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3215"/>
        <w:gridCol w:w="3005"/>
      </w:tblGrid>
      <w:tr w:rsidR="0093052B" w:rsidRPr="0093052B" w:rsidTr="0093052B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СОГЛАСОВАНО: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Директор ЦПКиО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им.А.М.Горького</w:t>
            </w:r>
            <w:proofErr w:type="spellEnd"/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г</w:t>
            </w:r>
            <w:proofErr w:type="gram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.М</w:t>
            </w:r>
            <w:proofErr w:type="gramEnd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осква</w:t>
            </w:r>
            <w:proofErr w:type="spellEnd"/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___________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Тюняева</w:t>
            </w:r>
            <w:proofErr w:type="spellEnd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УТВЕРЖДАЮ: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Председатель КЛБ «МИР»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г</w:t>
            </w:r>
            <w:proofErr w:type="gramStart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.М</w:t>
            </w:r>
            <w:proofErr w:type="gramEnd"/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осква</w:t>
            </w:r>
            <w:proofErr w:type="spellEnd"/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_________</w:t>
            </w:r>
          </w:p>
          <w:p w:rsidR="0093052B" w:rsidRPr="0093052B" w:rsidRDefault="0093052B" w:rsidP="0093052B">
            <w:pPr>
              <w:spacing w:before="100" w:beforeAutospacing="1" w:after="100" w:afterAutospacing="1" w:line="323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3052B">
              <w:rPr>
                <w:rFonts w:ascii="Arial" w:eastAsia="Times New Roman" w:hAnsi="Arial" w:cs="Arial"/>
                <w:b/>
                <w:bCs/>
                <w:color w:val="191919"/>
                <w:sz w:val="28"/>
                <w:szCs w:val="28"/>
                <w:lang w:eastAsia="ru-RU"/>
              </w:rPr>
              <w:t>Титов Э.</w:t>
            </w:r>
          </w:p>
        </w:tc>
      </w:tr>
    </w:tbl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lang w:eastAsia="ru-RU"/>
        </w:rPr>
        <w:t>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«20» мая 2016 г.</w:t>
      </w:r>
    </w:p>
    <w:p w:rsid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b/>
          <w:bCs/>
          <w:color w:val="191919"/>
          <w:sz w:val="32"/>
          <w:szCs w:val="32"/>
          <w:lang w:val="en-US"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32"/>
          <w:szCs w:val="32"/>
          <w:lang w:eastAsia="ru-RU"/>
        </w:rPr>
        <w:t>ПОЛОЖЕНИЕ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О проведении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III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 культурного марафона «БЕГ В ПОМОЩЬ»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в ЦПКиО им. А.М. Горького, посвященного году кино России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16"/>
          <w:szCs w:val="16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16"/>
          <w:szCs w:val="16"/>
          <w:lang w:eastAsia="ru-RU"/>
        </w:rPr>
        <w:t> 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I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 ЦЕЛИ И ЗАДАЧИ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16"/>
          <w:szCs w:val="16"/>
          <w:lang w:eastAsia="ru-RU"/>
        </w:rPr>
        <w:t> 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III </w:t>
      </w:r>
      <w:proofErr w:type="gram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культурный  марафон</w:t>
      </w:r>
      <w:proofErr w:type="gram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 «Бег в помощь», посвященный году кино России, проводится в соответствии с календарем всероссийских соревнований по легкой атлетике на 2016 год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Марафон проводится в рамках мероприятия КЛБ «МИР» и под патронажем дирекции ЦПКиО им. </w:t>
      </w:r>
      <w:proofErr w:type="spell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А.М.Горького</w:t>
      </w:r>
      <w:proofErr w:type="spell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, при содействии Общественной палаты России, префектуры Центрального административного округа </w:t>
      </w:r>
      <w:proofErr w:type="spell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г</w:t>
      </w:r>
      <w:proofErr w:type="gram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.М</w:t>
      </w:r>
      <w:proofErr w:type="gram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осквы</w:t>
      </w:r>
      <w:proofErr w:type="spell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, управы района Якиманка для: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пропаганды оздоровительного бега, физической культуры</w:t>
      </w:r>
      <w:proofErr w:type="gram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.</w:t>
      </w:r>
      <w:proofErr w:type="gram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 </w:t>
      </w:r>
      <w:proofErr w:type="gram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з</w:t>
      </w:r>
      <w:proofErr w:type="gram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дорового образа жизни, литературы и кино,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приобщения к оздоровительным, спортивным мероприятиям и традициям культуры жителей Москвы, Подмосковья и всей страны,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обмена опытом работы Клубов Любителей Бега, читателей, и любителей кино.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16"/>
          <w:szCs w:val="16"/>
          <w:lang w:eastAsia="ru-RU"/>
        </w:rPr>
        <w:t> 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lastRenderedPageBreak/>
        <w:t>II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.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МЕСТО И ВРЕМЯ ПРОВЕДЕНИЯ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16"/>
          <w:szCs w:val="16"/>
          <w:lang w:eastAsia="ru-RU"/>
        </w:rPr>
        <w:t> </w:t>
      </w: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Марафон состоится 21 августа 2016 года (воскресенье)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Старт в 10.00 от театра Стаса Намина на территории ЦПКиО им. А.М. Горького. Проезд до станций метро «Октябрьская», «</w:t>
      </w:r>
      <w:proofErr w:type="spell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Шаболовская</w:t>
      </w:r>
      <w:proofErr w:type="spell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», «</w:t>
      </w:r>
      <w:proofErr w:type="spell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Фрунзенская</w:t>
      </w:r>
      <w:proofErr w:type="spell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»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III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 ДИСТАНЦИЯ И ТРАССА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16"/>
          <w:szCs w:val="16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Соревнование и пробег проводятся на дистанциях: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МАРАФОН (42 км 195 м) – соревновательный, со стартовым взносом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ПОЛУМАРАФОН (21,1 км – соревновательный забег со стартовым взносом</w:t>
      </w:r>
      <w:proofErr w:type="gramEnd"/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10 км –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соревновательный забег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со стартовым взносом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5 км – соревновательный забег со стартовым взносом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422 м  – одна сотая часть марафона - без стартового взноса</w:t>
      </w:r>
    </w:p>
    <w:p w:rsidR="0093052B" w:rsidRPr="0093052B" w:rsidRDefault="00423D95" w:rsidP="00423D95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3D95">
        <w:rPr>
          <w:rFonts w:ascii="Arial" w:eastAsia="Times New Roman" w:hAnsi="Arial" w:cs="Arial"/>
          <w:color w:val="191919"/>
          <w:sz w:val="16"/>
          <w:szCs w:val="16"/>
          <w:lang w:eastAsia="ru-RU"/>
        </w:rPr>
        <w:t xml:space="preserve"> </w:t>
      </w:r>
      <w:r w:rsidR="0093052B"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IV</w:t>
      </w:r>
      <w:r w:rsidR="0093052B"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 РУКОВОДСТВО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16"/>
          <w:szCs w:val="16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Общее руководство подготовкой и проведением МАРАФОНА осуществляется Клубом «МИР» и судейской коллегией, утвержденной Советом Клуба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ind w:left="73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V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 УЧАСТНИКИ СОРЕВНОВАНИЙ И УСЛОВИЯ ПРОВЕДЕНИЯ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i/>
          <w:iCs/>
          <w:color w:val="191919"/>
          <w:sz w:val="28"/>
          <w:szCs w:val="28"/>
          <w:u w:val="single"/>
          <w:lang w:eastAsia="ru-RU"/>
        </w:rPr>
        <w:t>Допуск участников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18"/>
          <w:szCs w:val="18"/>
          <w:lang w:eastAsia="ru-RU"/>
        </w:rPr>
        <w:t>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К участию в пробеге допускаются все желающие, без ограничения возраста,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на марафонской дистанции – с 18 лет или по поручительству родителей.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Медицинский допуск к участию в МАРАФОНЕ должен быть подтвержден медицинской справкой соответствующего образца или, как исключение, ЛИЧНОЙ росписью участника в стартовом талоне (карточке).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lastRenderedPageBreak/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Максимальное количество участников на дистанции 42 км 195 м – 250 человек.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Максимальное количество участников на дистанциях 21,1 км, 10 км. 5 км – по 200 человек на каждой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На дистанции 422 метров участники бегут без регистрации, номеров и фиксации результатов.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i/>
          <w:iCs/>
          <w:color w:val="191919"/>
          <w:sz w:val="28"/>
          <w:szCs w:val="28"/>
          <w:u w:val="single"/>
          <w:lang w:eastAsia="ru-RU"/>
        </w:rPr>
        <w:t>Регистрация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Электронная регистрация для участников на дистанции 42,195 км, 21,1 км, 10 км и 5 км будет открыта с 10:00 10.06.2016 до 23:59 17.08.2016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Предварительная регистрация производится по адресу: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www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</w:t>
      </w:r>
      <w:proofErr w:type="spellStart"/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sportvokrug</w:t>
      </w:r>
      <w:proofErr w:type="spellEnd"/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</w:t>
      </w:r>
      <w:proofErr w:type="spellStart"/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ru</w:t>
      </w:r>
      <w:proofErr w:type="spellEnd"/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/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competitions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/6..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участник обязан указать фамилию и имя в соответствии с удостоверением личности.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Участник считается зарегистрированным, если он заполнил регистрационную форму и оплатил стартовый взнос.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Каждый участник прошедший регистрацию получает именной стартовый номер.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Оплаченная регистрация на соревнование отмене не подлежит, регистрационный взнос не возвращается.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В стоимость регистрационного взноса не включена комиссия за перевод денежных средств (3%).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Выдача номеров будет производиться: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21.08.2016 (воскресение) с 07:00 до 09:45 у здания спортивного центра на территории ЦПКиО им. </w:t>
      </w:r>
      <w:proofErr w:type="spell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А.М.Горьког</w:t>
      </w:r>
      <w:proofErr w:type="gramStart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o</w:t>
      </w:r>
      <w:proofErr w:type="spellEnd"/>
      <w:proofErr w:type="gramEnd"/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Приглашаются все желающие бегуны России, стран СНГ и Зарубежья!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16"/>
          <w:szCs w:val="16"/>
          <w:lang w:eastAsia="ru-RU"/>
        </w:rPr>
        <w:t>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u w:val="single"/>
          <w:lang w:eastAsia="ru-RU"/>
        </w:rPr>
        <w:t>Стартовый взнос для дистанции 42км 195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         при регистрации при регистрации до 15.07.2016 – 800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до 31.07.2016 – 1000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lastRenderedPageBreak/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21.08.2016 – 1400 рублей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u w:val="single"/>
          <w:lang w:eastAsia="ru-RU"/>
        </w:rPr>
        <w:t>          Стартовый взнос для дистанции 21,1 км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                  при регистрации до 15.07.2016 – 600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до 31.07.2016 – 800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21.08.2016 – 1000 рублей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u w:val="single"/>
          <w:lang w:eastAsia="ru-RU"/>
        </w:rPr>
        <w:t>Стартовый взнос для дистанции 10 км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             при регистрации при регистрации до 15.07.2016 – 500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до 31.07.2016 – 600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21.08.2016 – 900 рублей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u w:val="single"/>
          <w:lang w:eastAsia="ru-RU"/>
        </w:rPr>
        <w:t>Стартовый взнос для дистанции 5 км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             при регистрации при регистрации до 15.07.2016 – 400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до 31.07.2016 – 500 рублей.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151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 регистрации 21.08.2016 – 700 рублей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          Стартовый взнос с первых 100 зарегистрировавшихся пенсионеров и  50 инвалидов с участников не взымается, производится за счет спонсоров.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u w:val="single"/>
          <w:lang w:eastAsia="ru-RU"/>
        </w:rPr>
        <w:t>Возрастные категории только для марафонцев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Соревнования личные проводятся по возрастным группам на 42 км 195 м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3052B">
        <w:rPr>
          <w:rFonts w:ascii="Symbol" w:eastAsia="Times New Roman" w:hAnsi="Symbol" w:cs="Arial"/>
          <w:color w:val="191919"/>
          <w:sz w:val="28"/>
          <w:szCs w:val="28"/>
          <w:lang w:val="en-US" w:eastAsia="ru-RU"/>
        </w:rPr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val="en-US" w:eastAsia="ru-RU"/>
        </w:rPr>
        <w:t> 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 xml:space="preserve"> 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val="en-US" w:eastAsia="ru-RU"/>
        </w:rPr>
        <w:t> 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 xml:space="preserve"> 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val="en-US" w:eastAsia="ru-RU"/>
        </w:rPr>
        <w:t>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Победители определяются в абсолютном первенстве среди мужчин и женщин раздельно.</w:t>
      </w:r>
      <w:proofErr w:type="gramEnd"/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 xml:space="preserve"> А также в возрастных категориях: моложе 40 лет, 40-49 лет, 50-59 лет, 60-69 лет, 70-79 лет, 80 лет и старше. Возраст определяется по дате рождения (на дату проведения соревнования).</w:t>
      </w:r>
    </w:p>
    <w:p w:rsidR="0093052B" w:rsidRPr="0093052B" w:rsidRDefault="0093052B" w:rsidP="00423D95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Контрольное  время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Symbol" w:eastAsia="Times New Roman" w:hAnsi="Symbol" w:cs="Arial"/>
          <w:color w:val="191919"/>
          <w:sz w:val="28"/>
          <w:szCs w:val="28"/>
          <w:lang w:eastAsia="ru-RU"/>
        </w:rPr>
        <w:lastRenderedPageBreak/>
        <w:t></w:t>
      </w:r>
      <w:r w:rsidRPr="0093052B">
        <w:rPr>
          <w:rFonts w:ascii="Times New Roman" w:eastAsia="Times New Roman" w:hAnsi="Times New Roman" w:cs="Times New Roman"/>
          <w:color w:val="191919"/>
          <w:sz w:val="14"/>
          <w:szCs w:val="14"/>
          <w:lang w:eastAsia="ru-RU"/>
        </w:rPr>
        <w:t>      </w:t>
      </w: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Контрольное время на марафонской дистанции – 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6 часов 30 минут</w:t>
      </w:r>
    </w:p>
    <w:p w:rsidR="00276AC2" w:rsidRDefault="00276AC2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</w:pP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VI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.ПОДВЕДЕНИЕ ИТОГОВ, НАГРАЖДЕНИЕ.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Победители определяются по лучшему времени прохождения дистанции.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Всем финишировавшим мужчинам и женщинам на марафоне и сопутствующих пробегах вручаются медаль и диплом.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Награждение абсолютных победителей и призеров пробега – на месте финиша.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Утешительные призы вручаются последним финишировавшим мужчине и женщине.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Поощрительные призы вручаются самому молодому и самому пожилому участнику марафона.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Призовой фонд формируется из средств, выделенных спонсорами и из стартового взноса.</w:t>
      </w:r>
    </w:p>
    <w:p w:rsidR="0093052B" w:rsidRPr="0093052B" w:rsidRDefault="0093052B" w:rsidP="00276AC2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Награждение призеров на марафоне с 13-30.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val="en-US" w:eastAsia="ru-RU"/>
        </w:rPr>
        <w:t>VII</w:t>
      </w:r>
      <w:r w:rsidRPr="0093052B">
        <w:rPr>
          <w:rFonts w:ascii="Arial" w:eastAsia="Times New Roman" w:hAnsi="Arial" w:cs="Arial"/>
          <w:b/>
          <w:bCs/>
          <w:color w:val="191919"/>
          <w:sz w:val="28"/>
          <w:szCs w:val="28"/>
          <w:lang w:eastAsia="ru-RU"/>
        </w:rPr>
        <w:t>. ФИНАНСИРОВАНИЕ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ind w:left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8"/>
          <w:szCs w:val="28"/>
          <w:lang w:eastAsia="ru-RU"/>
        </w:rPr>
        <w:t>Все расходы, связанные с участием в МАРАФОНЕ иногородних участников (проезд, питание и размещение), несут командирующие организации или лично участник.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Председатель клуба любителей бега «МИР»__________________ Титов Э.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Тел 8-964-728-09-54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Директор марафона                                          __________________ </w:t>
      </w:r>
      <w:proofErr w:type="spellStart"/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Нерсесов</w:t>
      </w:r>
      <w:proofErr w:type="spellEnd"/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 xml:space="preserve"> А.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Тел 8-915-102-22-01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Инициатор и организатор пробега                __________________  Чирков А. </w:t>
      </w:r>
    </w:p>
    <w:p w:rsidR="00423D95" w:rsidRPr="00423D95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Тел. 8-985-969-94-29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Главный судья марафона и пробегов            __________________ Рыбников В.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Тел. 8-926-227-29-27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color w:val="191919"/>
          <w:sz w:val="23"/>
          <w:szCs w:val="23"/>
          <w:lang w:eastAsia="ru-RU"/>
        </w:rPr>
        <w:lastRenderedPageBreak/>
        <w:t>Технический инспектор трассы                      __________________ Аксенов Г.</w:t>
      </w:r>
    </w:p>
    <w:p w:rsidR="0093052B" w:rsidRPr="0093052B" w:rsidRDefault="0093052B" w:rsidP="0093052B">
      <w:pPr>
        <w:shd w:val="clear" w:color="auto" w:fill="FFFFFF"/>
        <w:spacing w:before="100" w:beforeAutospacing="1" w:after="100" w:afterAutospacing="1" w:line="32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3052B">
        <w:rPr>
          <w:rFonts w:ascii="Arial" w:eastAsia="Times New Roman" w:hAnsi="Arial" w:cs="Arial"/>
          <w:b/>
          <w:bCs/>
          <w:color w:val="191919"/>
          <w:sz w:val="23"/>
          <w:szCs w:val="23"/>
          <w:lang w:eastAsia="ru-RU"/>
        </w:rPr>
        <w:t>Тел. 8-926-266-52-53</w:t>
      </w:r>
    </w:p>
    <w:sectPr w:rsidR="0093052B" w:rsidRPr="0093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2B"/>
    <w:rsid w:val="00276AC2"/>
    <w:rsid w:val="00423D95"/>
    <w:rsid w:val="006B361F"/>
    <w:rsid w:val="0093052B"/>
    <w:rsid w:val="00B1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52B"/>
  </w:style>
  <w:style w:type="character" w:customStyle="1" w:styleId="wmi-callto">
    <w:name w:val="wmi-callto"/>
    <w:basedOn w:val="a0"/>
    <w:rsid w:val="00930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52B"/>
  </w:style>
  <w:style w:type="character" w:customStyle="1" w:styleId="wmi-callto">
    <w:name w:val="wmi-callto"/>
    <w:basedOn w:val="a0"/>
    <w:rsid w:val="0093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2016-06-10T09:45:00Z</dcterms:created>
  <dcterms:modified xsi:type="dcterms:W3CDTF">2016-06-10T10:12:00Z</dcterms:modified>
</cp:coreProperties>
</file>