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«Согласовано»                               </w:t>
        <w:tab/>
        <w:t xml:space="preserve">                </w:t>
        <w:tab/>
        <w:t xml:space="preserve">«Согласовано»</w:t>
      </w:r>
    </w:p>
    <w:p w:rsidR="00000000" w:rsidDel="00000000" w:rsidP="00000000" w:rsidRDefault="00000000" w:rsidRPr="00000000">
      <w:pPr>
        <w:spacing w:after="12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Спортивный директор </w:t>
        <w:tab/>
        <w:t xml:space="preserve">                                </w:t>
        <w:tab/>
        <w:t xml:space="preserve">Начальник</w:t>
      </w:r>
    </w:p>
    <w:p w:rsidR="00000000" w:rsidDel="00000000" w:rsidP="00000000" w:rsidRDefault="00000000" w:rsidRPr="00000000">
      <w:pPr>
        <w:spacing w:after="12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АНО «Беговой спортклуб «DNS»           </w:t>
        <w:tab/>
        <w:t xml:space="preserve">    </w:t>
        <w:tab/>
        <w:t xml:space="preserve"> управления развития физической культуры</w:t>
      </w:r>
    </w:p>
    <w:p w:rsidR="00000000" w:rsidDel="00000000" w:rsidP="00000000" w:rsidRDefault="00000000" w:rsidRPr="00000000">
      <w:pPr>
        <w:spacing w:after="12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                                                                              </w:t>
        <w:tab/>
        <w:t xml:space="preserve"> и массового спорта администрации</w:t>
      </w:r>
    </w:p>
    <w:p w:rsidR="00000000" w:rsidDel="00000000" w:rsidP="00000000" w:rsidRDefault="00000000" w:rsidRPr="00000000">
      <w:pPr>
        <w:spacing w:after="12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                                                                              </w:t>
        <w:tab/>
        <w:t xml:space="preserve"> г. Владивостока</w:t>
      </w:r>
    </w:p>
    <w:p w:rsidR="00000000" w:rsidDel="00000000" w:rsidP="00000000" w:rsidRDefault="00000000" w:rsidRPr="00000000">
      <w:pPr>
        <w:spacing w:after="12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Зырянов К.В.____________________         </w:t>
        <w:tab/>
        <w:tab/>
        <w:t xml:space="preserve">Вельбик Ю.А.__________________________</w:t>
      </w:r>
    </w:p>
    <w:p w:rsidR="00000000" w:rsidDel="00000000" w:rsidP="00000000" w:rsidRDefault="00000000" w:rsidRPr="00000000">
      <w:pPr>
        <w:spacing w:after="12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 « _____» ___________________ 2017 г.          </w:t>
        <w:tab/>
        <w:t xml:space="preserve">  « _____» ________________ 2017 г.</w:t>
      </w:r>
    </w:p>
    <w:p w:rsidR="00000000" w:rsidDel="00000000" w:rsidP="00000000" w:rsidRDefault="00000000" w:rsidRPr="00000000">
      <w:pPr>
        <w:spacing w:after="12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ПОЛОЖЕНИЕ ЗАБЕГА</w:t>
      </w:r>
    </w:p>
    <w:p w:rsidR="00000000" w:rsidDel="00000000" w:rsidP="00000000" w:rsidRDefault="00000000" w:rsidRPr="00000000">
      <w:pPr>
        <w:spacing w:after="12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МЕЖДУНАРОДНЫЙ ВЛАДИВОСТОКСКИЙ ЛЕДОВЫЙ МАРАФОН</w:t>
      </w:r>
    </w:p>
    <w:p w:rsidR="00000000" w:rsidDel="00000000" w:rsidP="00000000" w:rsidRDefault="00000000" w:rsidRPr="00000000">
      <w:pPr>
        <w:spacing w:after="12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1. ОБЩЕЕ ПОЛОЖЕНИЕ.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Спортивно-массовое  мероприятие «Владивостокский ледовый марафон» (далее – забег), открывает начало ежегодного проведения массовых спортивных мероприятий на ледовых площадках в акватории Амурского залива.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2. ЦЕЛИ И ЗАДАЧИ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Забег проводится с целью пропаганды здорового образа жизни среди всех возрастных групп населения.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Основные задачи: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популяризация оздоровительного бега и бега на длинные дистанции в зимних условиях;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привлечение к участию в пробеге любителей бега, спортсменов различных возрастов;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пропаганда оздоровительного бега, как активного вида отдыха,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укрепление здоровья населения.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3. МЕСТО И СРОКИ ПРОВЕДЕНИЯ МЕРОПРИЯТИЯ.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Забег проводится 25 февраля 2017 года, Россия, Приморский край, г. Владивосток, станция Санаторная, акватория Амурского залива.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Старт на льду, Амурский Залив, станция Санаторная (800 м от низководного моста Дефриз - Седанка).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Карта трассы приведена в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Приложении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4. РУКОВОДСТВО ПРОВЕДЕНИЕМ МЕРОПРИЯТИЯ.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Общее руководство, подготовку и проведение мероприятия осуществляет беговой клуб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«RunDnsRun»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Спортивный директор: Зырянов Константин.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5. ПРОГРАММА МЕРОПРИЯТИЯ.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Выдача стартовых пакетов производится с 22 по 24 февраля, с 9:00 до 21:00, в офисе бегового клуба, по адресу: пр-т Красного знамени, 59, оф. 503.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Дистанции: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  Дистанция 0,5 км (детский забег);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  Дистанция 5 км;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  Дистанция 21,1 км;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-   Дистанция 42,2 км.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Расписание: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9:00 – открытие мероприятия;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10:00 – старт дистанции 42,2 км;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11:30 – старт дистанции 21,1 км;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12:00 – старт дистанции 5 км;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12:10 – старт дистанции 0,5 км;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13:00 – 16:00 – финиш участников;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16:30 – 17:00 – церемония награждения;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17:00 – закрытие мероприятия, пионерский костёр.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6. УЧАСТНИКИ МЕРОПРИЯТИЯ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К участию допускаются все желающие, в том числе спортсмены ВУЗов, техникумов, лицеев, школ, учреждений дополнительного образования, ЦСП, КФК, спортивных и детских клубов г. Владивостока, Приморского края, в том числе и иностранные граждане, принимающие правила организации забега, не имеющие противопоказаний по состоянию здоровья, прошедшие предварительную регистрацию и оплатившие стартовый взнос.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Лимит участников 2500 человек: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0,5 км – 500 чел;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5 км – 1000 чел;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21,1 км – 700 чел;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42,2 км – 300 чел.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Возрастные группы участников: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6 – 15 лет, детский забег;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16 – 17 лет, юноши и девушки;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18 – 29 лет, мужчины и женщины;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30 – 39 лет, мужчины и женщины;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40 – 49 лет, мужчины и женщины;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50 – 59 лет, мужчины и женщины;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60 – 64 лет, мужчины и женщины;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65 + , мужчины и женщины.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Лимит прохождения дистанции 42,2 км – 6 часа.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Лимит прохождения дистанции 21,1 км – 4 часа.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Лимит прохождения дистанции 5 км (семейный забег) – 2 часа.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Лимит прохождения дистанции, детский забег 0,5 км – 30 минут.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Участники, не дошедшие до отметки финиша, по истечению лимита времени, снимаются с дистанции и доставляются к месту финиша на спец. транспорте.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7. ОБЕСПЕЧЕНИЕ БЕЗОПАСНОСТИ УЧАСТНИКОВ И ЗРИТЕЛЕЙ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Безопасность участников при прохождении дистанции полумарафона обеспечивается МЧС, УВД, машинами скорой помощи, пунктом оперативного реагирования, волонтёрами. 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Участники, сошедшие с дистанций, доставляются к месту финиша на спец. транспорте.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Во избежание травм и недопущения нарушения техники безопасности, участники должны иметь спортивную форму и спортивную обувь (см. пункт 8).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Каждый зарегистрированный участник будет застрахован на 100 000 рублей.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Страховой полис участника  действует с момента прибытия спортсмена к месту старта и до момента финиша или снятия с дистанции.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На трассе забега запрещается выбрасывать бумагу, стаканчики, бутылки, крышки от бутылок и прочий мусор. Весь мусор разрешается выбрасывать на пунктах питания в специально приготовленные контейнеры, либо нести с собой к месту финиша. Данное требование относится ко всем участникам забега, судьям, волонтерам, техническому персоналу, журналистам и сопровождающим.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8. ОСОБЕННОСТИ ТРАССЫ И РЕКОМЕНДУЕМОЕ СНАРЯЖЕНИЕ.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Во время забега может меняться погодные изменения, в том числе смена направления ветра.  Важно! 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Предусмотреть правильную и надежную экипировку в режиме холода и бега по льду.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Среднестатистические температуры у места старта и во время старта:  от -5 до -15 по Цельсию.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Всем участникам забега настоятельно рекомендуется иметь при себе следующие вещи и спортивную экипировку: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Обувь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кроссовки с металлическими шипами;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или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обычные кроссовки с надетыми на них шипованными накладками;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обычные беговые или трейловые кроссовки, если на трассе в день забега будет снежный накат.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Низ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первый слой утепляющий (термобельё);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второй слой защитный, спортивные штаны.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Верх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первый слой утепляющий, футболка с коротким рукавом (из компрессионной ткани или синтетики);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второй слой утепляющий, кофта (из флисовой ткани);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третий слой защитный, куртка (из балоньевой или мембранной ткани);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высокий воротник, шарф или «баф» для защиты шеи;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перчатки или варежки;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рюкзак с гидратором для воды.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Голова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спортивная шерстяная или флисовая шапка;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маска (по желанию);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- солнцезащитные очки (по желанию).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Зрителям рекомендуется учитывать отрицательную температуру и одеваться в соответствие с погодой.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9. ОПРЕДЕЛЕНИЕ ПОБЕДИТЕЛЕЙ.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ОДИНОЧНЫЙ ЗАЧЁТ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На дистанциях 5 км, 21,1 км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и 42,2 км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проводится абсолютный зачёт и зачет по возрастным группам.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КОМАНДНЫЙ ЗАЧЁТ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На дистанции 5 км проводится абсолютный зачёт среди команд. Количество участников от 5 человек. Победители определяется по сумме времени первых пяти участников команды.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Отчет о проведении забега и итоговые протоколы будут опубликованы на сайте vladivostokice.run, rundnsrun.ru и russiarunning.com, а также в группах в социальных сетях через 3 рабочих дня после окончания мероприятия. За информацию, представленную на других информационных источниках организаторы ответственности не несут.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10. ПУНКТЫ ПИТАНИЯ И ОБОГРЕВА.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дистанциях через каждые 5 км будут расположены пункты питания, обогрева и туалеты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(11 пунктов)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 рацион входит горячий чай, негазированная вода, орехи, сухофрукты, шоколад, сыр.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Пожалуйста, бросайте пустые стаканчики в мусорные баки, расположенные возле точек питания.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Также туалеты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расположены в стартовой, финишной зоне.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11. НАГРАЖДЕНИЕ.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Призовой фонд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300 000 рублей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 распределяется между победителями в одиночном абсолютном зачёте на дистанциях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shd w:fill="f3f3f3" w:val="clear"/>
          <w:rtl w:val="0"/>
        </w:rPr>
        <w:t xml:space="preserve">42,2 км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, 21,1 км и 5 км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shd w:fill="f3f3f3" w:val="clear"/>
          <w:rtl w:val="0"/>
        </w:rPr>
        <w:t xml:space="preserve">42,2 км.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Мужчины: 1 место – 35 000 р.; 2 место – 25 000 р.; 3 место – 15 000 р.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Женщины: 1 место – 35 000 р.; 2 место – 25 000 р.; 3 место – 15 000 р.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21,1 км.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Мужчины: 1 место – 24 000 р.; 2 место – 16 000 р.; 3 место – 10 000 р.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Женщины: 1 место – 24 000 р.; 2 место – 16 000 р.; 3 место – 10 000 р.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5 км: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Мужчины: 1 место – 12 000 р.; 2 место – 8 000 р.; 3 место – 5 000 р.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Женщины: 1 место – 12 000 р.; 2 место – 8 000 р.; 3 место – 5 000 р.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Победители  на дистанциях 5 км, 21,1 км,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42,2 км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 среди мужчин и женщин, а также команды, награждаются кубками.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Все участники, прошедшие заявленную дистанцию награждаются памятными медалями забега.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12. ФИНАНСИРОВАНИЕ.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 Все расходы по подготовке забега, оплате судейства, награждению победителей, призеров  и участников, оплачиваются за счёт спонсорских средств и стартовых взносов.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Расходы  по участию в забеге (суточные, проезд, питание, проживание, прокат необходимого снаряжения)  несут командирующие организации или сами участники.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Стартовые взносы: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 сентября – 14декабря: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42,2 км – 1990 рублей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; 21,1 км – 1990 рублей;5 км – 1990 рублей; 0,5 км – 590 рублей.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15 декабря – 10 января: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42,2 км – 2290 рублей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;21,1 км – 2290 рублей;5 км – 2290 рублей; 0,5 км – 590 рублей.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11 января – 6 февраля: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42,2 км – 2590 рублей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;21,1 км – 2590 рублей;5 км – 2590 рублей; 0,5 км – 590 рублей.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07 – 17 февраля: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42,2 км – 2990 рублей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;21,1 км – 2990 рублей;5 км – 2990 рублей;0,5 км – 590 рублей.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Скидки: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100% - победителям официальных забегов бегового клуба RunDnsRunв абсолютном зачете;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50% - пенсионерам;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До 15% - участникам официальных забегов бегового клуба RunDnsRun.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Согласно положению, стартовые взносы не возвращаются.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13. ЗАЯВКИ.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Для участия в мероприятии необходимо подать предварительную он-лайн заявку и оплатить стартовый  взнос на сайте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shd w:fill="f3f3f3" w:val="clear"/>
            <w:rtl w:val="0"/>
          </w:rPr>
          <w:t xml:space="preserve">http://vladivostokice.run/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  до 17 февраля 2017 г.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Для участия команды необходимо отправить заявку на почту info@vladivostokice.run.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Для участия на дистанциях 21,1 и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3f3f3" w:val="clear"/>
          <w:rtl w:val="0"/>
        </w:rPr>
        <w:t xml:space="preserve">42,2 км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 необходимо предоставить справку (заключение спортивного врача или терапевта на основание ЭКГ), разрешающую участие в забеге, действующую на дату проведения мероприятия. Допускаются участники от 18 лет.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Возрастная группа 16-17 лет допускаются только на дистанцию 5 км, при получение стартового пакета необходимо предоставить разрешение на участие в забеге от родителей.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На дистанцию 0,5 км (детский забег) допускаются дети от 6-15 лет, необходимо присутствие родителей.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Получение стартового пакета осуществляется по документу, удостоверяющему личность.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Получение стартовых пакетов участников в возрасте 6-15 лет осуществляется родителями. Родителям необходимо предоставить разрешение для участия в забеге на ребёнка и документ удостоверяющий личность на себя и ребёнка.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14. ХРОНОМЕТРАЖ.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Хронометраж осуществляется с помощью электронной системы MyLaps. Каждому участнику будет выдан номер с электронным чипом.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Протесты и претензии, касающиеся итогового личного результата участника, отправляются на почту info@vladivostokice.run  самим участником или его представителем (тренером, родственником). Протесты и претензии рассматриваются организаторами забега в течении суток.</w:t>
      </w:r>
    </w:p>
    <w:p w:rsidR="00000000" w:rsidDel="00000000" w:rsidP="00000000" w:rsidRDefault="00000000" w:rsidRPr="00000000">
      <w:pPr>
        <w:spacing w:after="0"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15. КОНТАКТЫ.</w:t>
      </w:r>
    </w:p>
    <w:p w:rsidR="00000000" w:rsidDel="00000000" w:rsidP="00000000" w:rsidRDefault="00000000" w:rsidRPr="00000000">
      <w:pPr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По всем возникающим вопросам обращаться:</w:t>
      </w:r>
    </w:p>
    <w:p w:rsidR="00000000" w:rsidDel="00000000" w:rsidP="00000000" w:rsidRDefault="00000000" w:rsidRPr="00000000">
      <w:pPr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По адресу: г. Владивосток, пр-т Красного знамени, д. 59, оф. 503</w:t>
      </w:r>
    </w:p>
    <w:p w:rsidR="00000000" w:rsidDel="00000000" w:rsidP="00000000" w:rsidRDefault="00000000" w:rsidRPr="00000000">
      <w:pPr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По телефону: 8-800-505-47-20</w:t>
      </w:r>
    </w:p>
    <w:p w:rsidR="00000000" w:rsidDel="00000000" w:rsidP="00000000" w:rsidRDefault="00000000" w:rsidRPr="00000000">
      <w:pPr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По почте: info@vladivostokice.run</w:t>
      </w:r>
    </w:p>
    <w:p w:rsidR="00000000" w:rsidDel="00000000" w:rsidP="00000000" w:rsidRDefault="00000000" w:rsidRPr="00000000">
      <w:pPr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3f3f3" w:val="clear"/>
          <w:rtl w:val="0"/>
        </w:rPr>
        <w:t xml:space="preserve">ПОЛОЖЕНИЕ ЯВЛЯЕТСЯ ОФИЦИАЛЬНЫМ ВЫЗОВОМ НА МЕРОПРИЯТИЕ.</w:t>
      </w:r>
    </w:p>
    <w:p w:rsidR="00000000" w:rsidDel="00000000" w:rsidP="00000000" w:rsidRDefault="00000000" w:rsidRPr="00000000">
      <w:pPr>
        <w:spacing w:before="0" w:line="36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709" w:top="851" w:left="1276" w:right="7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vladivostokice.run/" TargetMode="External"/></Relationships>
</file>