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CB" w:rsidRPr="00991AD6" w:rsidRDefault="00991AD6" w:rsidP="008B19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Верх-Нейвинские тропы</w:t>
      </w:r>
    </w:p>
    <w:p w:rsidR="008B19CB" w:rsidRDefault="008B19CB" w:rsidP="008B19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Легко атлетический пробег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  ФЕСТИВАЛЯ.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9.30  Регистрация участников.</w:t>
      </w:r>
    </w:p>
    <w:p w:rsidR="008B19CB" w:rsidRPr="008B19CB" w:rsidRDefault="00991AD6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.30 Закрытие регистрации.</w:t>
      </w:r>
    </w:p>
    <w:p w:rsidR="008B19CB" w:rsidRPr="008B19CB" w:rsidRDefault="00991AD6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12.00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Торжественное от</w:t>
      </w:r>
      <w:r w:rsid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крытие пробега.</w:t>
      </w:r>
    </w:p>
    <w:p w:rsidR="008B19CB" w:rsidRPr="008B19CB" w:rsidRDefault="00991AD6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12.30 Начало соревнований в беге по</w:t>
      </w:r>
      <w:r w:rsid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пересечённой местности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19CB" w:rsidRPr="008B19CB" w:rsidRDefault="00991AD6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.30 Торжественное награждение победителей.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Подробности 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далее в положении.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роведении массового спортивного мероприятия – Спортив</w:t>
      </w:r>
      <w:r w:rsidR="00991A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ный Фестивал</w:t>
      </w:r>
      <w:r w:rsidR="00330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«Верх-Нейвинские тропы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2018»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физической культуры, спорта и здорового образа жизни,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развитие массового спорта,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популяризация 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доровительного бега и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пересечённой местности ,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выявление сильнейших спортсменов,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приобщение детей и юношей к активному занятию спортом.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и место проведения.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Спортивный фест</w:t>
      </w:r>
      <w:r w:rsidR="0099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иваль состоится 14 июля 2018 года  в 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-00 в п.Верх-Нейвинск </w:t>
      </w:r>
      <w:r w:rsidR="0099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ул.Еловая 22 А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на лыжной базе «им.</w:t>
      </w:r>
      <w:r w:rsidR="0099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Зи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мина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Прое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 к месту старта  с вокзала  автостанции идёт автобус №_____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Добраться из Екатеринбурга можно н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9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электричке или на автобусе № 604 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маршрута с северного автовокзала.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Организаторы соревнований.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Общее руководство подготовкой и проведением соревнов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аний ос</w:t>
      </w:r>
      <w:r w:rsidR="0033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уществляется</w:t>
      </w:r>
      <w:r w:rsidR="00330720">
        <w:rPr>
          <w:rFonts w:ascii="Times New Roman" w:hAnsi="Times New Roman" w:cs="Times New Roman"/>
          <w:sz w:val="36"/>
          <w:szCs w:val="36"/>
        </w:rPr>
        <w:t xml:space="preserve"> </w:t>
      </w:r>
      <w:r w:rsidR="00330720" w:rsidRPr="00330720">
        <w:rPr>
          <w:rFonts w:ascii="Times New Roman" w:hAnsi="Times New Roman" w:cs="Times New Roman"/>
          <w:sz w:val="28"/>
          <w:szCs w:val="28"/>
        </w:rPr>
        <w:t>МАУ ДО «ДЮСШ им.В.Зимина» и КЛБ «Успех»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обязуются 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обеспечить соблюдение общественного порядка и общественной безопасности, безопасность зрителей и участников, медицинское сопровождение, пожарную безопасность, не допускать захламления мест общего пользования на время проведения соревнований.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соревнований.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Начало соревнований  в 1</w:t>
      </w:r>
      <w:r w:rsidR="0099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2-3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 Длина беговой дистанции 5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10км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9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детский забег 450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Дистанция забега проходит по лесной зоне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преодолением вершин. Набор высоты 83 метра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преодоление дистанции  отводится</w:t>
      </w:r>
      <w:r w:rsidR="0054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км. 1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00 мин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,10 км. 2 часа 00 мин.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Старт и финиш всех ди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станций на лыжной базе «им.</w:t>
      </w:r>
      <w:r w:rsidR="0099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Зи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мина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B19CB" w:rsidRPr="008B19CB" w:rsidRDefault="00C24594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9.00  Выдача номеров 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участникам.</w:t>
      </w:r>
    </w:p>
    <w:p w:rsidR="008B19CB" w:rsidRPr="008B19CB" w:rsidRDefault="00991AD6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.30 Закрытие в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ыдачи номеров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19CB" w:rsidRPr="008B19CB" w:rsidRDefault="00991AD6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12.00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Торжествен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открытие пробега 2018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8B19CB" w:rsidRPr="008B19CB" w:rsidRDefault="00991AD6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12.3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Старт 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дисциплине бег на дистанции 5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км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10 км.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пересечённой местности.</w:t>
      </w:r>
    </w:p>
    <w:p w:rsidR="008B19CB" w:rsidRPr="008B19CB" w:rsidRDefault="00330720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.30 Торжественное награждение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победителей в дисциплине бег 5</w:t>
      </w:r>
      <w:r w:rsidR="008B19CB"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км.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10 км.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всей программы фестиваля на микрофоне работают ведущие.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регистрации.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проводится</w:t>
      </w:r>
      <w:r w:rsidR="0033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старта 14 июля 2018 с 9-30 до 11-30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  Выдача стартовых пакетов будет происходить в день старта строго с 09</w:t>
      </w:r>
      <w:r w:rsidR="00330720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-30 до 11-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30.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соревнований.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К соревнованиям допуск</w:t>
      </w:r>
      <w:r w:rsidR="00C2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аются любители бега 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имеющие достаточную физическую подготовку и мед.справку о допуске к соревнованиям, заверенную врачом. Для участников моложе 18 лет разрешение родителей или тренера.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Участники соревнуются в следующих категориях: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мужчины, женщины: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14 лет и младше, (2004 и младше)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 15-17 лет,   (2003-2001)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18-29 лет,   (2000-1989)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30-39 лет,   (1988-1979)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40-49 лет,   (1978-1969)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50-59 лет,   (1968-1959)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60 лет и старше.   (1958 и старше).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Дисквалификация.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не будет допущен, если он не согласен со взятием на себя всех рисков по участию в соревновании.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может быть исключён из протокола если:</w:t>
      </w:r>
    </w:p>
    <w:p w:rsidR="008B19CB" w:rsidRPr="008B19CB" w:rsidRDefault="008B19CB" w:rsidP="008B19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участник начал забег до официального старта или после закрытия зоны старта;</w:t>
      </w:r>
    </w:p>
    <w:p w:rsidR="008B19CB" w:rsidRPr="008B19CB" w:rsidRDefault="008B19CB" w:rsidP="008B19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участник начал забег не из зоны старта;</w:t>
      </w:r>
    </w:p>
    <w:p w:rsidR="008B19CB" w:rsidRPr="008B19CB" w:rsidRDefault="008B19CB" w:rsidP="008B19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участник сократил дистанцию;</w:t>
      </w:r>
    </w:p>
    <w:p w:rsidR="008B19CB" w:rsidRPr="008B19CB" w:rsidRDefault="008B19CB" w:rsidP="008B19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участник использовал подручное средство передвижения;</w:t>
      </w:r>
    </w:p>
    <w:p w:rsidR="008B19CB" w:rsidRPr="008B19CB" w:rsidRDefault="008B19CB" w:rsidP="008B19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участник бежал без официального номера соревнования, или номер участника был скрыт под одеждой или номер не был закреплён на груди.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связанные с участием спортсменов за счёт командирующих организаций.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  Победители определяются исходя из потраченного времени на прохождение дистанции с момента общего старта.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  Награждение проводится в абсолютном зачете для пе</w:t>
      </w:r>
      <w:r w:rsidR="00330720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 xml:space="preserve">рвых трех мест 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, по возрастным группам для первых трех мест в мужском и женском  зачетах.</w:t>
      </w:r>
      <w:r w:rsidR="00C24594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Призы кубками за первые  места в группах и в аб</w:t>
      </w:r>
      <w:r w:rsidR="00C24594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 xml:space="preserve">солюте предоставляются </w:t>
      </w:r>
      <w:r w:rsidR="00330720" w:rsidRPr="00330720">
        <w:rPr>
          <w:rFonts w:ascii="Times New Roman" w:hAnsi="Times New Roman" w:cs="Times New Roman"/>
          <w:sz w:val="28"/>
          <w:szCs w:val="28"/>
        </w:rPr>
        <w:lastRenderedPageBreak/>
        <w:t>МАУ ДО «ДЮСШ им.В.Зимина» и КЛБ «Успех»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, дипломы,</w:t>
      </w:r>
      <w:r w:rsidR="00C24594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медали и денежные призы предоставляются спонсорами соревнования.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  Каждый участник соревнования получает памятные диплом и медаль.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Возраст участников определяется по году рождения</w:t>
      </w:r>
      <w:r w:rsidR="00886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начало календарного года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Обеспечение безопасности и ответственность участников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     </w:t>
      </w: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  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во время и после официальной даты проведения соревнования.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  Ответственность за здоровье и сохранность жизни участников в дни соревнований и в пути следования возлагается на  лицо их сопровождающее. все участники принимают участие в соревнованиях на свой страх и риск. Судейская коллегия не принимает на себя ответственность за жизнь и здоровье участников мероприятий, а также за возможные телесные повреждения во время мероприятий и в пути  следования.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</w:t>
      </w:r>
      <w:r w:rsidRPr="008B19CB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Фото и видео съемка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  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2B2A29"/>
          <w:sz w:val="28"/>
          <w:szCs w:val="28"/>
          <w:bdr w:val="none" w:sz="0" w:space="0" w:color="auto" w:frame="1"/>
          <w:lang w:eastAsia="ru-RU"/>
        </w:rPr>
        <w:t>     В ходе проведения соревнования будет организована видео и фотосъемка при поддержке проекта.</w:t>
      </w:r>
    </w:p>
    <w:p w:rsidR="008B19CB" w:rsidRPr="008B19CB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 </w:t>
      </w:r>
    </w:p>
    <w:p w:rsidR="008B19CB" w:rsidRPr="00672683" w:rsidRDefault="008B19CB" w:rsidP="008B19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Настоящее положение является официальным вызовом на соревнования.</w:t>
      </w:r>
      <w:r w:rsidR="00672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r w:rsidR="00C10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авки по телефону –</w:t>
      </w:r>
      <w:r w:rsidR="00672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КЛБ «Успех»Тарасов В.В.</w:t>
      </w:r>
      <w:r w:rsidR="00C10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8-9222275464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86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эл. </w:t>
      </w:r>
      <w:r w:rsidR="00672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86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</w:t>
      </w:r>
      <w:r w:rsidR="00672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886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672683" w:rsidRPr="00F93B5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9222275464@mail.ru</w:t>
        </w:r>
      </w:hyperlink>
      <w:r w:rsidR="00672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72683" w:rsidRP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иректор </w:t>
      </w:r>
      <w:r w:rsid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МАУДО"ДЮСШ</w:t>
      </w:r>
      <w:r w:rsidR="00672683" w:rsidRP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им.В.Зимина"</w:t>
      </w:r>
      <w:r w:rsidR="00672683" w:rsidRPr="00672683">
        <w:rPr>
          <w:rFonts w:ascii="Arial" w:hAnsi="Arial" w:cs="Arial"/>
          <w:color w:val="000000"/>
          <w:sz w:val="28"/>
          <w:szCs w:val="28"/>
        </w:rPr>
        <w:br/>
      </w:r>
      <w:r w:rsid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Хазиев </w:t>
      </w:r>
      <w:r w:rsidR="00672683" w:rsidRP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Геннадий</w:t>
      </w:r>
      <w:r w:rsid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672683" w:rsidRPr="006726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Мухаметович</w:t>
      </w:r>
      <w:r w:rsidR="00672683" w:rsidRPr="00672683">
        <w:rPr>
          <w:rFonts w:ascii="Arial" w:hAnsi="Arial" w:cs="Arial"/>
          <w:color w:val="000000"/>
          <w:sz w:val="28"/>
          <w:szCs w:val="28"/>
        </w:rPr>
        <w:br/>
      </w:r>
      <w:r w:rsidR="00672683" w:rsidRPr="00672683">
        <w:rPr>
          <w:rStyle w:val="js-phone-number"/>
          <w:rFonts w:ascii="Arial" w:hAnsi="Arial" w:cs="Arial"/>
          <w:color w:val="0077CC"/>
          <w:sz w:val="28"/>
          <w:szCs w:val="28"/>
          <w:shd w:val="clear" w:color="auto" w:fill="FFFFFF"/>
        </w:rPr>
        <w:t>8 (34370) 5-95-14</w:t>
      </w:r>
    </w:p>
    <w:p w:rsidR="00C10B93" w:rsidRDefault="00C10B93" w:rsidP="008B1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3C" w:rsidRPr="00C10B93" w:rsidRDefault="00C10B93" w:rsidP="00C1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2236"/>
            <wp:effectExtent l="19050" t="0" r="3175" b="0"/>
            <wp:docPr id="1" name="Рисунок 1" descr="C:\Users\home\Desktop\т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ре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53C" w:rsidRPr="00C10B93" w:rsidSect="0012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2D" w:rsidRDefault="003F0D2D" w:rsidP="008B19CB">
      <w:pPr>
        <w:spacing w:after="0" w:line="240" w:lineRule="auto"/>
      </w:pPr>
      <w:r>
        <w:separator/>
      </w:r>
    </w:p>
  </w:endnote>
  <w:endnote w:type="continuationSeparator" w:id="1">
    <w:p w:rsidR="003F0D2D" w:rsidRDefault="003F0D2D" w:rsidP="008B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2D" w:rsidRDefault="003F0D2D" w:rsidP="008B19CB">
      <w:pPr>
        <w:spacing w:after="0" w:line="240" w:lineRule="auto"/>
      </w:pPr>
      <w:r>
        <w:separator/>
      </w:r>
    </w:p>
  </w:footnote>
  <w:footnote w:type="continuationSeparator" w:id="1">
    <w:p w:rsidR="003F0D2D" w:rsidRDefault="003F0D2D" w:rsidP="008B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FA2"/>
    <w:multiLevelType w:val="multilevel"/>
    <w:tmpl w:val="B9B6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9CB"/>
    <w:rsid w:val="00050C89"/>
    <w:rsid w:val="00120A7C"/>
    <w:rsid w:val="00330720"/>
    <w:rsid w:val="003F0D2D"/>
    <w:rsid w:val="00545B4E"/>
    <w:rsid w:val="00672683"/>
    <w:rsid w:val="00703B59"/>
    <w:rsid w:val="00885A6F"/>
    <w:rsid w:val="00886B17"/>
    <w:rsid w:val="008B19CB"/>
    <w:rsid w:val="00991AD6"/>
    <w:rsid w:val="009D0FBC"/>
    <w:rsid w:val="00AC4FCE"/>
    <w:rsid w:val="00C10B93"/>
    <w:rsid w:val="00C24594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8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19CB"/>
    <w:rPr>
      <w:b/>
      <w:bCs/>
    </w:rPr>
  </w:style>
  <w:style w:type="paragraph" w:styleId="a4">
    <w:name w:val="Normal (Web)"/>
    <w:basedOn w:val="a"/>
    <w:uiPriority w:val="99"/>
    <w:semiHidden/>
    <w:unhideWhenUsed/>
    <w:rsid w:val="008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19C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9CB"/>
  </w:style>
  <w:style w:type="paragraph" w:styleId="a8">
    <w:name w:val="footer"/>
    <w:basedOn w:val="a"/>
    <w:link w:val="a9"/>
    <w:uiPriority w:val="99"/>
    <w:semiHidden/>
    <w:unhideWhenUsed/>
    <w:rsid w:val="008B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9CB"/>
  </w:style>
  <w:style w:type="paragraph" w:styleId="aa">
    <w:name w:val="Balloon Text"/>
    <w:basedOn w:val="a"/>
    <w:link w:val="ab"/>
    <w:uiPriority w:val="99"/>
    <w:semiHidden/>
    <w:unhideWhenUsed/>
    <w:rsid w:val="00C1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B9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67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92222754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2018-06-13T09:55:00Z</dcterms:created>
  <dcterms:modified xsi:type="dcterms:W3CDTF">2018-06-13T10:13:00Z</dcterms:modified>
</cp:coreProperties>
</file>