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3"/>
          <w:szCs w:val="33"/>
          <w:rtl w:val="0"/>
        </w:rPr>
        <w:t xml:space="preserve">Положение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3"/>
          <w:szCs w:val="33"/>
          <w:rtl w:val="0"/>
        </w:rPr>
        <w:t xml:space="preserve">соревнования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Первый линейный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Полярный ультрамарафон (65 км), Полярный трейл (30 км),  Romantic Trail (10 км).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1. Цели и задачи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привлечение жителей Уральского региона, Российской Федерации, ближнего и дальнего зарубежья к здоровому образу жизни посредством проведения соревнований в экологически чистой зоне;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популяризации бега по естественному рельефу и сильно пересеченной местности (трейлраннинг);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знакомство с природой и достопримечательностями Полярного Урала;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подготовка качественного трейлового маршрута, который впоследствии может быть использован для прогулок и туристических троп;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выявление сильнейших спортсменов.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2. Время и место проведения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Полярная серия ТрансУрал 2018 пройдет 1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-19 августа 2018 г. по Полярному Уралу. Центр соревнований находится на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в бывшем поселке “Полярный Урал” ж/д станция “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платформа 110км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Добраться до базового лагеря можно вместе с организаторами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на ж/д транспорте.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3. Программа соревнований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5.999999999999872"/>
        <w:contextualSpacing w:val="0"/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7.08.2018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платформа 110км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(бывший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пос. Полярный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5.999999999999872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Заезд и размещение участников (110 км).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5.999999999999872"/>
        <w:contextualSpacing w:val="0"/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5.999999999999872"/>
        <w:contextualSpacing w:val="0"/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18.08.2018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5.999999999999872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Экскурсионная программа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5.999999999999872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Регистрация участников.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5.999999999999872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Открытие соревнований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5.999999999999872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5.999999999999872"/>
        <w:contextualSpacing w:val="0"/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19.08.2018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5.999999999999872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5:00 – сдача вещей для отправки на финиш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5.999999999999872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6:00 – общий старт на 65 км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5.999999999999872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8:00 – трансфер из Лабытнанги и Салехарда на старт 10км.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5.999999999999872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9:00 – старт на 30 км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5.999999999999872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11:00 – старт на 10 км (с места финиша)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5.999999999999872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15:00 – награждение*</w:t>
      </w:r>
    </w:p>
    <w:p w:rsidR="00000000" w:rsidDel="00000000" w:rsidP="00000000" w:rsidRDefault="00000000" w:rsidRPr="00000000">
      <w:pPr>
        <w:shd w:fill="ffffff" w:val="clear"/>
        <w:spacing w:after="0" w:lineRule="auto"/>
        <w:ind w:hanging="5.999999999999872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с 16:00 - трансфер в Лабытнанги и Салехард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5.999999999999872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18:00 – окончание контрольного времени.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7"/>
          <w:szCs w:val="27"/>
          <w:rtl w:val="0"/>
        </w:rPr>
        <w:t xml:space="preserve">Награждение проводится по мере выявления призеров после финиша на каждой дистанции.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4. Руководство соревнований и организаторы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●  Спортивный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7"/>
            <w:szCs w:val="27"/>
            <w:rtl w:val="0"/>
          </w:rPr>
          <w:t xml:space="preserve"> клуб "ТрансУрал"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;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● 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ГБУ ЯНАО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Ямалтур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●  Российская Ассоциация Трейлраннига.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Общее руководство и непосредственное проведение соревнований возлагается на судейскую коллегию, утвержденную оргкомитетом марафона, главного судью соревнований Рахманкулова Дамира Няимовича, директора соревнований Жиганова Антона Александровича.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5. Обеспечение безопасности участников и зрителей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Ответственность за безопасность проведения соревнования возлагается на общественную организацию спортивный клуб “ТрансУрал”.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Ответственными за соблюдение норм и правил безопасности при проведении соревнований является главный судья – Рахманкулов Дамир Няимович.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Ответственность за здоровье и сохранность жизни участников соревнований в дни соревнований возлагается на самих участников и лиц их сопровождающих.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6. Формат гонки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Гонка проводится в формате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линейного трейлового забега по горной местности. Один общий старт и три раздельных финиша. Все дистанции промаркированы и проходят по горным тропам и дорогам различной проходимости. Через каждые 10-15 км пункты питания.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К участию допускаются спортсмены, достигшие совершеннолетия - 18 лет.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Возраст участников определяется на 31.12.2018.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Возрастные группы: 18-29, 30-39, 40-49, 50+.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7. Медицинское обеспечение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Участники на дистанциях Первый линейный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Полярный ультрамарафон (65, 30 км)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обязаны иметь действующую медицинскую справку о допуске к марафонской дистанции, заверенную врачом не позднее 6 месяцев. Для участия в Первом линейном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Полярном ультрамарафоне (10 км)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 медицинская справка не требуется.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На дистанции и на финише можно получить первую медицинскую помощь. В центре соревнований имеется медицинский персонал. Заметив на трассе человека, попавшего в беду, непременно сообщите об этом врачу или организаторам.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8. Техническая информация </w:t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10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7"/>
        <w:gridCol w:w="1418"/>
        <w:gridCol w:w="1275"/>
        <w:gridCol w:w="1276"/>
        <w:gridCol w:w="3586"/>
        <w:tblGridChange w:id="0">
          <w:tblGrid>
            <w:gridCol w:w="3077"/>
            <w:gridCol w:w="1418"/>
            <w:gridCol w:w="1275"/>
            <w:gridCol w:w="1276"/>
            <w:gridCol w:w="3586"/>
          </w:tblGrid>
        </w:tblGridChange>
      </w:tblGrid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Забеги ТрансУрал Полярная серия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Длина дистанции (км)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Набор высоты (м)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Контрольное время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Характер трассы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Полярный ультрамарафон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 км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грунтовые дороги, 15 км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каменистые дороги, 14 км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курумник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Полярный трейл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км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грунтовые дороги, 10 км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курумник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Romantic Trail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ч (до ледника 3 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км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грунтовые дороги, 4 км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каменистый склон и курумник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9. Снаряжение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Снаряжение будет проверяться для участников дистанций Первый линейный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Полярный ультрамарафон (65, 30 км)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. В случае отсутствия обязательного снаряжения, организаторы вправе не допустить спортсмена к участию. Для участников забега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Полярный ультрамарафон (10 км)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требований к снаряжению нет.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hanging="5.999999999999872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Обязательное личное снаряжение для каждого участника гонки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1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аптечка: </w:t>
      </w:r>
    </w:p>
    <w:p w:rsidR="00000000" w:rsidDel="00000000" w:rsidP="00000000" w:rsidRDefault="00000000" w:rsidRPr="00000000">
      <w:pPr>
        <w:numPr>
          <w:ilvl w:val="1"/>
          <w:numId w:val="8"/>
        </w:numPr>
        <w:shd w:fill="ffffff" w:val="clear"/>
        <w:spacing w:after="320" w:lineRule="auto"/>
        <w:ind w:left="144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спасательное термоизолирующее одеяло мин.размера 140*200 см; </w:t>
      </w:r>
    </w:p>
    <w:p w:rsidR="00000000" w:rsidDel="00000000" w:rsidP="00000000" w:rsidRDefault="00000000" w:rsidRPr="00000000">
      <w:pPr>
        <w:numPr>
          <w:ilvl w:val="1"/>
          <w:numId w:val="8"/>
        </w:numPr>
        <w:shd w:fill="ffffff" w:val="clear"/>
        <w:spacing w:after="320" w:lineRule="auto"/>
        <w:ind w:left="144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перекись водорода (не менее 30 мл);</w:t>
      </w:r>
    </w:p>
    <w:p w:rsidR="00000000" w:rsidDel="00000000" w:rsidP="00000000" w:rsidRDefault="00000000" w:rsidRPr="00000000">
      <w:pPr>
        <w:numPr>
          <w:ilvl w:val="1"/>
          <w:numId w:val="8"/>
        </w:numPr>
        <w:shd w:fill="ffffff" w:val="clear"/>
        <w:spacing w:after="320" w:lineRule="auto"/>
        <w:ind w:left="144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эластичный бинт (мин.размеры 3см*1м)/спортивный тейп;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0" w:before="0" w:line="276" w:lineRule="auto"/>
        <w:ind w:left="144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бинт (10см*3м); </w:t>
      </w:r>
    </w:p>
    <w:p w:rsidR="00000000" w:rsidDel="00000000" w:rsidP="00000000" w:rsidRDefault="00000000" w:rsidRPr="00000000">
      <w:pPr>
        <w:numPr>
          <w:ilvl w:val="1"/>
          <w:numId w:val="8"/>
        </w:numPr>
        <w:shd w:fill="ffffff" w:val="clear"/>
        <w:spacing w:after="320" w:lineRule="auto"/>
        <w:ind w:left="144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пластырь(3см*3м);</w:t>
      </w:r>
    </w:p>
    <w:p w:rsidR="00000000" w:rsidDel="00000000" w:rsidP="00000000" w:rsidRDefault="00000000" w:rsidRPr="00000000">
      <w:pPr>
        <w:numPr>
          <w:ilvl w:val="1"/>
          <w:numId w:val="8"/>
        </w:numPr>
        <w:shd w:fill="ffffff" w:val="clear"/>
        <w:spacing w:after="320" w:lineRule="auto"/>
        <w:ind w:left="144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обезболивающие таблетки (Кетанов или аналог);</w:t>
      </w:r>
    </w:p>
    <w:p w:rsidR="00000000" w:rsidDel="00000000" w:rsidP="00000000" w:rsidRDefault="00000000" w:rsidRPr="00000000">
      <w:pPr>
        <w:numPr>
          <w:ilvl w:val="1"/>
          <w:numId w:val="8"/>
        </w:numPr>
        <w:shd w:fill="ffffff" w:val="clear"/>
        <w:spacing w:after="320" w:lineRule="auto"/>
        <w:ind w:left="144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таблетки от диареи;</w:t>
      </w:r>
    </w:p>
    <w:p w:rsidR="00000000" w:rsidDel="00000000" w:rsidP="00000000" w:rsidRDefault="00000000" w:rsidRPr="00000000">
      <w:pPr>
        <w:numPr>
          <w:ilvl w:val="1"/>
          <w:numId w:val="8"/>
        </w:numPr>
        <w:shd w:fill="ffffff" w:val="clear"/>
        <w:spacing w:after="320" w:lineRule="auto"/>
        <w:ind w:left="144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таблетки против аллергии;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свисток;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1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компас;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1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зажигалка/спички в гермоупаковке; 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1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карта с маршрутом гонки и стартовый номер (выдаются организаторами при регистрации);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1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рюкзак, вмещающий обязательное снаряжение, еду и питье; 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1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водозащитная куртка с капюшоном; 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1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головной убор – кепка, шапка, бандана или бафф (выдается в стартовом пакете); 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1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беговые кроссовки, применимые в горной местности; 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1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запас воды или напитка, минимум 1 литр; 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1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запас еды, необходимый для прохождения дистанции, энергетической ценностью не менее 1000 кКал (3 сникерса); 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1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водонепроницаемый налобный фонарь с комплектом батареек/аккумуляторов, обеспечивающих работу в течение 12 часов.</w:t>
      </w:r>
    </w:p>
    <w:p w:rsidR="00000000" w:rsidDel="00000000" w:rsidP="00000000" w:rsidRDefault="00000000" w:rsidRPr="00000000">
      <w:pPr>
        <w:shd w:fill="ffffff" w:val="clear"/>
        <w:spacing w:after="0" w:lineRule="auto"/>
        <w:ind w:left="426" w:hanging="360"/>
        <w:contextualSpacing w:val="0"/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Рекомендуемое снаряжение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426" w:right="0" w:hanging="360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1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стройство, поддерживающее прием GPS-сигнала, для возможности навигации в случае ухода с промаркированного маршрута (это может быть смартфон с функцией GPS);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1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телескопические треккинговые палки;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1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солнечные очки;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1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кружка или бутылка для набора воды на дистанции;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1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крем, предотвращающий последствия от натираний;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1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репелленты для защиты от кровососущих насекомых;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1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защитные и согревающие тонкие перчатки.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spacing w:after="0" w:lineRule="auto"/>
        <w:ind w:left="567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10. Регистрация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Регистрация на ультрамарафон проходит на сайте http://transural-run.com/store.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Регистрация завершается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15 июля 2018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или при достижении лимита участников. После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15 июля 2018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зарегистрироваться можно будет только по согласованию с организаторами.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Заявка должна быть оплачена в течение 2-х дней, иначе организаторы вправе отказать в регистрации.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Зарегистрированным считается участник, оплативший стартовый взнос.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Список зарегистрированных участников публикуется на сайте забега в разделе "список участников". </w:t>
      </w:r>
    </w:p>
    <w:p w:rsidR="00000000" w:rsidDel="00000000" w:rsidP="00000000" w:rsidRDefault="00000000" w:rsidRPr="00000000">
      <w:pPr>
        <w:shd w:fill="ffffff" w:val="clear"/>
        <w:spacing w:after="0" w:lineRule="auto"/>
        <w:ind w:left="567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Общий лимит участников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300 чел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7"/>
          <w:szCs w:val="27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Порядок регистрации на сайте: 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Rule="auto"/>
        <w:ind w:left="426" w:hanging="426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Нажмите кнопку "в корзину (купить стартовый пакет)".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Rule="auto"/>
        <w:ind w:left="426" w:hanging="426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Перейдите в корзину и заполните регистрационную форму. 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Rule="auto"/>
        <w:ind w:left="426" w:hanging="426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Оплатите стартовый пакет удобным для вас способом (перевод на карту Сбербанка, VISA, MasterCard).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Rule="auto"/>
        <w:ind w:left="426" w:hanging="426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После оплаты на е-mail, указанный при регистрации, будет выслано подтверждение заявки.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Rule="auto"/>
        <w:ind w:left="426" w:hanging="426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В течение нескольких дней ваша заявка появится в разделе "список участников" на сайте гонки.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Перерегистрация (передача стартового слота другому участнику) возможна только до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15 июля 2018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. Позднее перерегистрация не производится. Для этого необходимо написать письмо на info@transural-run.com Взаиморасчеты участники осуществляют самостоятельно.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Выдача стартовых номеров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Стартовые пакеты на забеги Полярного ультрамарафона будут выдаваться 18 августа 2018 года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в центре соревнований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Выдача стартовых номеров осуществляется только при предъявлении документа, удостоверяющего личность. 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Участник должен бежать под своим номером. Передача стартового номера другому участнику ведет к дисквалификации.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11. Партнеры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Salomon - мировой производитель спортивной экипировки.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Suunto - мировой часовой бренд.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7"/>
            <w:szCs w:val="27"/>
            <w:rtl w:val="0"/>
          </w:rPr>
          <w:t xml:space="preserve">RAY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- региональный диллер спортивных товаров на Урале.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7"/>
            <w:szCs w:val="27"/>
            <w:rtl w:val="0"/>
          </w:rPr>
          <w:t xml:space="preserve">CEP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- интеллектуальный трикотаж для спорта.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ROCKTAPE - компания занимающаяся продажей кинезио тейпов в России.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Powerup – российский производитель спортивного питания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12. Финансирование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Соревнования проводятся за счет энтузиазма организаторов, стартового взноса участников и спонсорской помощи. </w:t>
      </w:r>
    </w:p>
    <w:p w:rsidR="00000000" w:rsidDel="00000000" w:rsidP="00000000" w:rsidRDefault="00000000" w:rsidRPr="00000000">
      <w:pPr>
        <w:spacing w:after="280" w:before="0" w:line="240" w:lineRule="auto"/>
        <w:ind w:left="-5.999999999999872" w:firstLine="570"/>
        <w:contextualSpacing w:val="0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Стартовый пакет участника линейного Полярного ультрамарафона включает: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медаль-пазл;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футболка финишера;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рюкзак (только 65 и 30 км);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питание на дистанции и на финише;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участие в afterparty;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подарки от спонсоров;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трансфер (финиш - Салехард/Лабытнанги)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15.0" w:type="dxa"/>
        <w:jc w:val="left"/>
        <w:tblInd w:w="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40"/>
        <w:gridCol w:w="3075"/>
        <w:tblGridChange w:id="0">
          <w:tblGrid>
            <w:gridCol w:w="5040"/>
            <w:gridCol w:w="3075"/>
          </w:tblGrid>
        </w:tblGridChange>
      </w:tblGrid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Стоимость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 стартового слота при оплате до 31 декабря 2017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Полярный ультрамарафон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4900 руб.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Полярный трейл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2900 руб.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Romantic Trail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1200 руб.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с 1 января 2018 по 28 февраля 2018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Полярный ультрамарафон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5300 руб.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Полярный трейл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3300 руб.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Romantic Trail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1300 руб.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с 1 марта 2018 по 30 апреля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Полярный ультрамарафон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5900 руб.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Полярный трейл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3900 руб.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Romantic Trail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1500 руб.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с 1 мая 2018 по 30 июня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Полярный ультрамарафон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6300 руб.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Полярный трейл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4300 руб.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Romantic Trail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1700 руб.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после 1 июля 2018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Полярный ультрамарафон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7000 руб.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Полярный трейл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5000 руб.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Romantic Trail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0" w:line="276" w:lineRule="auto"/>
              <w:ind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2000 руб.</w:t>
            </w:r>
          </w:p>
        </w:tc>
      </w:tr>
    </w:tbl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Дополнительно пр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и регистрации можно приобрести пакеты на питание и проживание в базовом лагере с 17-го по 19-е августа для себя и сопровождающих: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Вагончики: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размещение в 4-х местных купе переоборудованного железнодорожного вагона. Стоимость: 2000 руб.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Кемпинг: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проживание в оборудованном кемпинге в палатках организаторов (предоставляется: доступ к электирчеству, место в 3-х местной палатке, коврик, спальник). Стоимость: 1500 руб.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В своих палатках - бесплатно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Питание: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00 руб./сут. (полноценное трехразовое питание от кейтеринга “Чудеса”)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Если у вас есть выдающиеся достижения на марафонских и трейловых дистанциях и вы хотите получить скидку напишите нам, пожалуйста, на почту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7"/>
            <w:szCs w:val="27"/>
            <w:u w:val="single"/>
            <w:rtl w:val="0"/>
          </w:rPr>
          <w:t xml:space="preserve">info@transural-run.com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Возврат стартового взноса: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до 1 января 2018 стартовый взнос возвращается полностью, за исключением банковской комиссии (около 4-5%);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до 1 мая 2018 возвращается 50% стартового взноса; 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после 1 мая 2018 стартовый взнос не возвращается.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13. Награждение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Награждаются тройки лучших мужчин и женщин в абсолютных зачетах.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Отдельно от абсолюта проходит награждение медалями по возрастным группам: 18-29, 30-39, 40-49, 50+. В случае неявки победителя или призера на награждение организаторы вправе распорядиться призом на свое усмотрение.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Призовой фонд предоставляют спонсоры забега.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14. Общие правила безопасности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Участники соревнований должны следовать по маркированной дистанции.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Участники должны доброжелательно относиться друг к другу. При необходимости - оказать первую медицинскую помощь и незамедлительно сообщить организаторам о сложившейся ситуации, вне зависимости от текущего результата. Правилами забега человеческая взаимопомощь ценится выше спортивных достижений.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Организатор оставляет за собой право отказать участнику в продолжении соревнования, если представитель организатора наблюдает у участника признаки нездоровья или крайней усталости. Обоснование такого решения не требуется. </w:t>
      </w:r>
    </w:p>
    <w:p w:rsidR="00000000" w:rsidDel="00000000" w:rsidP="00000000" w:rsidRDefault="00000000" w:rsidRPr="00000000">
      <w:pPr>
        <w:shd w:fill="ffffff" w:val="clear"/>
        <w:spacing w:after="0" w:lineRule="auto"/>
        <w:ind w:left="567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15. Штрафы и дисквалификация с соревнований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Организаторы оставляют за собой право оштрафовать участника от 5 до 120 мин. или дисквалифицировать в следующих случаях: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Rule="auto"/>
        <w:ind w:left="720" w:hanging="360"/>
        <w:contextualSpacing w:val="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уход с размеченного маршрута дистанции;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Rule="auto"/>
        <w:ind w:left="720" w:hanging="360"/>
        <w:contextualSpacing w:val="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невыполнение требований судей и организаторов;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Rule="auto"/>
        <w:ind w:left="720" w:hanging="360"/>
        <w:contextualSpacing w:val="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использование посторонней помощи;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Rule="auto"/>
        <w:ind w:left="720" w:hanging="360"/>
        <w:contextualSpacing w:val="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грубое нарушение правил забега и техники безопасности;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Rule="auto"/>
        <w:ind w:left="720" w:hanging="360"/>
        <w:contextualSpacing w:val="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нарушение спортивной этики (неоказание помощи пострадавшим либо препятствование другим участникам в достижении финиша - снятие маркировки и др.) 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Rule="auto"/>
        <w:ind w:left="720" w:hanging="360"/>
        <w:contextualSpacing w:val="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нарушение природоохранной этики.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В случае дисквалификации участник обязан прекратить забег. Организатор не несет ответственности за дисквалифицированного участника.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Все вопросы, связанные с определением итогов соревнований, а также отдельные спорные вопросы решает директор гонки. Протесты должны подаваться в письменном виде.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16. Требования к участникам соревнований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Прочитать и понять данные Правила забега. Заявка на забег означает полное и безоговорочное принятие настоящих Правил.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Участники на дистанциях Перв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линейн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Полярного ультрамарафона (65, 30 км)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обязаны иметь действующую медицинскую справку о допуске к марафонской дистанции, заверенную врачом не позднее 6 месяцев.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Участники на дистанциях Перв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линейн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Полярного ультрамарафона (65, 30 км)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 должны иметь действующую страховку от несчастного случая. Организаторы могут предоставить такую страховку при регистрации. Стоимость страхов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ки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00 руб.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Участники осведомлены, что дистанция гонки проходит по дорогам различной проходимости и является потенциально небезопасной.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Заявляясь на забег, участники гарантируют, что они осведомлены о состоянии своего здоровья, пределах собственных физических возможностей и уровне своих технических навыков.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финиша.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Во время гонки стартовые номера всегда должны быть на участниках и прикрепляться поверх всей одежды.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Участник, сошедший с дистанции, должен в максимально короткий срок связаться с организаторами и явиться на финиш. </w:t>
      </w:r>
    </w:p>
    <w:p w:rsidR="00000000" w:rsidDel="00000000" w:rsidP="00000000" w:rsidRDefault="00000000" w:rsidRPr="00000000">
      <w:pPr>
        <w:shd w:fill="ffffff" w:val="clear"/>
        <w:spacing w:after="0" w:lineRule="auto"/>
        <w:ind w:left="567" w:firstLine="0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17. Авторские права на фото и видео материалы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Каждый участник забега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видеоматериалы, снятые во время соревнований, без каких-либо ограничений во времени, по типу носителя, по количеству или по средству распространения.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18. Волонтеры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Для помощи в организации соревнований приглашаются волонтеры, журналисты и фотографы. Оставляйте, пожалуйста, свои заявки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ff8562"/>
            <w:sz w:val="27"/>
            <w:szCs w:val="27"/>
            <w:u w:val="single"/>
            <w:rtl w:val="0"/>
          </w:rPr>
          <w:t xml:space="preserve">в специальном разделе сайта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. </w:t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Положение является вызовом на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567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transural-run.com/tuteam" TargetMode="External"/><Relationship Id="rId9" Type="http://schemas.openxmlformats.org/officeDocument/2006/relationships/hyperlink" Target="mailto:info@transural-run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70.jimdo.com/app/s7428db536bfd5ff8/pbdf3d08c70f58465/" TargetMode="External"/><Relationship Id="rId7" Type="http://schemas.openxmlformats.org/officeDocument/2006/relationships/hyperlink" Target="http://luchski.ru/" TargetMode="External"/><Relationship Id="rId8" Type="http://schemas.openxmlformats.org/officeDocument/2006/relationships/hyperlink" Target="http://www.cep-sport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