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282" w:hanging="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Утверждаю:                                                      </w:t>
      </w:r>
    </w:p>
    <w:p>
      <w:pPr>
        <w:pStyle w:val="Normal"/>
        <w:spacing w:before="0" w:after="0"/>
        <w:ind w:right="282" w:hanging="0"/>
        <w:jc w:val="right"/>
        <w:rPr>
          <w:rFonts w:ascii="Times New Roman" w:hAnsi="Times New Roman"/>
          <w:sz w:val="24"/>
          <w:szCs w:val="24"/>
        </w:rPr>
      </w:pPr>
      <w:r>
        <w:rPr>
          <w:rFonts w:ascii="Times New Roman" w:hAnsi="Times New Roman"/>
          <w:sz w:val="24"/>
          <w:szCs w:val="24"/>
        </w:rPr>
        <w:t>Президент ОО «Альпинистский</w:t>
      </w:r>
    </w:p>
    <w:p>
      <w:pPr>
        <w:pStyle w:val="Normal"/>
        <w:spacing w:before="0" w:after="0"/>
        <w:ind w:right="282" w:hanging="0"/>
        <w:jc w:val="right"/>
        <w:rPr>
          <w:rFonts w:ascii="Times New Roman" w:hAnsi="Times New Roman"/>
          <w:sz w:val="24"/>
          <w:szCs w:val="24"/>
        </w:rPr>
      </w:pPr>
      <w:r>
        <w:rPr>
          <w:rFonts w:ascii="Times New Roman" w:hAnsi="Times New Roman"/>
          <w:sz w:val="24"/>
          <w:szCs w:val="24"/>
        </w:rPr>
        <w:t>клуб города Магнитогорска»</w:t>
      </w:r>
    </w:p>
    <w:p>
      <w:pPr>
        <w:pStyle w:val="Normal"/>
        <w:spacing w:before="0" w:after="0"/>
        <w:ind w:right="282" w:hanging="0"/>
        <w:jc w:val="right"/>
        <w:rPr/>
      </w:pPr>
      <w:r>
        <w:rPr>
          <w:rFonts w:ascii="Times New Roman" w:hAnsi="Times New Roman"/>
          <w:sz w:val="24"/>
          <w:szCs w:val="24"/>
        </w:rPr>
        <w:t xml:space="preserve">                      </w:t>
      </w:r>
      <w:r>
        <w:rPr>
          <w:rFonts w:ascii="Times New Roman" w:hAnsi="Times New Roman"/>
          <w:sz w:val="24"/>
          <w:szCs w:val="24"/>
        </w:rPr>
        <w:t xml:space="preserve">С.Ю.Солдатов                                                                                                                                ___________ 2018г.                  </w:t>
      </w:r>
    </w:p>
    <w:p>
      <w:pPr>
        <w:pStyle w:val="Normal"/>
        <w:spacing w:before="0" w:after="0"/>
        <w:ind w:right="282" w:firstLine="709"/>
        <w:rPr>
          <w:rFonts w:ascii="Times New Roman" w:hAnsi="Times New Roman"/>
          <w:sz w:val="24"/>
          <w:szCs w:val="24"/>
        </w:rPr>
      </w:pPr>
      <w:r>
        <w:rPr>
          <w:rFonts w:ascii="Times New Roman" w:hAnsi="Times New Roman"/>
          <w:sz w:val="24"/>
          <w:szCs w:val="24"/>
        </w:rPr>
      </w:r>
    </w:p>
    <w:p>
      <w:pPr>
        <w:pStyle w:val="Normal"/>
        <w:ind w:right="282" w:firstLine="709"/>
        <w:jc w:val="center"/>
        <w:rPr>
          <w:rFonts w:ascii="Times New Roman" w:hAnsi="Times New Roman"/>
          <w:b/>
          <w:b/>
          <w:sz w:val="36"/>
          <w:szCs w:val="36"/>
        </w:rPr>
      </w:pPr>
      <w:bookmarkStart w:id="0" w:name="_GoBack"/>
      <w:bookmarkStart w:id="1" w:name="_GoBack"/>
      <w:bookmarkEnd w:id="1"/>
      <w:r>
        <w:rPr>
          <w:rFonts w:ascii="Times New Roman" w:hAnsi="Times New Roman"/>
          <w:b/>
          <w:sz w:val="36"/>
          <w:szCs w:val="36"/>
        </w:rPr>
      </w:r>
    </w:p>
    <w:p>
      <w:pPr>
        <w:pStyle w:val="Normal"/>
        <w:ind w:right="282" w:firstLine="709"/>
        <w:rPr>
          <w:rFonts w:ascii="Times New Roman" w:hAnsi="Times New Roman"/>
          <w:b/>
          <w:b/>
          <w:sz w:val="48"/>
          <w:szCs w:val="48"/>
        </w:rPr>
      </w:pPr>
      <w:r>
        <w:rPr>
          <w:rFonts w:ascii="Times New Roman" w:hAnsi="Times New Roman"/>
          <w:b/>
          <w:sz w:val="48"/>
          <w:szCs w:val="48"/>
        </w:rPr>
        <w:t xml:space="preserve">                         </w:t>
      </w:r>
      <w:r>
        <w:rPr>
          <w:rFonts w:ascii="Times New Roman" w:hAnsi="Times New Roman"/>
          <w:b/>
          <w:sz w:val="48"/>
          <w:szCs w:val="48"/>
        </w:rPr>
        <w:t>Положение</w:t>
      </w:r>
    </w:p>
    <w:p>
      <w:pPr>
        <w:pStyle w:val="Normal"/>
        <w:spacing w:before="0" w:after="0"/>
        <w:ind w:right="282" w:firstLine="709"/>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на проведение открытого Чемпионата альпинистского клуба                        </w:t>
      </w:r>
    </w:p>
    <w:p>
      <w:pPr>
        <w:pStyle w:val="Normal"/>
        <w:spacing w:before="0" w:after="0"/>
        <w:ind w:right="282" w:firstLine="709"/>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города Магнитогорска по скайраннингу. </w:t>
      </w:r>
    </w:p>
    <w:p>
      <w:pPr>
        <w:pStyle w:val="Normal"/>
        <w:spacing w:before="0" w:after="0"/>
        <w:ind w:right="282" w:firstLine="709"/>
        <w:rPr/>
      </w:pPr>
      <w:r>
        <w:rPr>
          <w:rFonts w:ascii="Times New Roman" w:hAnsi="Times New Roman"/>
          <w:b/>
          <w:sz w:val="28"/>
          <w:szCs w:val="28"/>
        </w:rPr>
        <w:t xml:space="preserve">Двенадцатый горный сверхмарафон на вершину Большой Иремель </w:t>
      </w:r>
    </w:p>
    <w:p>
      <w:pPr>
        <w:pStyle w:val="Normal"/>
        <w:spacing w:before="0" w:after="0"/>
        <w:ind w:right="282" w:firstLine="709"/>
        <w:jc w:val="both"/>
        <w:rPr>
          <w:rFonts w:ascii="Times New Roman" w:hAnsi="Times New Roman"/>
          <w:b/>
          <w:b/>
          <w:sz w:val="28"/>
          <w:szCs w:val="28"/>
        </w:rPr>
      </w:pPr>
      <w:r>
        <w:rPr>
          <w:rFonts w:ascii="Times New Roman" w:hAnsi="Times New Roman"/>
          <w:b/>
          <w:sz w:val="28"/>
          <w:szCs w:val="28"/>
        </w:rPr>
      </w:r>
    </w:p>
    <w:p>
      <w:pPr>
        <w:pStyle w:val="Normal"/>
        <w:spacing w:before="0" w:after="0"/>
        <w:ind w:right="282" w:firstLine="709"/>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spacing w:before="60" w:after="60"/>
        <w:ind w:left="0" w:right="282" w:firstLine="709"/>
        <w:contextualSpacing/>
        <w:jc w:val="both"/>
        <w:rPr>
          <w:rFonts w:ascii="Times New Roman" w:hAnsi="Times New Roman"/>
          <w:b/>
          <w:b/>
          <w:sz w:val="24"/>
          <w:szCs w:val="24"/>
        </w:rPr>
      </w:pPr>
      <w:r>
        <w:rPr>
          <w:rFonts w:ascii="Times New Roman" w:hAnsi="Times New Roman"/>
          <w:b/>
          <w:sz w:val="24"/>
          <w:szCs w:val="24"/>
        </w:rPr>
        <w:t>Общие сведения и руководство соревнованиями</w:t>
      </w:r>
    </w:p>
    <w:p>
      <w:pPr>
        <w:pStyle w:val="ListParagraph"/>
        <w:spacing w:before="60" w:after="60"/>
        <w:ind w:left="0" w:right="282" w:firstLine="709"/>
        <w:contextualSpacing/>
        <w:jc w:val="both"/>
        <w:rPr/>
      </w:pPr>
      <w:r>
        <w:rPr>
          <w:rFonts w:ascii="Times New Roman" w:hAnsi="Times New Roman"/>
          <w:b/>
          <w:sz w:val="24"/>
          <w:szCs w:val="24"/>
        </w:rPr>
        <w:t>1.1</w:t>
      </w:r>
      <w:r>
        <w:rPr>
          <w:rFonts w:ascii="Times New Roman" w:hAnsi="Times New Roman"/>
          <w:sz w:val="24"/>
          <w:szCs w:val="24"/>
        </w:rPr>
        <w:t xml:space="preserve"> Соревнования проводятся по утверждённому плану спортивных мероприятий Общественной организации «Альпинистский клуб города Магнитогорска» на 2018 год.  </w:t>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Горный сверхмарафон проводится в соответствии с Правилами проведения соревнований по скайраннингу в России, и с учетом требований Международной федерации скайраннинга (ISF). Руководство соревнованиями  осуществляет Общественная Организация  «Альпинистский клуб города Магнитогорска» совместно с МБУ «Спортивный клуб «»Горизонт», при поддержке дирекции природного парка «Иремель».</w:t>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Непосредственное руководство соревнованиями осуществляет судейский оргкомитет:  Директор соревнований Солдатов Сергей Юрьевич (+79128060054),  Главный судья соревнований Штопин Виктор Иванович (+79512333342); Зам. главного судьи по безопасности, начальник трассы Овчинников Александр Викторович (+79127948142);  Главный секретарь Штопина В.З.</w:t>
      </w:r>
    </w:p>
    <w:p>
      <w:pPr>
        <w:pStyle w:val="ListParagraph"/>
        <w:spacing w:before="60" w:after="60"/>
        <w:ind w:left="0" w:right="282" w:firstLine="709"/>
        <w:contextualSpacing/>
        <w:jc w:val="both"/>
        <w:rPr/>
      </w:pPr>
      <w:r>
        <w:rPr>
          <w:rFonts w:ascii="Times New Roman" w:hAnsi="Times New Roman"/>
          <w:b/>
          <w:sz w:val="24"/>
          <w:szCs w:val="24"/>
        </w:rPr>
        <w:t xml:space="preserve">1.4.    </w:t>
      </w:r>
      <w:r>
        <w:rPr>
          <w:rFonts w:ascii="Times New Roman" w:hAnsi="Times New Roman"/>
          <w:sz w:val="24"/>
          <w:szCs w:val="24"/>
        </w:rPr>
        <w:t>Для обслуживания соревнований и обеспечения безопасности участников на четырёх контрольных пунктах привлекаются 4 старших судьи и 12 линейных судей. Старт и финиш обеспечивает одна судейская бригада составом 8 человека. Всего для проведения горного сверхмарафона привлекается 36 судей.</w:t>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before="60" w:after="60"/>
        <w:ind w:left="0" w:right="282" w:firstLine="709"/>
        <w:contextualSpacing/>
        <w:jc w:val="both"/>
        <w:rPr>
          <w:rFonts w:ascii="Times New Roman" w:hAnsi="Times New Roman"/>
          <w:sz w:val="24"/>
          <w:szCs w:val="24"/>
        </w:rPr>
      </w:pPr>
      <w:r>
        <w:rPr>
          <w:rFonts w:ascii="Times New Roman" w:hAnsi="Times New Roman"/>
          <w:b/>
          <w:sz w:val="24"/>
          <w:szCs w:val="24"/>
        </w:rPr>
        <w:t>Обеспечение безопасности</w:t>
      </w:r>
    </w:p>
    <w:p>
      <w:pPr>
        <w:pStyle w:val="ListParagraph"/>
        <w:spacing w:before="60" w:after="60"/>
        <w:ind w:left="0" w:right="282" w:firstLine="709"/>
        <w:contextualSpacing/>
        <w:jc w:val="both"/>
        <w:rPr/>
      </w:pPr>
      <w:r>
        <w:rPr>
          <w:rFonts w:ascii="Times New Roman" w:hAnsi="Times New Roman"/>
          <w:sz w:val="24"/>
          <w:szCs w:val="24"/>
        </w:rPr>
        <w:t>Принимающая сторона обеспечивает первую медицинскую помощь в случае необходимости, транспортировку и доставку до медицинского учреждения. Каждый спортсмен самостоятельно обеспечивает необходимые меры безопасности и несёт полную ответственность за свои действия при прохождении трассы, и сохранность природного парка «Иремель».</w:t>
      </w:r>
      <w:r>
        <w:rPr/>
        <w:t xml:space="preserve"> </w:t>
      </w:r>
    </w:p>
    <w:p>
      <w:pPr>
        <w:pStyle w:val="ListParagraph"/>
        <w:spacing w:before="60" w:after="60"/>
        <w:ind w:left="0" w:right="282" w:firstLine="709"/>
        <w:contextualSpacing/>
        <w:jc w:val="both"/>
        <w:rPr/>
      </w:pPr>
      <w:r>
        <w:rPr/>
      </w:r>
    </w:p>
    <w:p>
      <w:pPr>
        <w:pStyle w:val="Normal"/>
        <w:numPr>
          <w:ilvl w:val="0"/>
          <w:numId w:val="1"/>
        </w:numPr>
        <w:spacing w:before="60" w:after="60"/>
        <w:ind w:left="0" w:right="282" w:firstLine="709"/>
        <w:contextualSpacing/>
        <w:jc w:val="both"/>
        <w:rPr>
          <w:rFonts w:ascii="Times New Roman" w:hAnsi="Times New Roman"/>
          <w:b/>
          <w:b/>
          <w:sz w:val="24"/>
          <w:szCs w:val="24"/>
        </w:rPr>
      </w:pPr>
      <w:r>
        <w:rPr>
          <w:rFonts w:ascii="Times New Roman" w:hAnsi="Times New Roman"/>
          <w:b/>
          <w:sz w:val="24"/>
          <w:szCs w:val="24"/>
        </w:rPr>
        <w:t>Время и место проведения соревнований, регистрация.</w:t>
      </w:r>
    </w:p>
    <w:p>
      <w:pPr>
        <w:pStyle w:val="Normal"/>
        <w:spacing w:before="60" w:after="60"/>
        <w:ind w:right="282" w:firstLine="709"/>
        <w:contextualSpacing/>
        <w:jc w:val="both"/>
        <w:rPr/>
      </w:pPr>
      <w:r>
        <w:rPr>
          <w:rFonts w:ascii="Times New Roman" w:hAnsi="Times New Roman"/>
          <w:b/>
          <w:sz w:val="24"/>
          <w:szCs w:val="24"/>
        </w:rPr>
        <w:t>3.1</w:t>
      </w:r>
      <w:r>
        <w:rPr>
          <w:rFonts w:ascii="Times New Roman" w:hAnsi="Times New Roman"/>
          <w:sz w:val="24"/>
          <w:szCs w:val="24"/>
        </w:rPr>
        <w:t xml:space="preserve"> Соревнования проводятся  с 28 по 30 сентября 2018г. Заезд 28 сентября, старт 29 сентября, разъезд 30 сентября. Базовое размещение участников в двух вариантах: в походных условиях в своих палатках в районе стартовой поляны, или в деревенских домах и туристских приютах в пос. Николаевка (500 м от стартовой поляны).</w:t>
      </w:r>
      <w:r>
        <w:rPr>
          <w:rFonts w:cs="Arial" w:ascii="Arial" w:hAnsi="Arial"/>
          <w:color w:val="000000"/>
          <w:sz w:val="18"/>
          <w:szCs w:val="18"/>
        </w:rPr>
        <w:t xml:space="preserve"> </w:t>
      </w:r>
      <w:r>
        <w:rPr>
          <w:rFonts w:ascii="Times New Roman" w:hAnsi="Times New Roman"/>
          <w:sz w:val="24"/>
          <w:szCs w:val="24"/>
        </w:rPr>
        <w:t xml:space="preserve">При размещении в районе стартовой поляны питание в двух вариантах: или походное кафе «Военно-полевая кухня», или  самостоятельное приготовление на костре или газовых горелках, в соответствии с правилами посещения Природного парка «Иремель».  Проезд к месту старта на север от г.Белорецка (Республика Башкортостан) до пос. Тирлян по асфальту 30 км, далее по хорошей грунтовой дороге до пос. Николаевка 25 км.  Проезд от пос. Николаевка до стартовой поляны (500м) по указателям. Проезд от г.Белорецка (автовокзала или ж/д вокзала) только на частном автотранспорте или на такси (500 руб). Внимание – рейсовый автобус не ходит, Более подробную информацию по проезду к месту старта и размещению можно посмотреть в Приложении к настоящему Регламенту.      </w:t>
      </w:r>
    </w:p>
    <w:p>
      <w:pPr>
        <w:pStyle w:val="Normal"/>
        <w:spacing w:before="60" w:after="60"/>
        <w:ind w:right="282" w:firstLine="709"/>
        <w:contextualSpacing/>
        <w:jc w:val="both"/>
        <w:rPr/>
      </w:pPr>
      <w:r>
        <w:rPr>
          <w:rFonts w:ascii="Times New Roman" w:hAnsi="Times New Roman"/>
          <w:b/>
          <w:sz w:val="24"/>
          <w:szCs w:val="24"/>
        </w:rPr>
        <w:t>3.2</w:t>
      </w:r>
      <w:r>
        <w:rPr>
          <w:rFonts w:ascii="Times New Roman" w:hAnsi="Times New Roman"/>
          <w:sz w:val="24"/>
          <w:szCs w:val="24"/>
        </w:rPr>
        <w:t xml:space="preserve"> Регистрация участников  на месте старта с 18-00 до 23-00  в пятницу  28 сентября 2018г. и с 6-00 до </w:t>
      </w:r>
      <w:r>
        <w:rPr>
          <w:rFonts w:ascii="Times New Roman" w:hAnsi="Times New Roman"/>
          <w:b/>
          <w:sz w:val="24"/>
          <w:szCs w:val="24"/>
        </w:rPr>
        <w:t>8-45</w:t>
      </w:r>
      <w:r>
        <w:rPr>
          <w:rFonts w:ascii="Times New Roman" w:hAnsi="Times New Roman"/>
          <w:sz w:val="24"/>
          <w:szCs w:val="24"/>
        </w:rPr>
        <w:t xml:space="preserve">  в субботу  29.09.2018г. Предварительная электронная заявка принимается  до 12-00   (время московское)  28.09.2018г.  на сайте </w:t>
      </w:r>
      <w:r>
        <w:rPr>
          <w:rFonts w:ascii="Times New Roman" w:hAnsi="Times New Roman"/>
          <w:b/>
          <w:sz w:val="24"/>
          <w:szCs w:val="24"/>
          <w:lang w:val="en-US"/>
        </w:rPr>
        <w:t>ALPMAG</w:t>
      </w:r>
      <w:r>
        <w:rPr>
          <w:rFonts w:ascii="Times New Roman" w:hAnsi="Times New Roman"/>
          <w:b/>
          <w:sz w:val="24"/>
          <w:szCs w:val="24"/>
        </w:rPr>
        <w:t>.</w:t>
      </w:r>
      <w:r>
        <w:rPr>
          <w:rFonts w:ascii="Times New Roman" w:hAnsi="Times New Roman"/>
          <w:b/>
          <w:sz w:val="24"/>
          <w:szCs w:val="24"/>
          <w:lang w:val="en-US"/>
        </w:rPr>
        <w:t>RU</w:t>
      </w:r>
    </w:p>
    <w:p>
      <w:pPr>
        <w:pStyle w:val="Normal"/>
        <w:spacing w:before="60" w:after="60"/>
        <w:ind w:right="282" w:firstLine="709"/>
        <w:contextualSpacing/>
        <w:jc w:val="both"/>
        <w:rPr>
          <w:rFonts w:ascii="Times New Roman" w:hAnsi="Times New Roman"/>
          <w:sz w:val="24"/>
          <w:szCs w:val="24"/>
        </w:rPr>
      </w:pPr>
      <w:r>
        <w:rPr>
          <w:rFonts w:ascii="Times New Roman" w:hAnsi="Times New Roman"/>
          <w:sz w:val="24"/>
          <w:szCs w:val="24"/>
        </w:rPr>
      </w:r>
    </w:p>
    <w:p>
      <w:pPr>
        <w:pStyle w:val="Normal"/>
        <w:numPr>
          <w:ilvl w:val="0"/>
          <w:numId w:val="1"/>
        </w:numPr>
        <w:spacing w:before="60" w:after="60"/>
        <w:ind w:left="0" w:right="282" w:firstLine="709"/>
        <w:contextualSpacing/>
        <w:jc w:val="both"/>
        <w:rPr>
          <w:rFonts w:ascii="Times New Roman" w:hAnsi="Times New Roman"/>
          <w:b/>
          <w:b/>
          <w:sz w:val="24"/>
          <w:szCs w:val="24"/>
        </w:rPr>
      </w:pPr>
      <w:r>
        <w:rPr>
          <w:rFonts w:ascii="Times New Roman" w:hAnsi="Times New Roman"/>
          <w:b/>
          <w:sz w:val="24"/>
          <w:szCs w:val="24"/>
        </w:rPr>
        <w:t>Дистанция, описание трассы, участники, допуск</w:t>
      </w:r>
    </w:p>
    <w:p>
      <w:pPr>
        <w:pStyle w:val="Normal"/>
        <w:spacing w:before="60" w:after="60"/>
        <w:ind w:left="720" w:right="282" w:hanging="0"/>
        <w:contextualSpacing/>
        <w:jc w:val="both"/>
        <w:rPr>
          <w:rFonts w:ascii="Times New Roman" w:hAnsi="Times New Roman"/>
          <w:sz w:val="24"/>
          <w:szCs w:val="24"/>
        </w:rPr>
      </w:pPr>
      <w:r>
        <w:rPr>
          <w:rFonts w:ascii="Times New Roman" w:hAnsi="Times New Roman"/>
          <w:b/>
          <w:sz w:val="24"/>
          <w:szCs w:val="24"/>
        </w:rPr>
        <w:t>4.1</w:t>
      </w:r>
      <w:r>
        <w:rPr>
          <w:rFonts w:ascii="Times New Roman" w:hAnsi="Times New Roman"/>
          <w:sz w:val="24"/>
          <w:szCs w:val="24"/>
        </w:rPr>
        <w:t xml:space="preserve"> Дистанция сверхмарафона  45 км.</w:t>
      </w:r>
    </w:p>
    <w:p>
      <w:pPr>
        <w:pStyle w:val="Normal"/>
        <w:spacing w:before="60" w:after="60"/>
        <w:ind w:right="282" w:firstLine="709"/>
        <w:contextualSpacing/>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Маршрут:  стартовая поляна – КП № 1 - КП № 2 – КП № 3 – КП№ 4 (вершина г. Большой Иремель) – отметка, разворот   -  финиш на месте старта.   Перепад высоты 1200 м. Координаты: Старт/Финиш 54гр. 22^48,86^^</w:t>
      </w:r>
      <w:r>
        <w:rPr>
          <w:rFonts w:ascii="Times New Roman" w:hAnsi="Times New Roman"/>
          <w:sz w:val="24"/>
          <w:szCs w:val="24"/>
          <w:lang w:val="en-US"/>
        </w:rPr>
        <w:t>C</w:t>
      </w:r>
      <w:r>
        <w:rPr>
          <w:rFonts w:ascii="Times New Roman" w:hAnsi="Times New Roman"/>
          <w:sz w:val="24"/>
          <w:szCs w:val="24"/>
        </w:rPr>
        <w:t>,   58гр.44^23,85^^В;   КП№ 4 (вершина г. Большой Иремель) 54гр. 31^11,35^^</w:t>
      </w:r>
      <w:r>
        <w:rPr>
          <w:rFonts w:ascii="Times New Roman" w:hAnsi="Times New Roman"/>
          <w:sz w:val="24"/>
          <w:szCs w:val="24"/>
          <w:lang w:val="en-US"/>
        </w:rPr>
        <w:t>C</w:t>
      </w:r>
      <w:r>
        <w:rPr>
          <w:rFonts w:ascii="Times New Roman" w:hAnsi="Times New Roman"/>
          <w:sz w:val="24"/>
          <w:szCs w:val="24"/>
        </w:rPr>
        <w:t>,   58гр.50^32,17^^В;</w:t>
      </w:r>
    </w:p>
    <w:p>
      <w:pPr>
        <w:pStyle w:val="Normal"/>
        <w:spacing w:before="0" w:after="200"/>
        <w:ind w:right="282" w:firstLine="709"/>
        <w:contextualSpacing/>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Маршрут промаркирован указателями, сигнальными флажками на стойках. Картосхема трассы прилагается.  Оргкомитет оставляет за собой право по погодным условиям изменять маршрут в целях обеспечения безопасности участников.</w:t>
      </w:r>
    </w:p>
    <w:p>
      <w:pPr>
        <w:pStyle w:val="Normal"/>
        <w:spacing w:before="0" w:after="200"/>
        <w:ind w:right="282" w:firstLine="709"/>
        <w:contextualSpacing/>
        <w:jc w:val="both"/>
        <w:rPr>
          <w:rFonts w:ascii="Times New Roman" w:hAnsi="Times New Roman"/>
          <w:sz w:val="24"/>
          <w:szCs w:val="24"/>
        </w:rPr>
      </w:pPr>
      <w:r>
        <w:rPr>
          <w:rFonts w:ascii="Times New Roman" w:hAnsi="Times New Roman"/>
          <w:sz w:val="24"/>
          <w:szCs w:val="24"/>
        </w:rPr>
        <w:t xml:space="preserve">На трассе:   ручьи, 3 брода, местами болотистая тропа,  вверху  крупная скальная осыпь, курумник.  Потенциально опасных мест на дистанции нет. На вершине возможен снег, ветер, обледенелые камни. Рекомендуется иметь ветрозащитную куртку, шапочку и перчатки. Участник должен учитывать реальные погодные условия и состояние маршрута на  предстоящей дистанции. Выход участника на старт означает, что его физические способности и состояние здоровья достаточны для преодоления предстоящей дистанции. Применение лыжных палок – по личному усмотрению. Сложившаяся культура бега – без лыжных палок. </w:t>
      </w:r>
    </w:p>
    <w:p>
      <w:pPr>
        <w:pStyle w:val="Normal"/>
        <w:spacing w:before="0" w:after="200"/>
        <w:ind w:right="282" w:firstLine="709"/>
        <w:contextualSpacing/>
        <w:jc w:val="both"/>
        <w:rPr/>
      </w:pPr>
      <w:r>
        <w:rPr>
          <w:rFonts w:ascii="Times New Roman" w:hAnsi="Times New Roman"/>
          <w:b/>
          <w:sz w:val="24"/>
          <w:szCs w:val="24"/>
        </w:rPr>
        <w:t>4.4</w:t>
      </w:r>
      <w:r>
        <w:rPr>
          <w:rFonts w:ascii="Times New Roman" w:hAnsi="Times New Roman"/>
          <w:sz w:val="24"/>
          <w:szCs w:val="24"/>
        </w:rPr>
        <w:t xml:space="preserve"> На всех КП  организованы пункты питания и оказывается медицинская помощь. На финишной поляне будет организована баня. Походное кафе «Военно-полевая кухня» и выездной продуктовый магазин будут работать с 12 часов 28 сентября  до 12 часов 30 сентября 2018г.</w:t>
      </w:r>
    </w:p>
    <w:p>
      <w:pPr>
        <w:pStyle w:val="Normal"/>
        <w:spacing w:before="0" w:after="200"/>
        <w:ind w:right="282" w:firstLine="709"/>
        <w:contextualSpacing/>
        <w:jc w:val="both"/>
        <w:rPr>
          <w:rFonts w:ascii="Times New Roman" w:hAnsi="Times New Roman"/>
          <w:sz w:val="24"/>
          <w:szCs w:val="24"/>
        </w:rPr>
      </w:pPr>
      <w:r>
        <w:rPr>
          <w:rFonts w:ascii="Times New Roman" w:hAnsi="Times New Roman"/>
          <w:b/>
          <w:sz w:val="24"/>
          <w:szCs w:val="24"/>
        </w:rPr>
        <w:t>4.5</w:t>
      </w:r>
      <w:r>
        <w:rPr>
          <w:rFonts w:ascii="Times New Roman" w:hAnsi="Times New Roman"/>
          <w:sz w:val="24"/>
          <w:szCs w:val="24"/>
        </w:rPr>
        <w:t xml:space="preserve"> К участию в соревнованиях допускаются все желающие, не имеющие противопоказаний к участию в горных марафонах.</w:t>
      </w:r>
    </w:p>
    <w:p>
      <w:pPr>
        <w:pStyle w:val="Normal"/>
        <w:spacing w:before="0" w:after="0"/>
        <w:ind w:right="282" w:firstLine="709"/>
        <w:contextualSpacing/>
        <w:jc w:val="both"/>
        <w:rPr>
          <w:rFonts w:ascii="Times New Roman" w:hAnsi="Times New Roman"/>
          <w:sz w:val="24"/>
          <w:szCs w:val="24"/>
        </w:rPr>
      </w:pPr>
      <w:r>
        <w:rPr>
          <w:rFonts w:ascii="Times New Roman" w:hAnsi="Times New Roman"/>
          <w:b/>
          <w:sz w:val="24"/>
          <w:szCs w:val="24"/>
        </w:rPr>
        <w:t xml:space="preserve">4.6 </w:t>
      </w:r>
      <w:r>
        <w:rPr>
          <w:rFonts w:ascii="Times New Roman" w:hAnsi="Times New Roman"/>
          <w:sz w:val="24"/>
          <w:szCs w:val="24"/>
        </w:rPr>
        <w:t xml:space="preserve"> Стартовый взнос </w:t>
      </w:r>
      <w:r>
        <w:rPr>
          <w:rFonts w:ascii="Times New Roman" w:hAnsi="Times New Roman"/>
          <w:b/>
          <w:sz w:val="24"/>
          <w:szCs w:val="24"/>
        </w:rPr>
        <w:t>500</w:t>
      </w:r>
      <w:r>
        <w:rPr>
          <w:rFonts w:ascii="Times New Roman" w:hAnsi="Times New Roman"/>
          <w:sz w:val="24"/>
          <w:szCs w:val="24"/>
        </w:rPr>
        <w:t xml:space="preserve"> рублей. Пенсионеры – </w:t>
      </w:r>
      <w:r>
        <w:rPr>
          <w:rFonts w:ascii="Times New Roman" w:hAnsi="Times New Roman"/>
          <w:b/>
          <w:sz w:val="24"/>
          <w:szCs w:val="24"/>
        </w:rPr>
        <w:t>300</w:t>
      </w:r>
      <w:r>
        <w:rPr>
          <w:rFonts w:ascii="Times New Roman" w:hAnsi="Times New Roman"/>
          <w:sz w:val="24"/>
          <w:szCs w:val="24"/>
        </w:rPr>
        <w:t xml:space="preserve"> рублей. Дети до 16 лет – </w:t>
      </w:r>
      <w:r>
        <w:rPr>
          <w:rFonts w:ascii="Times New Roman" w:hAnsi="Times New Roman"/>
          <w:b/>
          <w:sz w:val="24"/>
          <w:szCs w:val="24"/>
        </w:rPr>
        <w:t>200</w:t>
      </w:r>
      <w:r>
        <w:rPr>
          <w:rFonts w:ascii="Times New Roman" w:hAnsi="Times New Roman"/>
          <w:sz w:val="24"/>
          <w:szCs w:val="24"/>
        </w:rPr>
        <w:t xml:space="preserve"> рублей. Финансирование личное или за счёт командирующих организаций.</w:t>
      </w:r>
    </w:p>
    <w:p>
      <w:pPr>
        <w:pStyle w:val="ListParagraph"/>
        <w:ind w:left="0" w:right="282" w:firstLine="709"/>
        <w:jc w:val="both"/>
        <w:rPr>
          <w:rFonts w:ascii="Times New Roman" w:hAnsi="Times New Roman"/>
          <w:sz w:val="24"/>
          <w:szCs w:val="24"/>
        </w:rPr>
      </w:pPr>
      <w:r>
        <w:rPr>
          <w:rFonts w:ascii="Times New Roman" w:hAnsi="Times New Roman"/>
          <w:b/>
          <w:sz w:val="24"/>
          <w:szCs w:val="24"/>
        </w:rPr>
        <w:t>4.7</w:t>
      </w:r>
      <w:r>
        <w:rPr>
          <w:rFonts w:ascii="Times New Roman" w:hAnsi="Times New Roman"/>
          <w:sz w:val="24"/>
          <w:szCs w:val="24"/>
        </w:rPr>
        <w:t xml:space="preserve"> Запрещено применение допинговых медицинских препаратов. Участники, нарушившие это правило, дисквалифицируются.</w:t>
      </w:r>
    </w:p>
    <w:p>
      <w:pPr>
        <w:pStyle w:val="ListParagraph"/>
        <w:ind w:left="0" w:right="282" w:firstLine="709"/>
        <w:jc w:val="both"/>
        <w:rPr>
          <w:rFonts w:ascii="Times New Roman" w:hAnsi="Times New Roman"/>
          <w:sz w:val="24"/>
          <w:szCs w:val="24"/>
        </w:rPr>
      </w:pPr>
      <w:r>
        <w:rPr>
          <w:rFonts w:ascii="Times New Roman" w:hAnsi="Times New Roman"/>
          <w:b/>
          <w:sz w:val="24"/>
          <w:szCs w:val="24"/>
        </w:rPr>
        <w:t>4.8</w:t>
      </w:r>
      <w:r>
        <w:rPr>
          <w:rFonts w:ascii="Times New Roman" w:hAnsi="Times New Roman"/>
          <w:sz w:val="24"/>
          <w:szCs w:val="24"/>
        </w:rPr>
        <w:t xml:space="preserve"> Запрещено применение любого транспорта, использование посторонней помощи.</w:t>
      </w:r>
    </w:p>
    <w:p>
      <w:pPr>
        <w:pStyle w:val="ListParagraph"/>
        <w:ind w:left="0" w:right="282" w:firstLine="709"/>
        <w:jc w:val="both"/>
        <w:rPr>
          <w:rFonts w:ascii="Times New Roman" w:hAnsi="Times New Roman"/>
          <w:sz w:val="24"/>
          <w:szCs w:val="24"/>
        </w:rPr>
      </w:pPr>
      <w:r>
        <w:rPr>
          <w:rFonts w:ascii="Times New Roman" w:hAnsi="Times New Roman"/>
          <w:b/>
          <w:sz w:val="24"/>
          <w:szCs w:val="24"/>
        </w:rPr>
        <w:t>4.9</w:t>
      </w:r>
      <w:r>
        <w:rPr>
          <w:rFonts w:ascii="Times New Roman" w:hAnsi="Times New Roman"/>
          <w:sz w:val="24"/>
          <w:szCs w:val="24"/>
        </w:rPr>
        <w:t xml:space="preserve"> Соревнования проводятся в трёх возрастных группах среди мужчин и женщин:</w:t>
      </w:r>
    </w:p>
    <w:p>
      <w:pPr>
        <w:pStyle w:val="ListParagraph"/>
        <w:numPr>
          <w:ilvl w:val="0"/>
          <w:numId w:val="3"/>
        </w:numPr>
        <w:ind w:left="0" w:right="282" w:firstLine="709"/>
        <w:jc w:val="both"/>
        <w:rPr/>
      </w:pPr>
      <w:r>
        <w:rPr>
          <w:rFonts w:ascii="Times New Roman" w:hAnsi="Times New Roman"/>
          <w:sz w:val="24"/>
          <w:szCs w:val="24"/>
        </w:rPr>
        <w:t>1 группа – до 30 лет (1989 г.р.  и младше);</w:t>
      </w:r>
    </w:p>
    <w:p>
      <w:pPr>
        <w:pStyle w:val="ListParagraph"/>
        <w:numPr>
          <w:ilvl w:val="0"/>
          <w:numId w:val="3"/>
        </w:numPr>
        <w:ind w:left="0" w:right="282" w:firstLine="709"/>
        <w:jc w:val="both"/>
        <w:rPr/>
      </w:pPr>
      <w:r>
        <w:rPr>
          <w:rFonts w:ascii="Times New Roman" w:hAnsi="Times New Roman"/>
          <w:sz w:val="24"/>
          <w:szCs w:val="24"/>
        </w:rPr>
        <w:t>2 группа – от 30 до 50 лет (1988г.р.  – 1969г.р.);</w:t>
      </w:r>
    </w:p>
    <w:p>
      <w:pPr>
        <w:pStyle w:val="ListParagraph"/>
        <w:numPr>
          <w:ilvl w:val="0"/>
          <w:numId w:val="3"/>
        </w:numPr>
        <w:ind w:left="0" w:right="282" w:firstLine="709"/>
        <w:jc w:val="both"/>
        <w:rPr/>
      </w:pPr>
      <w:r>
        <w:rPr>
          <w:rFonts w:ascii="Times New Roman" w:hAnsi="Times New Roman"/>
          <w:sz w:val="24"/>
          <w:szCs w:val="24"/>
        </w:rPr>
        <w:t>3 группа – 50 лет и старше (1968г.р. и старше).</w:t>
      </w:r>
    </w:p>
    <w:p>
      <w:pPr>
        <w:pStyle w:val="Normal"/>
        <w:numPr>
          <w:ilvl w:val="0"/>
          <w:numId w:val="1"/>
        </w:numPr>
        <w:spacing w:before="60" w:after="60"/>
        <w:ind w:left="0" w:right="282" w:firstLine="709"/>
        <w:contextualSpacing/>
        <w:jc w:val="both"/>
        <w:rPr>
          <w:rFonts w:ascii="Times New Roman" w:hAnsi="Times New Roman"/>
          <w:b/>
          <w:b/>
          <w:sz w:val="24"/>
          <w:szCs w:val="24"/>
        </w:rPr>
      </w:pPr>
      <w:r>
        <w:rPr>
          <w:rFonts w:ascii="Times New Roman" w:hAnsi="Times New Roman"/>
          <w:b/>
          <w:sz w:val="24"/>
          <w:szCs w:val="24"/>
        </w:rPr>
        <w:t>Программа соревнований</w:t>
      </w:r>
    </w:p>
    <w:p>
      <w:pPr>
        <w:pStyle w:val="Normal"/>
        <w:spacing w:before="60" w:after="60"/>
        <w:ind w:right="282" w:firstLine="709"/>
        <w:contextualSpacing/>
        <w:jc w:val="both"/>
        <w:rPr/>
      </w:pPr>
      <w:r>
        <w:rPr>
          <w:rFonts w:ascii="Times New Roman" w:hAnsi="Times New Roman"/>
          <w:b/>
          <w:sz w:val="24"/>
          <w:szCs w:val="24"/>
        </w:rPr>
        <w:t>28 сентября 2018 г.</w:t>
      </w:r>
    </w:p>
    <w:p>
      <w:pPr>
        <w:pStyle w:val="Normal"/>
        <w:numPr>
          <w:ilvl w:val="0"/>
          <w:numId w:val="4"/>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С 10-00 Приезд, размещение.</w:t>
      </w:r>
    </w:p>
    <w:p>
      <w:pPr>
        <w:pStyle w:val="Normal"/>
        <w:numPr>
          <w:ilvl w:val="0"/>
          <w:numId w:val="4"/>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С 18-00 до 23-00 Регистрация участников.</w:t>
      </w:r>
    </w:p>
    <w:p>
      <w:pPr>
        <w:pStyle w:val="Normal"/>
        <w:numPr>
          <w:ilvl w:val="0"/>
          <w:numId w:val="4"/>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С 20-00 Демонстрация фильмов на сцене про Иремель, марафоны и альпинизм.</w:t>
      </w:r>
    </w:p>
    <w:p>
      <w:pPr>
        <w:pStyle w:val="Normal"/>
        <w:spacing w:before="60" w:after="60"/>
        <w:ind w:right="282" w:firstLine="709"/>
        <w:contextualSpacing/>
        <w:jc w:val="both"/>
        <w:rPr/>
      </w:pPr>
      <w:r>
        <w:rPr>
          <w:rFonts w:ascii="Times New Roman" w:hAnsi="Times New Roman"/>
          <w:b/>
          <w:sz w:val="24"/>
          <w:szCs w:val="24"/>
        </w:rPr>
        <w:t>29 сентября 2018 г.</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С 6-00 до 8-45 Регистрация участников;</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8-45                  Открытие соревнований;</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9-00                  Общий старт участников;</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11-30  Первое контрольное время на КП № 2 (возвращение участников,  не уложившихся в контрольное время);</w:t>
      </w:r>
    </w:p>
    <w:p>
      <w:pPr>
        <w:pStyle w:val="Normal"/>
        <w:numPr>
          <w:ilvl w:val="0"/>
          <w:numId w:val="2"/>
        </w:numPr>
        <w:spacing w:before="60" w:after="60"/>
        <w:ind w:left="0" w:right="282" w:firstLine="709"/>
        <w:contextualSpacing/>
        <w:jc w:val="both"/>
        <w:rPr/>
      </w:pPr>
      <w:r>
        <w:rPr>
          <w:rFonts w:ascii="Times New Roman" w:hAnsi="Times New Roman"/>
          <w:sz w:val="24"/>
          <w:szCs w:val="24"/>
        </w:rPr>
        <w:t>13-30  Второе контрольное время (возвращение участников в любом месте, если вершина ещё не достигнута). Судьи начинают движение  с вершины в сторону финиша и разворачивают всех официальных участников соревнований;</w:t>
      </w:r>
    </w:p>
    <w:p>
      <w:pPr>
        <w:pStyle w:val="Normal"/>
        <w:numPr>
          <w:ilvl w:val="0"/>
          <w:numId w:val="2"/>
        </w:numPr>
        <w:spacing w:before="60" w:after="60"/>
        <w:ind w:left="0" w:right="282" w:firstLine="709"/>
        <w:contextualSpacing/>
        <w:jc w:val="both"/>
        <w:rPr/>
      </w:pPr>
      <w:r>
        <w:rPr>
          <w:rFonts w:ascii="Times New Roman" w:hAnsi="Times New Roman"/>
          <w:sz w:val="24"/>
          <w:szCs w:val="24"/>
        </w:rPr>
        <w:t xml:space="preserve">15-00 Концерт </w:t>
      </w:r>
      <w:r>
        <w:rPr>
          <w:rFonts w:ascii="Times New Roman" w:hAnsi="Times New Roman"/>
          <w:sz w:val="24"/>
          <w:szCs w:val="24"/>
        </w:rPr>
        <w:t>альпинистских</w:t>
      </w:r>
      <w:r>
        <w:rPr>
          <w:rFonts w:ascii="Times New Roman" w:hAnsi="Times New Roman"/>
          <w:sz w:val="24"/>
          <w:szCs w:val="24"/>
        </w:rPr>
        <w:t xml:space="preserve"> песен на сцене;</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16-00 Награждение победителей;</w:t>
      </w:r>
    </w:p>
    <w:p>
      <w:pPr>
        <w:pStyle w:val="Normal"/>
        <w:numPr>
          <w:ilvl w:val="0"/>
          <w:numId w:val="2"/>
        </w:numPr>
        <w:spacing w:before="60" w:after="60"/>
        <w:ind w:left="0" w:right="282" w:firstLine="709"/>
        <w:contextualSpacing/>
        <w:jc w:val="both"/>
        <w:rPr/>
      </w:pPr>
      <w:r>
        <w:rPr>
          <w:rFonts w:ascii="Times New Roman" w:hAnsi="Times New Roman"/>
          <w:sz w:val="24"/>
          <w:szCs w:val="24"/>
        </w:rPr>
        <w:t xml:space="preserve">19-00 Концерт </w:t>
      </w:r>
      <w:r>
        <w:rPr>
          <w:rFonts w:ascii="Times New Roman" w:hAnsi="Times New Roman"/>
          <w:sz w:val="24"/>
          <w:szCs w:val="24"/>
        </w:rPr>
        <w:t>альпинистских</w:t>
      </w:r>
      <w:r>
        <w:rPr>
          <w:rFonts w:ascii="Times New Roman" w:hAnsi="Times New Roman"/>
          <w:sz w:val="24"/>
          <w:szCs w:val="24"/>
        </w:rPr>
        <w:t xml:space="preserve"> песен  у костра;</w:t>
      </w:r>
    </w:p>
    <w:p>
      <w:pPr>
        <w:pStyle w:val="Normal"/>
        <w:numPr>
          <w:ilvl w:val="0"/>
          <w:numId w:val="2"/>
        </w:numPr>
        <w:spacing w:before="60" w:after="60"/>
        <w:ind w:left="0" w:right="282" w:firstLine="709"/>
        <w:contextualSpacing/>
        <w:jc w:val="both"/>
        <w:rPr/>
      </w:pPr>
      <w:r>
        <w:rPr>
          <w:rFonts w:ascii="Times New Roman" w:hAnsi="Times New Roman"/>
          <w:sz w:val="24"/>
          <w:szCs w:val="24"/>
        </w:rPr>
        <w:t>20-00 Завершение соревнований, окончание работы судейской бригады.</w:t>
      </w:r>
    </w:p>
    <w:p>
      <w:pPr>
        <w:pStyle w:val="Normal"/>
        <w:spacing w:before="60" w:after="60"/>
        <w:ind w:right="282" w:firstLine="709"/>
        <w:contextualSpacing/>
        <w:jc w:val="both"/>
        <w:rPr/>
      </w:pPr>
      <w:r>
        <w:rPr>
          <w:rFonts w:ascii="Times New Roman" w:hAnsi="Times New Roman"/>
          <w:b/>
          <w:sz w:val="24"/>
          <w:szCs w:val="24"/>
        </w:rPr>
        <w:t>30 сентября 2018 г.</w:t>
      </w:r>
    </w:p>
    <w:p>
      <w:pPr>
        <w:pStyle w:val="Normal"/>
        <w:numPr>
          <w:ilvl w:val="0"/>
          <w:numId w:val="2"/>
        </w:numPr>
        <w:spacing w:before="60" w:after="60"/>
        <w:ind w:left="0" w:right="282" w:firstLine="709"/>
        <w:contextualSpacing/>
        <w:jc w:val="both"/>
        <w:rPr>
          <w:rFonts w:ascii="Times New Roman" w:hAnsi="Times New Roman"/>
          <w:sz w:val="24"/>
          <w:szCs w:val="24"/>
        </w:rPr>
      </w:pPr>
      <w:r>
        <w:rPr>
          <w:rFonts w:ascii="Times New Roman" w:hAnsi="Times New Roman"/>
          <w:sz w:val="24"/>
          <w:szCs w:val="24"/>
        </w:rPr>
        <w:t>С 10-00 Разъезд участников соревнований;</w:t>
      </w:r>
    </w:p>
    <w:p>
      <w:pPr>
        <w:pStyle w:val="Normal"/>
        <w:spacing w:before="60" w:after="60"/>
        <w:ind w:right="282" w:firstLine="709"/>
        <w:contextualSpacing/>
        <w:jc w:val="both"/>
        <w:rPr>
          <w:rFonts w:ascii="Times New Roman" w:hAnsi="Times New Roman"/>
          <w:sz w:val="24"/>
          <w:szCs w:val="24"/>
        </w:rPr>
      </w:pPr>
      <w:r>
        <w:rPr>
          <w:rFonts w:ascii="Times New Roman" w:hAnsi="Times New Roman"/>
          <w:sz w:val="24"/>
          <w:szCs w:val="24"/>
        </w:rPr>
        <w:t xml:space="preserve">Регистрация участников заканчивается в </w:t>
      </w:r>
      <w:r>
        <w:rPr>
          <w:rFonts w:ascii="Times New Roman" w:hAnsi="Times New Roman"/>
          <w:b/>
          <w:sz w:val="24"/>
          <w:szCs w:val="24"/>
        </w:rPr>
        <w:t>8-45</w:t>
      </w:r>
      <w:r>
        <w:rPr>
          <w:rFonts w:ascii="Times New Roman" w:hAnsi="Times New Roman"/>
          <w:sz w:val="24"/>
          <w:szCs w:val="24"/>
        </w:rPr>
        <w:t xml:space="preserve"> в день старта. Участникам, опоздавшим на старт,  учитывается время прохождения дистанции, начиная с общего старта. Зарегистрированным участникам, не претендующим на призовые места, но желающие пройти полностью всю дистанцию и подняться на овеянную легендой о светлой энергии вершину Большой Иремель, допускается ранний старт (в 6-00: в 7-00; в  8-00), по согласованию с главным судьёй.</w:t>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before="60" w:after="60"/>
        <w:ind w:left="0" w:right="282" w:firstLine="709"/>
        <w:contextualSpacing/>
        <w:jc w:val="both"/>
        <w:rPr>
          <w:rFonts w:ascii="Times New Roman" w:hAnsi="Times New Roman"/>
          <w:b/>
          <w:b/>
          <w:sz w:val="24"/>
          <w:szCs w:val="24"/>
        </w:rPr>
      </w:pPr>
      <w:r>
        <w:rPr>
          <w:rFonts w:ascii="Times New Roman" w:hAnsi="Times New Roman"/>
          <w:b/>
          <w:sz w:val="24"/>
          <w:szCs w:val="24"/>
        </w:rPr>
        <w:t>Подведение итогов</w:t>
      </w:r>
    </w:p>
    <w:p>
      <w:pPr>
        <w:pStyle w:val="ListParagraph"/>
        <w:spacing w:before="60" w:after="60"/>
        <w:ind w:left="0" w:right="282" w:firstLine="709"/>
        <w:contextualSpacing/>
        <w:jc w:val="both"/>
        <w:rPr/>
      </w:pPr>
      <w:r>
        <w:rPr>
          <w:rFonts w:ascii="Times New Roman" w:hAnsi="Times New Roman"/>
          <w:b/>
          <w:sz w:val="24"/>
          <w:szCs w:val="24"/>
        </w:rPr>
        <w:t xml:space="preserve">6.1. </w:t>
      </w:r>
      <w:r>
        <w:rPr>
          <w:rFonts w:ascii="Times New Roman" w:hAnsi="Times New Roman"/>
          <w:b w:val="false"/>
          <w:bCs w:val="false"/>
          <w:sz w:val="24"/>
          <w:szCs w:val="24"/>
        </w:rPr>
        <w:t>Все финишировавшие участники получают Сертификат о прохождении дистанции. Награждение победителей проводится за три лучших результата среди мужчин и женщин  в каждой возрастной категории. Призёры  награждаются медалями, грамотами  и кубками от альпинистского клуба города Магнитогорска.</w:t>
      </w:r>
    </w:p>
    <w:p>
      <w:pPr>
        <w:pStyle w:val="ListParagraph"/>
        <w:spacing w:before="60" w:after="60"/>
        <w:ind w:left="0" w:right="282" w:firstLine="709"/>
        <w:contextualSpacing/>
        <w:jc w:val="both"/>
        <w:rPr/>
      </w:pPr>
      <w:r>
        <w:rPr>
          <w:rFonts w:ascii="Times New Roman" w:hAnsi="Times New Roman"/>
          <w:b/>
          <w:bCs/>
          <w:sz w:val="24"/>
          <w:szCs w:val="24"/>
        </w:rPr>
        <w:t xml:space="preserve">6.2. </w:t>
      </w:r>
      <w:r>
        <w:rPr>
          <w:rFonts w:ascii="Times New Roman" w:hAnsi="Times New Roman"/>
          <w:sz w:val="24"/>
          <w:szCs w:val="24"/>
        </w:rPr>
        <w:t>Результат соревнований определяется общим временем прохождения всей трассы: от старта  до поворотного  КП №4  на вершине горы Большой Иремель  и возвращения к  финишу на стартовой поляне. Финишировавшими считаются участники имеющие судейское подтверждение с вершины (на КП-4) и самостоятельно достигнувшие створа финиша. Участники, вышедшие на дистанцию без регистрации и нагрудного номера, участвуют вне конкурса.</w:t>
      </w:r>
    </w:p>
    <w:p>
      <w:pPr>
        <w:pStyle w:val="Normal"/>
        <w:spacing w:before="60" w:after="60"/>
        <w:ind w:right="282" w:firstLine="709"/>
        <w:contextualSpacing/>
        <w:jc w:val="both"/>
        <w:rPr/>
      </w:pPr>
      <w:r>
        <w:rPr>
          <w:rFonts w:ascii="Times New Roman" w:hAnsi="Times New Roman"/>
          <w:b/>
          <w:sz w:val="24"/>
          <w:szCs w:val="24"/>
        </w:rPr>
        <w:t>6.3.</w:t>
      </w:r>
      <w:r>
        <w:rPr>
          <w:rFonts w:ascii="Times New Roman" w:hAnsi="Times New Roman"/>
          <w:sz w:val="24"/>
          <w:szCs w:val="24"/>
        </w:rPr>
        <w:t xml:space="preserve"> Каждый участник, официально участвующий в соревнованиях, обязан после финиша получить отметку у главного секретаря соревнований о завершении дистанции, или убедиться в том, что его результат зафиксирован.  Отметка на финише особенно касается участников, сошедших с дистанции. В целях безопасности участников марафона и  исключения  поисковых работ, установлено общее контрольное время преодоления дистанции  - 20-00 (</w:t>
      </w:r>
      <w:r>
        <w:rPr>
          <w:rFonts w:ascii="Times New Roman" w:hAnsi="Times New Roman"/>
          <w:b/>
          <w:sz w:val="24"/>
          <w:szCs w:val="24"/>
        </w:rPr>
        <w:t>одиннадцать часов</w:t>
      </w:r>
      <w:r>
        <w:rPr>
          <w:rFonts w:ascii="Times New Roman" w:hAnsi="Times New Roman"/>
          <w:sz w:val="24"/>
          <w:szCs w:val="24"/>
        </w:rPr>
        <w:t xml:space="preserve">,  начиная с общего старта).     </w:t>
      </w:r>
    </w:p>
    <w:p>
      <w:pPr>
        <w:pStyle w:val="Normal"/>
        <w:spacing w:before="60" w:after="60"/>
        <w:ind w:right="282" w:firstLine="709"/>
        <w:contextualSpacing/>
        <w:jc w:val="both"/>
        <w:rPr/>
      </w:pPr>
      <w:r>
        <w:rPr>
          <w:rFonts w:ascii="Times New Roman" w:hAnsi="Times New Roman"/>
          <w:b/>
          <w:sz w:val="24"/>
          <w:szCs w:val="24"/>
        </w:rPr>
        <w:t xml:space="preserve">6.4. </w:t>
      </w:r>
      <w:r>
        <w:rPr>
          <w:rFonts w:ascii="Times New Roman" w:hAnsi="Times New Roman"/>
          <w:sz w:val="24"/>
          <w:szCs w:val="24"/>
        </w:rPr>
        <w:t xml:space="preserve"> Протесты принимаются не позднее 30 минут после опубликования предварительных результатов. Решение по протестам принимается большинством голосов судейской комиссии.</w:t>
      </w:r>
    </w:p>
    <w:p>
      <w:pPr>
        <w:pStyle w:val="Normal"/>
        <w:spacing w:before="60" w:after="60"/>
        <w:ind w:right="282" w:firstLine="709"/>
        <w:contextualSpacing/>
        <w:jc w:val="both"/>
        <w:rPr/>
      </w:pPr>
      <w:r>
        <w:rPr>
          <w:rFonts w:ascii="Times New Roman" w:hAnsi="Times New Roman"/>
          <w:b/>
          <w:sz w:val="24"/>
          <w:szCs w:val="24"/>
        </w:rPr>
        <w:t xml:space="preserve">6.5 </w:t>
      </w:r>
      <w:r>
        <w:rPr>
          <w:rFonts w:ascii="Times New Roman" w:hAnsi="Times New Roman"/>
          <w:sz w:val="24"/>
          <w:szCs w:val="24"/>
        </w:rPr>
        <w:t xml:space="preserve"> Протоколы, видео и фотографии по итогам горного сверхмарафона можно будет посмотреть на сайтах: </w:t>
      </w:r>
      <w:r>
        <w:rPr>
          <w:rFonts w:ascii="Times New Roman" w:hAnsi="Times New Roman"/>
          <w:b/>
          <w:sz w:val="24"/>
          <w:szCs w:val="24"/>
        </w:rPr>
        <w:t>/</w:t>
      </w:r>
      <w:r>
        <w:rPr>
          <w:rFonts w:ascii="Times New Roman" w:hAnsi="Times New Roman"/>
          <w:b/>
          <w:sz w:val="24"/>
          <w:szCs w:val="24"/>
          <w:lang w:val="en-US"/>
        </w:rPr>
        <w:t>ALPMAG</w:t>
      </w:r>
      <w:r>
        <w:rPr>
          <w:rFonts w:ascii="Times New Roman" w:hAnsi="Times New Roman"/>
          <w:b/>
          <w:sz w:val="24"/>
          <w:szCs w:val="24"/>
        </w:rPr>
        <w:t>.</w:t>
      </w:r>
      <w:r>
        <w:rPr>
          <w:rFonts w:ascii="Times New Roman" w:hAnsi="Times New Roman"/>
          <w:b/>
          <w:sz w:val="24"/>
          <w:szCs w:val="24"/>
          <w:lang w:val="en-US"/>
        </w:rPr>
        <w:t>RU</w:t>
      </w:r>
      <w:r>
        <w:rPr>
          <w:rFonts w:ascii="Times New Roman" w:hAnsi="Times New Roman"/>
          <w:b/>
          <w:sz w:val="24"/>
          <w:szCs w:val="24"/>
        </w:rPr>
        <w:t>/,  /</w:t>
      </w:r>
      <w:r>
        <w:rPr>
          <w:rFonts w:ascii="Times New Roman" w:hAnsi="Times New Roman"/>
          <w:b/>
          <w:sz w:val="24"/>
          <w:szCs w:val="24"/>
          <w:lang w:val="en-US"/>
        </w:rPr>
        <w:t>ALPFEDERATION</w:t>
      </w:r>
      <w:r>
        <w:rPr>
          <w:rFonts w:ascii="Times New Roman" w:hAnsi="Times New Roman"/>
          <w:b/>
          <w:sz w:val="24"/>
          <w:szCs w:val="24"/>
        </w:rPr>
        <w:t>.</w:t>
      </w:r>
      <w:r>
        <w:rPr>
          <w:rFonts w:ascii="Times New Roman" w:hAnsi="Times New Roman"/>
          <w:b/>
          <w:sz w:val="24"/>
          <w:szCs w:val="24"/>
          <w:lang w:val="en-US"/>
        </w:rPr>
        <w:t>RU</w:t>
      </w:r>
      <w:r>
        <w:rPr>
          <w:rFonts w:ascii="Times New Roman" w:hAnsi="Times New Roman"/>
          <w:b/>
          <w:sz w:val="24"/>
          <w:szCs w:val="24"/>
        </w:rPr>
        <w:t>/, /ПРОБЕГ.</w:t>
      </w:r>
      <w:r>
        <w:rPr>
          <w:rFonts w:ascii="Times New Roman" w:hAnsi="Times New Roman"/>
          <w:b/>
          <w:sz w:val="24"/>
          <w:szCs w:val="24"/>
          <w:lang w:val="en-US"/>
        </w:rPr>
        <w:t>RU</w:t>
      </w:r>
      <w:r>
        <w:rPr>
          <w:rFonts w:ascii="Times New Roman" w:hAnsi="Times New Roman"/>
          <w:b/>
          <w:sz w:val="24"/>
          <w:szCs w:val="24"/>
        </w:rPr>
        <w:t>/.</w:t>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sz w:val="24"/>
          <w:szCs w:val="24"/>
        </w:rPr>
      </w:r>
    </w:p>
    <w:p>
      <w:pPr>
        <w:pStyle w:val="ListParagraph"/>
        <w:spacing w:before="60" w:after="60"/>
        <w:ind w:left="0" w:right="282" w:firstLine="709"/>
        <w:contextualSpacing/>
        <w:jc w:val="both"/>
        <w:rPr>
          <w:rFonts w:ascii="Times New Roman" w:hAnsi="Times New Roman"/>
          <w:sz w:val="24"/>
          <w:szCs w:val="24"/>
        </w:rPr>
      </w:pPr>
      <w:r>
        <w:rPr>
          <w:rFonts w:ascii="Times New Roman" w:hAnsi="Times New Roman"/>
          <w:sz w:val="24"/>
          <w:szCs w:val="24"/>
        </w:rPr>
        <w:t>Внимание! На стартовой поляне отсутствует сотовая связь и Интернет.</w:t>
      </w:r>
    </w:p>
    <w:p>
      <w:pPr>
        <w:pStyle w:val="Normal"/>
        <w:spacing w:before="60" w:after="60"/>
        <w:ind w:right="282" w:firstLine="709"/>
        <w:jc w:val="both"/>
        <w:rPr>
          <w:rFonts w:ascii="Times New Roman" w:hAnsi="Times New Roman"/>
          <w:b/>
          <w:b/>
          <w:sz w:val="24"/>
          <w:szCs w:val="24"/>
        </w:rPr>
      </w:pPr>
      <w:r>
        <w:rPr>
          <w:rFonts w:ascii="Times New Roman" w:hAnsi="Times New Roman"/>
          <w:b/>
          <w:sz w:val="24"/>
          <w:szCs w:val="24"/>
        </w:rPr>
      </w:r>
    </w:p>
    <w:p>
      <w:pPr>
        <w:pStyle w:val="Normal"/>
        <w:spacing w:before="60" w:after="60"/>
        <w:ind w:right="282" w:hanging="0"/>
        <w:jc w:val="both"/>
        <w:rPr>
          <w:rFonts w:ascii="Times New Roman" w:hAnsi="Times New Roman"/>
          <w:b/>
          <w:b/>
          <w:sz w:val="24"/>
          <w:szCs w:val="24"/>
        </w:rPr>
      </w:pPr>
      <w:r>
        <w:rPr>
          <w:rFonts w:ascii="Times New Roman" w:hAnsi="Times New Roman"/>
          <w:b/>
          <w:sz w:val="24"/>
          <w:szCs w:val="24"/>
        </w:rPr>
        <w:t>Выдерживая альпинистские традиции, горный сверхмарафон состоится в любую погоду.</w:t>
      </w:r>
    </w:p>
    <w:p>
      <w:pPr>
        <w:pStyle w:val="Normal"/>
        <w:spacing w:before="60" w:after="60"/>
        <w:ind w:right="282" w:hanging="0"/>
        <w:jc w:val="both"/>
        <w:rPr>
          <w:rFonts w:ascii="Times New Roman" w:hAnsi="Times New Roman"/>
          <w:b/>
          <w:b/>
          <w:sz w:val="24"/>
          <w:szCs w:val="24"/>
        </w:rPr>
      </w:pPr>
      <w:r>
        <w:rPr>
          <w:rFonts w:ascii="Times New Roman" w:hAnsi="Times New Roman"/>
          <w:b/>
          <w:sz w:val="24"/>
          <w:szCs w:val="24"/>
        </w:rPr>
      </w:r>
    </w:p>
    <w:p>
      <w:pPr>
        <w:pStyle w:val="Normal"/>
        <w:spacing w:before="60" w:after="60"/>
        <w:ind w:right="282" w:hanging="0"/>
        <w:jc w:val="both"/>
        <w:rPr>
          <w:rFonts w:ascii="Times New Roman" w:hAnsi="Times New Roman"/>
          <w:b/>
          <w:b/>
          <w:sz w:val="24"/>
          <w:szCs w:val="24"/>
        </w:rPr>
      </w:pPr>
      <w:r>
        <w:rPr>
          <w:rFonts w:ascii="Times New Roman" w:hAnsi="Times New Roman"/>
          <w:b/>
          <w:sz w:val="24"/>
          <w:szCs w:val="24"/>
        </w:rPr>
        <w:t>Настоящий Регламент является официальным вызовом на соревнования.</w:t>
      </w:r>
    </w:p>
    <w:p>
      <w:pPr>
        <w:pStyle w:val="Normal"/>
        <w:spacing w:before="60" w:after="60"/>
        <w:ind w:right="282" w:hanging="0"/>
        <w:jc w:val="both"/>
        <w:rPr>
          <w:rFonts w:ascii="Times New Roman" w:hAnsi="Times New Roman"/>
          <w:b/>
          <w:b/>
          <w:sz w:val="24"/>
          <w:szCs w:val="24"/>
        </w:rPr>
      </w:pPr>
      <w:r>
        <w:rPr>
          <w:rFonts w:ascii="Times New Roman" w:hAnsi="Times New Roman"/>
          <w:b/>
          <w:sz w:val="24"/>
          <w:szCs w:val="24"/>
        </w:rPr>
      </w:r>
    </w:p>
    <w:p>
      <w:pPr>
        <w:pStyle w:val="Normal"/>
        <w:spacing w:before="60" w:after="60"/>
        <w:ind w:right="282" w:firstLine="709"/>
        <w:jc w:val="right"/>
        <w:rPr/>
      </w:pPr>
      <w:r>
        <w:rPr>
          <w:rFonts w:ascii="Times New Roman" w:hAnsi="Times New Roman"/>
          <w:b/>
          <w:sz w:val="24"/>
          <w:szCs w:val="24"/>
        </w:rPr>
        <w:t xml:space="preserve">                                                                                                        </w:t>
      </w:r>
    </w:p>
    <w:sectPr>
      <w:footerReference w:type="default" r:id="rId2"/>
      <w:type w:val="nextPage"/>
      <w:pgSz w:w="11906" w:h="16838"/>
      <w:pgMar w:left="1134" w:right="567" w:header="0" w:top="1135"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t>1</w:t>
    </w:r>
  </w:p>
  <w:p>
    <w:pPr>
      <w:pStyle w:val="Style23"/>
      <w:tabs>
        <w:tab w:val="center" w:pos="4677" w:leader="none"/>
        <w:tab w:val="right" w:pos="9355"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
    <w:lvl w:ilvl="0">
      <w:start w:val="1"/>
      <w:numFmt w:val="bullet"/>
      <w:lvlText w:val=""/>
      <w:lvlJc w:val="left"/>
      <w:pPr>
        <w:tabs>
          <w:tab w:val="num" w:pos="1440"/>
        </w:tabs>
        <w:ind w:left="1440" w:hanging="360"/>
      </w:pPr>
      <w:rPr>
        <w:rFonts w:ascii="Symbol" w:hAnsi="Symbol" w:cs="Symbol" w:hint="default"/>
        <w:rFonts w:cs="Symbol"/>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13d9"/>
    <w:pPr>
      <w:widowControl/>
      <w:bidi w:val="0"/>
      <w:spacing w:lineRule="auto" w:line="276" w:before="0" w:after="200"/>
      <w:jc w:val="left"/>
    </w:pPr>
    <w:rPr>
      <w:rFonts w:ascii="Calibri" w:hAnsi="Calibri" w:eastAsia="Times New Roman" w:cs="Times New Roman"/>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locked/>
    <w:rsid w:val="00263127"/>
    <w:rPr>
      <w:rFonts w:ascii="Tahoma" w:hAnsi="Tahoma" w:cs="Tahoma"/>
      <w:sz w:val="16"/>
      <w:szCs w:val="16"/>
    </w:rPr>
  </w:style>
  <w:style w:type="character" w:styleId="Style15" w:customStyle="1">
    <w:name w:val="Верхний колонтитул Знак"/>
    <w:basedOn w:val="DefaultParagraphFont"/>
    <w:link w:val="a6"/>
    <w:uiPriority w:val="99"/>
    <w:semiHidden/>
    <w:qFormat/>
    <w:rsid w:val="009442a7"/>
    <w:rPr>
      <w:lang w:eastAsia="en-US"/>
    </w:rPr>
  </w:style>
  <w:style w:type="character" w:styleId="Style16" w:customStyle="1">
    <w:name w:val="Нижний колонтитул Знак"/>
    <w:basedOn w:val="DefaultParagraphFont"/>
    <w:link w:val="a8"/>
    <w:uiPriority w:val="99"/>
    <w:qFormat/>
    <w:rsid w:val="009442a7"/>
    <w:rPr>
      <w:lang w:eastAsia="en-US"/>
    </w:rPr>
  </w:style>
  <w:style w:type="character" w:styleId="ListLabel1">
    <w:name w:val="ListLabel 1"/>
    <w:qFormat/>
    <w:rPr>
      <w:rFonts w:ascii="Times New Roman" w:hAnsi="Times New Roman" w:cs="Times New Roman"/>
      <w:b/>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ascii="Times New Roman" w:hAnsi="Times New Roman" w:cs="Times New Roman"/>
      <w:b/>
      <w:sz w:val="24"/>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ascii="Times New Roman" w:hAnsi="Times New Roman" w:cs="Symbol"/>
      <w:sz w:val="24"/>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4"/>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paragraph" w:styleId="Style17">
    <w:name w:val="Заголовок"/>
    <w:basedOn w:val="Normal"/>
    <w:next w:val="Style18"/>
    <w:qFormat/>
    <w:pPr>
      <w:keepNext w:val="true"/>
      <w:spacing w:before="240" w:after="120"/>
    </w:pPr>
    <w:rPr>
      <w:rFonts w:ascii="Liberation Sans" w:hAnsi="Liberation Sans" w:eastAsia="Lucida Sans Unicode" w:cs="Noto Sans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Указатель"/>
    <w:basedOn w:val="Normal"/>
    <w:qFormat/>
    <w:pPr>
      <w:suppressLineNumbers/>
    </w:pPr>
    <w:rPr>
      <w:rFonts w:cs="Noto Sans Devanagari"/>
    </w:rPr>
  </w:style>
  <w:style w:type="paragraph" w:styleId="ListParagraph">
    <w:name w:val="List Paragraph"/>
    <w:basedOn w:val="Normal"/>
    <w:uiPriority w:val="99"/>
    <w:qFormat/>
    <w:rsid w:val="00b314a0"/>
    <w:pPr>
      <w:spacing w:before="0" w:after="200"/>
      <w:ind w:left="720" w:hanging="0"/>
      <w:contextualSpacing/>
    </w:pPr>
    <w:rPr/>
  </w:style>
  <w:style w:type="paragraph" w:styleId="BalloonText">
    <w:name w:val="Balloon Text"/>
    <w:basedOn w:val="Normal"/>
    <w:link w:val="a5"/>
    <w:uiPriority w:val="99"/>
    <w:semiHidden/>
    <w:qFormat/>
    <w:rsid w:val="00263127"/>
    <w:pPr>
      <w:spacing w:lineRule="auto" w:line="240" w:before="0" w:after="0"/>
    </w:pPr>
    <w:rPr>
      <w:rFonts w:ascii="Tahoma" w:hAnsi="Tahoma" w:cs="Tahoma"/>
      <w:sz w:val="16"/>
      <w:szCs w:val="16"/>
    </w:rPr>
  </w:style>
  <w:style w:type="paragraph" w:styleId="Style22">
    <w:name w:val="Header"/>
    <w:basedOn w:val="Normal"/>
    <w:link w:val="a7"/>
    <w:uiPriority w:val="99"/>
    <w:semiHidden/>
    <w:unhideWhenUsed/>
    <w:rsid w:val="009442a7"/>
    <w:pPr>
      <w:tabs>
        <w:tab w:val="center" w:pos="4677" w:leader="none"/>
        <w:tab w:val="right" w:pos="9355" w:leader="none"/>
      </w:tabs>
    </w:pPr>
    <w:rPr/>
  </w:style>
  <w:style w:type="paragraph" w:styleId="Style23">
    <w:name w:val="Footer"/>
    <w:basedOn w:val="Normal"/>
    <w:link w:val="a9"/>
    <w:uiPriority w:val="99"/>
    <w:unhideWhenUsed/>
    <w:rsid w:val="009442a7"/>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2729-B025-43F4-B08F-C90C26E5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Application>LibreOffice/5.4.7.2$Linux_X86_64 LibreOffice_project/40m0$Build-2</Application>
  <Pages>4</Pages>
  <Words>1098</Words>
  <Characters>7234</Characters>
  <CharactersWithSpaces>8862</CharactersWithSpaces>
  <Paragraphs>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2017-09-05T16:35:00Z</dcterms:created>
  <dc:creator>Admin</dc:creator>
  <dc:description/>
  <dc:language>ru-RU</dc:language>
  <cp:lastModifiedBy/>
  <cp:lastPrinted>2018-02-28T00:05:42Z</cp:lastPrinted>
  <dcterms:modified xsi:type="dcterms:W3CDTF">2018-08-18T02:00:43Z</dcterms:modified>
  <cp:revision>9</cp:revision>
  <dc:subject/>
  <dc:title>Согласовано:                                                                       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