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215"/>
        <w:gridCol w:w="3005"/>
      </w:tblGrid>
      <w:tr w:rsidR="0093052B" w:rsidRPr="0093052B" w:rsidTr="0093052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СОГЛАСОВАНО:</w:t>
            </w:r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Директор ЦПКиО</w:t>
            </w:r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им.А.М.Горького</w:t>
            </w:r>
            <w:proofErr w:type="spellEnd"/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г</w:t>
            </w:r>
            <w:proofErr w:type="gramStart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.М</w:t>
            </w:r>
            <w:proofErr w:type="gramEnd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осква</w:t>
            </w:r>
            <w:proofErr w:type="spellEnd"/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___________</w:t>
            </w:r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Тюняева</w:t>
            </w:r>
            <w:proofErr w:type="spellEnd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УТВЕРЖДАЮ:</w:t>
            </w:r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Председатель КЛБ «МИР»</w:t>
            </w:r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г</w:t>
            </w:r>
            <w:proofErr w:type="gramStart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.М</w:t>
            </w:r>
            <w:proofErr w:type="gramEnd"/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осква</w:t>
            </w:r>
            <w:proofErr w:type="spellEnd"/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_________</w:t>
            </w:r>
          </w:p>
          <w:p w:rsidR="0093052B" w:rsidRPr="0093052B" w:rsidRDefault="0093052B" w:rsidP="0093052B">
            <w:pPr>
              <w:spacing w:before="100" w:beforeAutospacing="1" w:after="100" w:afterAutospacing="1" w:line="323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052B">
              <w:rPr>
                <w:rFonts w:ascii="Arial" w:eastAsia="Times New Roman" w:hAnsi="Arial" w:cs="Arial"/>
                <w:b/>
                <w:bCs/>
                <w:color w:val="191919"/>
                <w:sz w:val="28"/>
                <w:szCs w:val="28"/>
                <w:lang w:eastAsia="ru-RU"/>
              </w:rPr>
              <w:t>Титов Э.</w:t>
            </w:r>
          </w:p>
        </w:tc>
      </w:tr>
    </w:tbl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lang w:eastAsia="ru-RU"/>
        </w:rPr>
        <w:t> 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«20» мая 2016 г.</w:t>
      </w:r>
    </w:p>
    <w:p w:rsid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b/>
          <w:bCs/>
          <w:color w:val="191919"/>
          <w:sz w:val="32"/>
          <w:szCs w:val="32"/>
          <w:lang w:val="en-US"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32"/>
          <w:szCs w:val="32"/>
          <w:lang w:eastAsia="ru-RU"/>
        </w:rPr>
        <w:t>ПОЛОЖЕНИЕ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О проведении 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III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 культурного марафона «БЕГ В ПОМОЩЬ»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в ЦПКиО им. А.М. Горького, посвященного году кино России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16"/>
          <w:szCs w:val="16"/>
          <w:lang w:eastAsia="ru-RU"/>
        </w:rPr>
        <w:t> </w:t>
      </w:r>
      <w:r w:rsidRPr="0093052B">
        <w:rPr>
          <w:rFonts w:ascii="Arial" w:eastAsia="Times New Roman" w:hAnsi="Arial" w:cs="Arial"/>
          <w:color w:val="191919"/>
          <w:sz w:val="16"/>
          <w:szCs w:val="16"/>
          <w:lang w:eastAsia="ru-RU"/>
        </w:rPr>
        <w:t> 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I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 ЦЕЛИ И ЗАДАЧИ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16"/>
          <w:szCs w:val="16"/>
          <w:lang w:eastAsia="ru-RU"/>
        </w:rPr>
        <w:t> 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III </w:t>
      </w:r>
      <w:proofErr w:type="gram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культурный  марафон</w:t>
      </w:r>
      <w:proofErr w:type="gram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 xml:space="preserve"> «Бег в помощь», посвященный году кино России, проводится в соответствии с календарем всероссийских соревнований по легкой атлетике на 2016 год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 xml:space="preserve">Марафон проводится в рамках мероприятия КЛБ «МИР» и под патронажем дирекции ЦПКиО им. </w:t>
      </w:r>
      <w:proofErr w:type="spell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А.М.Горького</w:t>
      </w:r>
      <w:proofErr w:type="spell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 xml:space="preserve">, при содействии Общественной палаты России, префектуры Центрального административного округа </w:t>
      </w:r>
      <w:proofErr w:type="spell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г</w:t>
      </w:r>
      <w:proofErr w:type="gram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.М</w:t>
      </w:r>
      <w:proofErr w:type="gram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осквы</w:t>
      </w:r>
      <w:proofErr w:type="spell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, управы района Якиманка для: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пропаганды оздоровительного бега, физической культуры</w:t>
      </w:r>
      <w:proofErr w:type="gram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.</w:t>
      </w:r>
      <w:proofErr w:type="gram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 xml:space="preserve"> </w:t>
      </w:r>
      <w:proofErr w:type="gram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з</w:t>
      </w:r>
      <w:proofErr w:type="gram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дорового образа жизни, литературы и кино,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приобщения к оздоровительным, спортивным мероприятиям и традициям культуры жителей Москвы, Подмосковья и всей страны,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обмена опытом работы Клубов Любителей Бега, читателей, и любителей кино.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16"/>
          <w:szCs w:val="16"/>
          <w:lang w:eastAsia="ru-RU"/>
        </w:rPr>
        <w:t> 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lastRenderedPageBreak/>
        <w:t>II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. 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МЕСТО И ВРЕМЯ ПРОВЕДЕНИЯ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16"/>
          <w:szCs w:val="16"/>
          <w:lang w:eastAsia="ru-RU"/>
        </w:rPr>
        <w:t> </w:t>
      </w: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Марафон состоится 21 августа 2016 года (воскресенье)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Старт в 10.00 от театра Стаса Намина на территории ЦПКиО им. А.М. Горького. Проезд до станций метро «Октябрьская», «</w:t>
      </w:r>
      <w:proofErr w:type="spell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Шаболовская</w:t>
      </w:r>
      <w:proofErr w:type="spell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», «</w:t>
      </w:r>
      <w:proofErr w:type="spell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Фрунзенская</w:t>
      </w:r>
      <w:proofErr w:type="spell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»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III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 ДИСТАНЦИЯ И ТРАССА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16"/>
          <w:szCs w:val="16"/>
          <w:lang w:eastAsia="ru-RU"/>
        </w:rPr>
        <w:t>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Соревнование и пробег проводятся на дистанциях: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МАРАФОН (42 км 195 м) – соревновательный, со стартовым взносом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ПОЛУМАРАФОН (21,1 км – соревновательный забег со стартовым взносом</w:t>
      </w:r>
      <w:proofErr w:type="gramEnd"/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10 км –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соревновательный забег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со стартовым взносом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 5 км – соревновательный забег со стартовым взносом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422 м  – одна сотая часть марафона - без стартового взноса</w:t>
      </w:r>
    </w:p>
    <w:p w:rsidR="0093052B" w:rsidRPr="0093052B" w:rsidRDefault="00423D95" w:rsidP="00423D95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3D95">
        <w:rPr>
          <w:rFonts w:ascii="Arial" w:eastAsia="Times New Roman" w:hAnsi="Arial" w:cs="Arial"/>
          <w:color w:val="191919"/>
          <w:sz w:val="16"/>
          <w:szCs w:val="16"/>
          <w:lang w:eastAsia="ru-RU"/>
        </w:rPr>
        <w:t xml:space="preserve"> </w:t>
      </w:r>
      <w:r w:rsidR="0093052B"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IV</w:t>
      </w:r>
      <w:r w:rsidR="0093052B"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 РУКОВОДСТВО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16"/>
          <w:szCs w:val="16"/>
          <w:lang w:eastAsia="ru-RU"/>
        </w:rPr>
        <w:t>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Общее руководство подготовкой и проведением МАРАФОНА осуществляется Клубом «МИР» и судейской коллегией, утвержденной Советом Клуба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ind w:left="73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V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 УЧАСТНИКИ СОРЕВНОВАНИЙ И УСЛОВИЯ ПРОВЕДЕНИЯ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i/>
          <w:iCs/>
          <w:color w:val="191919"/>
          <w:sz w:val="28"/>
          <w:szCs w:val="28"/>
          <w:u w:val="single"/>
          <w:lang w:eastAsia="ru-RU"/>
        </w:rPr>
        <w:t>Допуск участников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К участию в пробеге допускаются все желающие, без ограничения возраста,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на марафонской дистанции – с 18 лет или по поручительству родителей.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Медицинский допуск к участию в МАРАФОНЕ должен быть подтвержден медицинской справкой соответствующего образца или, как исключение, ЛИЧНОЙ росписью участника в стартовом талоне (карточке).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lastRenderedPageBreak/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Максимальное количество участников на дистанции 42 км 195 м – 250 человек.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Максимальное количество участников на дистанциях 21,1 км, 10 км. 5 км – по 200 человек на каждой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На дистанции 422 метров участники бегут без регистрации, номеров и фиксации результатов.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i/>
          <w:iCs/>
          <w:color w:val="191919"/>
          <w:sz w:val="28"/>
          <w:szCs w:val="28"/>
          <w:u w:val="single"/>
          <w:lang w:eastAsia="ru-RU"/>
        </w:rPr>
        <w:t>Регистрация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Электронная регистрация для участников на дистанции 42,195 км, 21,1 км, 10 км и 5 км будет открыта с 10:00 10.06.2016 до 23:59 17.08.2016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Предварительная регистрация производится по адресу: 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www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</w:t>
      </w:r>
      <w:proofErr w:type="spellStart"/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sportvokrug</w:t>
      </w:r>
      <w:proofErr w:type="spellEnd"/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</w:t>
      </w:r>
      <w:proofErr w:type="spellStart"/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ru</w:t>
      </w:r>
      <w:proofErr w:type="spellEnd"/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/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competitions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/6..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участник обязан указать фамилию и имя в соответствии с удостоверением личности.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Участник считается зарегистрированным, если он заполнил регистрационную форму и оплатил стартовый взнос.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Каждый участник прошедший регистрацию получает именной стартовый номер.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Оплаченная регистрация на соревнование отмене не подлежит, регистрационный взнос не возвращается.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В стоимость регистрационного взноса не включена комиссия за перевод денежных средств (3%).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Выдача номеров будет производиться: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 xml:space="preserve">21.08.2016 (воскресение) с 07:00 до 09:45 у здания спортивного центра на территории ЦПКиО им. </w:t>
      </w:r>
      <w:proofErr w:type="spell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А.М.Горьког</w:t>
      </w:r>
      <w:proofErr w:type="gramStart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o</w:t>
      </w:r>
      <w:proofErr w:type="spellEnd"/>
      <w:proofErr w:type="gramEnd"/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Приглашаются все желающие бегуны России, стран СНГ и Зарубежья!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16"/>
          <w:szCs w:val="16"/>
          <w:lang w:eastAsia="ru-RU"/>
        </w:rPr>
        <w:t> 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u w:val="single"/>
          <w:lang w:eastAsia="ru-RU"/>
        </w:rPr>
        <w:t>Стартовый взнос для дистанции 42км 195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          при регистрации при регистрации до 15.07.2016 – 800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до 31.07.2016 – 1000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lastRenderedPageBreak/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21.08.2016 – 1400 рублей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u w:val="single"/>
          <w:lang w:eastAsia="ru-RU"/>
        </w:rPr>
        <w:t>          Стартовый взнос для дистанции 21,1 км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                   при регистрации до 15.07.2016 – 600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до 31.07.2016 – 800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21.08.2016 – 1000 рублей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u w:val="single"/>
          <w:lang w:eastAsia="ru-RU"/>
        </w:rPr>
        <w:t>Стартовый взнос для дистанции 10 км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              при регистрации при регистрации до 15.07.2016 – 500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до 31.07.2016 – 600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21.08.2016 – 900 рублей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u w:val="single"/>
          <w:lang w:eastAsia="ru-RU"/>
        </w:rPr>
        <w:t>Стартовый взнос для дистанции 5 км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              при регистрации при регистрации до 15.07.2016 – 400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до 31.07.2016 – 500 рублей.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151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 регистрации 21.08.2016 – 700 рублей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          Стартовый взнос с первых 100 зарегистрировавшихся пенсионеров и  50 инвалидов с участников не взымается, производится за счет спонсоров.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u w:val="single"/>
          <w:lang w:eastAsia="ru-RU"/>
        </w:rPr>
        <w:t>Возрастные категории только для марафонцев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Соревнования личные проводятся по возрастным группам на 42 км 195 м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3052B">
        <w:rPr>
          <w:rFonts w:ascii="Symbol" w:eastAsia="Times New Roman" w:hAnsi="Symbol" w:cs="Arial"/>
          <w:color w:val="191919"/>
          <w:sz w:val="28"/>
          <w:szCs w:val="28"/>
          <w:lang w:val="en-US" w:eastAsia="ru-RU"/>
        </w:rPr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val="en-US" w:eastAsia="ru-RU"/>
        </w:rPr>
        <w:t> 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 xml:space="preserve"> 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val="en-US" w:eastAsia="ru-RU"/>
        </w:rPr>
        <w:t> 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 xml:space="preserve"> 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val="en-US" w:eastAsia="ru-RU"/>
        </w:rPr>
        <w:t>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Победители определяются в абсолютном первенстве среди мужчин и женщин раздельно.</w:t>
      </w:r>
      <w:proofErr w:type="gramEnd"/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 xml:space="preserve"> А также в возрастных категориях: моложе 40 лет, 40-49 лет, 50-59 лет, 60-69 лет, 70-79 лет, 80 лет и старше. Возраст определяется по дате рождения (на дату проведения соревнования).</w:t>
      </w:r>
    </w:p>
    <w:p w:rsidR="0093052B" w:rsidRPr="0093052B" w:rsidRDefault="0093052B" w:rsidP="00423D95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Контрольное  время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Symbol" w:eastAsia="Times New Roman" w:hAnsi="Symbol" w:cs="Arial"/>
          <w:color w:val="191919"/>
          <w:sz w:val="28"/>
          <w:szCs w:val="28"/>
          <w:lang w:eastAsia="ru-RU"/>
        </w:rPr>
        <w:lastRenderedPageBreak/>
        <w:t></w:t>
      </w:r>
      <w:r w:rsidRPr="0093052B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      </w:t>
      </w: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Контрольное время на марафонской дистанции – 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6 часов 30 минут</w:t>
      </w:r>
    </w:p>
    <w:p w:rsidR="00276AC2" w:rsidRDefault="00276AC2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</w:pP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VI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.ПОДВЕДЕНИЕ ИТОГОВ, НАГРАЖДЕНИЕ.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Победители определяются по лучшему времени прохождения дистанции.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Всем финишировавшим мужчинам и женщинам на марафоне и сопутствующих пробегах вручаются медаль и диплом.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Награждение абсолютных победителей и призеров пробега – на месте финиша.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Утешительные призы вручаются последним финишировавшим мужчине и женщине.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Поощрительные призы вручаются самому молодому и самому пожилому участнику марафона.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Призовой фонд формируется из средств, выделенных спонсорами и из стартового взноса.</w:t>
      </w:r>
    </w:p>
    <w:p w:rsidR="0093052B" w:rsidRPr="0093052B" w:rsidRDefault="0093052B" w:rsidP="00276AC2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Награждение призеров на марафоне с 13-30.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val="en-US" w:eastAsia="ru-RU"/>
        </w:rPr>
        <w:t>VII</w:t>
      </w:r>
      <w:r w:rsidRPr="0093052B">
        <w:rPr>
          <w:rFonts w:ascii="Arial" w:eastAsia="Times New Roman" w:hAnsi="Arial" w:cs="Arial"/>
          <w:b/>
          <w:bCs/>
          <w:color w:val="191919"/>
          <w:sz w:val="28"/>
          <w:szCs w:val="28"/>
          <w:lang w:eastAsia="ru-RU"/>
        </w:rPr>
        <w:t>. ФИНАНСИРОВАНИЕ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Все расходы, связанные с участием в МАРАФОНЕ иногородних участников (проезд, питание и размещение), несут командирующие организации или лично участник.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3"/>
          <w:szCs w:val="23"/>
          <w:lang w:eastAsia="ru-RU"/>
        </w:rPr>
        <w:t>Председатель клуба любителей бега «МИР»__________________ Титов Э.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3"/>
          <w:szCs w:val="23"/>
          <w:lang w:eastAsia="ru-RU"/>
        </w:rPr>
        <w:t>Тел 8-964-728-09-54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3"/>
          <w:szCs w:val="23"/>
          <w:lang w:eastAsia="ru-RU"/>
        </w:rPr>
        <w:t xml:space="preserve">Директор марафона                                          __________________ </w:t>
      </w:r>
      <w:proofErr w:type="spellStart"/>
      <w:r w:rsidRPr="0093052B">
        <w:rPr>
          <w:rFonts w:ascii="Arial" w:eastAsia="Times New Roman" w:hAnsi="Arial" w:cs="Arial"/>
          <w:color w:val="191919"/>
          <w:sz w:val="23"/>
          <w:szCs w:val="23"/>
          <w:lang w:eastAsia="ru-RU"/>
        </w:rPr>
        <w:t>Нерсесов</w:t>
      </w:r>
      <w:proofErr w:type="spellEnd"/>
      <w:r w:rsidRPr="0093052B">
        <w:rPr>
          <w:rFonts w:ascii="Arial" w:eastAsia="Times New Roman" w:hAnsi="Arial" w:cs="Arial"/>
          <w:color w:val="191919"/>
          <w:sz w:val="23"/>
          <w:szCs w:val="23"/>
          <w:lang w:eastAsia="ru-RU"/>
        </w:rPr>
        <w:t xml:space="preserve"> А.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3"/>
          <w:szCs w:val="23"/>
          <w:lang w:eastAsia="ru-RU"/>
        </w:rPr>
        <w:t>Тел 8-915-102-22-01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3"/>
          <w:szCs w:val="23"/>
          <w:lang w:eastAsia="ru-RU"/>
        </w:rPr>
        <w:t>Инициатор и организатор пробега                __________________  Чирков А. </w:t>
      </w:r>
    </w:p>
    <w:p w:rsidR="00423D95" w:rsidRPr="00423D95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b/>
          <w:bCs/>
          <w:color w:val="191919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3"/>
          <w:szCs w:val="23"/>
          <w:lang w:eastAsia="ru-RU"/>
        </w:rPr>
        <w:t>Тел. 8-985-969-94-29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3"/>
          <w:szCs w:val="23"/>
          <w:lang w:eastAsia="ru-RU"/>
        </w:rPr>
        <w:t>Главный судья марафона и пробегов            __________________ Рыбников В.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3"/>
          <w:szCs w:val="23"/>
          <w:lang w:eastAsia="ru-RU"/>
        </w:rPr>
        <w:t>Тел. 8-926-227-29-27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color w:val="191919"/>
          <w:sz w:val="23"/>
          <w:szCs w:val="23"/>
          <w:lang w:eastAsia="ru-RU"/>
        </w:rPr>
        <w:lastRenderedPageBreak/>
        <w:t>Технический инспектор трассы                      __________________ Аксенов Г.</w:t>
      </w:r>
    </w:p>
    <w:p w:rsidR="0093052B" w:rsidRPr="0093052B" w:rsidRDefault="0093052B" w:rsidP="0093052B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052B">
        <w:rPr>
          <w:rFonts w:ascii="Arial" w:eastAsia="Times New Roman" w:hAnsi="Arial" w:cs="Arial"/>
          <w:b/>
          <w:bCs/>
          <w:color w:val="191919"/>
          <w:sz w:val="23"/>
          <w:szCs w:val="23"/>
          <w:lang w:eastAsia="ru-RU"/>
        </w:rPr>
        <w:t>Тел. 8-926-266-52-53</w:t>
      </w:r>
    </w:p>
    <w:sectPr w:rsidR="0093052B" w:rsidRPr="0093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B"/>
    <w:rsid w:val="00276AC2"/>
    <w:rsid w:val="00423D95"/>
    <w:rsid w:val="006B361F"/>
    <w:rsid w:val="0093052B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52B"/>
  </w:style>
  <w:style w:type="character" w:customStyle="1" w:styleId="wmi-callto">
    <w:name w:val="wmi-callto"/>
    <w:basedOn w:val="a0"/>
    <w:rsid w:val="0093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52B"/>
  </w:style>
  <w:style w:type="character" w:customStyle="1" w:styleId="wmi-callto">
    <w:name w:val="wmi-callto"/>
    <w:basedOn w:val="a0"/>
    <w:rsid w:val="0093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2016-06-10T09:45:00Z</dcterms:created>
  <dcterms:modified xsi:type="dcterms:W3CDTF">2016-06-10T10:12:00Z</dcterms:modified>
</cp:coreProperties>
</file>