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360" w:right="0"/>
        <w:outlineLvl w:val="2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36508C">
        <w:rPr>
          <w:rFonts w:ascii="Times New Roman" w:hAnsi="Times New Roman" w:cs="Times New Roman"/>
          <w:b/>
          <w:bCs/>
          <w:sz w:val="27"/>
          <w:szCs w:val="27"/>
          <w:lang w:val="ru-RU"/>
        </w:rPr>
        <w:t>ХХVI Московский сверхмарафон «СУТКИ БЕГОМ» </w:t>
      </w:r>
      <w:r w:rsidRPr="0036508C">
        <w:rPr>
          <w:rFonts w:ascii="Times New Roman" w:hAnsi="Times New Roman" w:cs="Times New Roman"/>
          <w:b/>
          <w:bCs/>
          <w:sz w:val="27"/>
          <w:szCs w:val="27"/>
          <w:lang w:val="ru-RU"/>
        </w:rPr>
        <w:br/>
        <w:t xml:space="preserve">Чемпионаты России и Москвы по </w:t>
      </w:r>
      <w:proofErr w:type="gramStart"/>
      <w:r w:rsidRPr="0036508C">
        <w:rPr>
          <w:rFonts w:ascii="Times New Roman" w:hAnsi="Times New Roman" w:cs="Times New Roman"/>
          <w:b/>
          <w:bCs/>
          <w:sz w:val="27"/>
          <w:szCs w:val="27"/>
          <w:lang w:val="ru-RU"/>
        </w:rPr>
        <w:t>суточному</w:t>
      </w:r>
      <w:proofErr w:type="gramEnd"/>
      <w:r w:rsidRPr="0036508C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бегу</w:t>
      </w:r>
      <w:r w:rsidRPr="0036508C">
        <w:rPr>
          <w:rFonts w:ascii="Times New Roman" w:hAnsi="Times New Roman" w:cs="Times New Roman"/>
          <w:b/>
          <w:bCs/>
          <w:sz w:val="27"/>
          <w:szCs w:val="27"/>
          <w:lang w:val="ru-RU"/>
        </w:rPr>
        <w:br/>
        <w:t>13-14 мая 2017 года, Москва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3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Место, дата и время проведения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Соревнование проводится 13-14 мая 2017 года на </w:t>
      </w:r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стадионе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«Искра», ул. Сельскохозяйственная, 26. Продолжительность соревнований 2 дня.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3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Руководство и непосредственная ответственность по проведению соревнований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Непосредственное проведение соревнований возлагается на РОО «Клуб «Парсек» и судейскую коллегию. Главный судья Попов Михаил Сергеевич.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3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Участники соревнований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К участию допускаются все желающие. Медицинский допуск и страховой полис обязателен. Возрастные группы: 18-29, 30-34, 35-39, 40-44, 45-49, 50-54, 55-59,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и.т.д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По решению судейской коллегии, для достижения наилучших результатов, возможно разделение участников на группы по уровню подготовки с использованием для одной группы 1-3 дорожки, а для другой 4-6. Решение о допуске участника в группу "внутренних" дорожек (1-3) принимается Комиссией по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сверхмарафонскому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бегу КГБ ВФЛА.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3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Программа соревнований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13 мая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:</w:t>
      </w:r>
    </w:p>
    <w:p w:rsidR="0036508C" w:rsidRPr="0036508C" w:rsidRDefault="0036508C" w:rsidP="0036508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10:00 - 11:00 Регистрация участников</w:t>
      </w:r>
    </w:p>
    <w:p w:rsidR="0036508C" w:rsidRPr="0036508C" w:rsidRDefault="0036508C" w:rsidP="0036508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11:30 Церемония открытия, показательные выступления</w:t>
      </w:r>
    </w:p>
    <w:p w:rsidR="0036508C" w:rsidRPr="0036508C" w:rsidRDefault="0036508C" w:rsidP="0036508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12:00 Старт сверхмарафона "Сутки Бегом"</w:t>
      </w:r>
    </w:p>
    <w:p w:rsidR="0036508C" w:rsidRPr="0036508C" w:rsidRDefault="0036508C" w:rsidP="0036508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12:30 Старт эстафеты 10 х 10 км</w:t>
      </w:r>
    </w:p>
    <w:p w:rsidR="0036508C" w:rsidRPr="0036508C" w:rsidRDefault="0036508C" w:rsidP="0036508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14.00 – 20.00 Открытые старты (легкая атлетика,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дартс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,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боулспорт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)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14 мая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:</w:t>
      </w:r>
    </w:p>
    <w:p w:rsidR="0036508C" w:rsidRPr="0036508C" w:rsidRDefault="0036508C" w:rsidP="0036508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10.00 Открытые старты (продолжение)</w:t>
      </w:r>
    </w:p>
    <w:p w:rsidR="0036508C" w:rsidRPr="0036508C" w:rsidRDefault="0036508C" w:rsidP="0036508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12:00 Финиш сверхмарафона "Сутки Бегом"</w:t>
      </w:r>
    </w:p>
    <w:p w:rsidR="0036508C" w:rsidRPr="0036508C" w:rsidRDefault="0036508C" w:rsidP="0036508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12:30 Награждение и культурная программа</w:t>
      </w:r>
    </w:p>
    <w:p w:rsidR="0036508C" w:rsidRPr="0036508C" w:rsidRDefault="0036508C" w:rsidP="0036508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13:00 – 14.00 Подведение итогов.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3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Заявки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В заявке обязательно указывается фамилия, имя, отчество, день месяц и год рождения, спортивная квалификация, спортивный клуб. Для москвичей указывается административный округ.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Участники, регистрирующиеся на максимальную дистанцию (24 часа), предоставляют в мандатную комиссию индивидуальную или командную заявку с официальным допуском врача (Письмо Москомспорта № 11-12 386/6 от 25.04.2006 г.).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4"/>
        <w:rPr>
          <w:rFonts w:ascii="Tahoma" w:hAnsi="Tahoma" w:cs="Tahoma"/>
          <w:b/>
          <w:bCs/>
          <w:color w:val="000000"/>
          <w:lang w:val="ru-RU"/>
        </w:rPr>
      </w:pPr>
      <w:r w:rsidRPr="0036508C">
        <w:rPr>
          <w:rFonts w:ascii="Tahoma" w:hAnsi="Tahoma" w:cs="Tahoma"/>
          <w:b/>
          <w:bCs/>
          <w:color w:val="000000"/>
          <w:lang w:val="ru-RU"/>
        </w:rPr>
        <w:t>Заявки на суточный бег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Заявки для участия в </w:t>
      </w:r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сверхмарафоне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«Сутки Бегом» подаются на сайте </w:t>
      </w:r>
      <w:hyperlink r:id="rId9" w:history="1">
        <w:r w:rsidRPr="0036508C">
          <w:rPr>
            <w:rFonts w:ascii="Tahoma" w:hAnsi="Tahoma" w:cs="Tahoma"/>
            <w:color w:val="6D3903"/>
            <w:sz w:val="22"/>
            <w:szCs w:val="22"/>
            <w:u w:val="single"/>
            <w:lang w:val="ru-RU"/>
          </w:rPr>
          <w:t>zareg.me</w:t>
        </w:r>
      </w:hyperlink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lastRenderedPageBreak/>
        <w:t>Добровольный взнос на обеспечение проведения соревнований - 4000 руб.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При подаче заявки сразу же уплачивается половина взноса в размере 2000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руб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(потребуется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Яндекс</w:t>
      </w:r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.К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ошелек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или банковская карта). Неоплаченные заявки могут быть аннулированы по </w:t>
      </w:r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истечении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24 часов. </w:t>
      </w:r>
      <w:proofErr w:type="spell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Втрая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половина взноса  оплачивается в день старта при прохождении мандатной комиссии и получении стартового номера.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Заявки принимаются в две "волны":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Волна 1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 - с момента открытия регистрации и до 23:59:59 пятницы 14 апреля (месяц до старта). Принимаются </w:t>
      </w: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официальные заявки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 сборных команд регионов РФ (от региональных федераций легкой атлетики), а также индивидуальные заявки спортсменов, имеющих </w:t>
      </w: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результат на дистанции 100 км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 (или больше) </w:t>
      </w:r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за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последние 3 года (не ранее 01.01.2014).</w:t>
      </w:r>
    </w:p>
    <w:p w:rsid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b/>
          <w:bCs/>
          <w:color w:val="000000"/>
          <w:sz w:val="22"/>
          <w:szCs w:val="22"/>
          <w:lang w:val="ru-RU"/>
        </w:rPr>
      </w:pP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bookmarkStart w:id="0" w:name="_GoBack"/>
      <w:bookmarkEnd w:id="0"/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Волна 2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 - с 0:00:00 субботы 15 апреля и до 23:59:59 четверга 11 мая (закрытие регистрации). При наличии оставшихся свободных мест - принимаются </w:t>
      </w:r>
      <w:r w:rsidRPr="0036508C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заявки от всех желающих</w:t>
      </w: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4"/>
        <w:rPr>
          <w:rFonts w:ascii="Tahoma" w:hAnsi="Tahoma" w:cs="Tahoma"/>
          <w:b/>
          <w:bCs/>
          <w:color w:val="000000"/>
          <w:lang w:val="ru-RU"/>
        </w:rPr>
      </w:pPr>
      <w:r w:rsidRPr="0036508C">
        <w:rPr>
          <w:rFonts w:ascii="Tahoma" w:hAnsi="Tahoma" w:cs="Tahoma"/>
          <w:b/>
          <w:bCs/>
          <w:color w:val="000000"/>
          <w:lang w:val="ru-RU"/>
        </w:rPr>
        <w:t>Заявки на эстафету 10 х 10 км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Участники эстафеты 10 х 10 км предоставляют командные заявки на почту.</w:t>
      </w:r>
    </w:p>
    <w:p w:rsidR="0036508C" w:rsidRPr="0036508C" w:rsidRDefault="0036508C" w:rsidP="0036508C">
      <w:pPr>
        <w:widowControl/>
        <w:suppressAutoHyphens w:val="0"/>
        <w:spacing w:before="100" w:beforeAutospacing="1" w:after="100" w:afterAutospacing="1"/>
        <w:ind w:left="0" w:right="0"/>
        <w:outlineLvl w:val="4"/>
        <w:rPr>
          <w:rFonts w:ascii="Tahoma" w:hAnsi="Tahoma" w:cs="Tahoma"/>
          <w:b/>
          <w:bCs/>
          <w:color w:val="000000"/>
          <w:lang w:val="ru-RU"/>
        </w:rPr>
      </w:pPr>
      <w:r w:rsidRPr="0036508C">
        <w:rPr>
          <w:rFonts w:ascii="Tahoma" w:hAnsi="Tahoma" w:cs="Tahoma"/>
          <w:b/>
          <w:bCs/>
          <w:color w:val="000000"/>
          <w:lang w:val="ru-RU"/>
        </w:rPr>
        <w:t xml:space="preserve">Заявки на участие в открытых </w:t>
      </w:r>
      <w:proofErr w:type="gramStart"/>
      <w:r w:rsidRPr="0036508C">
        <w:rPr>
          <w:rFonts w:ascii="Tahoma" w:hAnsi="Tahoma" w:cs="Tahoma"/>
          <w:b/>
          <w:bCs/>
          <w:color w:val="000000"/>
          <w:lang w:val="ru-RU"/>
        </w:rPr>
        <w:t>стартах</w:t>
      </w:r>
      <w:proofErr w:type="gramEnd"/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Участники открытых стартов регистрируются в день соревнований, за 1 час до начала.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 </w:t>
      </w:r>
    </w:p>
    <w:p w:rsidR="0036508C" w:rsidRPr="0036508C" w:rsidRDefault="0036508C" w:rsidP="0036508C">
      <w:pPr>
        <w:widowControl/>
        <w:suppressAutoHyphens w:val="0"/>
        <w:spacing w:before="60" w:after="120"/>
        <w:ind w:left="0" w:right="0"/>
        <w:rPr>
          <w:rFonts w:ascii="Tahoma" w:hAnsi="Tahoma" w:cs="Tahoma"/>
          <w:color w:val="000000"/>
          <w:sz w:val="22"/>
          <w:szCs w:val="22"/>
          <w:lang w:val="ru-RU"/>
        </w:rPr>
      </w:pPr>
      <w:proofErr w:type="spellStart"/>
      <w:proofErr w:type="gramStart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C</w:t>
      </w:r>
      <w:proofErr w:type="gram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>правки</w:t>
      </w:r>
      <w:proofErr w:type="spellEnd"/>
      <w:r w:rsidRPr="0036508C">
        <w:rPr>
          <w:rFonts w:ascii="Tahoma" w:hAnsi="Tahoma" w:cs="Tahoma"/>
          <w:color w:val="000000"/>
          <w:sz w:val="22"/>
          <w:szCs w:val="22"/>
          <w:lang w:val="ru-RU"/>
        </w:rPr>
        <w:t xml:space="preserve"> и техническая поддержка по телефону: 8-495-3306710.</w:t>
      </w:r>
    </w:p>
    <w:p w:rsidR="0027469B" w:rsidRPr="0036508C" w:rsidRDefault="0027469B" w:rsidP="007252C4">
      <w:pPr>
        <w:rPr>
          <w:lang w:val="ru-RU"/>
        </w:rPr>
      </w:pPr>
    </w:p>
    <w:sectPr w:rsidR="0027469B" w:rsidRPr="0036508C" w:rsidSect="0050673F">
      <w:footerReference w:type="even" r:id="rId10"/>
      <w:footerReference w:type="default" r:id="rId11"/>
      <w:footnotePr>
        <w:pos w:val="beneathText"/>
      </w:footnotePr>
      <w:pgSz w:w="12240" w:h="15840" w:code="1"/>
      <w:pgMar w:top="1021" w:right="567" w:bottom="567" w:left="1134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C4" w:rsidRDefault="003F5BC4">
      <w:r>
        <w:separator/>
      </w:r>
    </w:p>
  </w:endnote>
  <w:endnote w:type="continuationSeparator" w:id="0">
    <w:p w:rsidR="003F5BC4" w:rsidRDefault="003F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3C" w:rsidRDefault="00041B3C" w:rsidP="00B8377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1B3C" w:rsidRDefault="00041B3C" w:rsidP="00F704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3C" w:rsidRDefault="00041B3C" w:rsidP="00F704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C4" w:rsidRDefault="003F5BC4">
      <w:r>
        <w:separator/>
      </w:r>
    </w:p>
  </w:footnote>
  <w:footnote w:type="continuationSeparator" w:id="0">
    <w:p w:rsidR="003F5BC4" w:rsidRDefault="003F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D848CE"/>
    <w:multiLevelType w:val="multilevel"/>
    <w:tmpl w:val="B35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D5AEB"/>
    <w:multiLevelType w:val="multilevel"/>
    <w:tmpl w:val="53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45347"/>
    <w:multiLevelType w:val="multilevel"/>
    <w:tmpl w:val="0538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60153"/>
    <w:multiLevelType w:val="multilevel"/>
    <w:tmpl w:val="156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A08A9"/>
    <w:multiLevelType w:val="multilevel"/>
    <w:tmpl w:val="C11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C3AE1"/>
    <w:multiLevelType w:val="multilevel"/>
    <w:tmpl w:val="F0A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0F1B59"/>
    <w:multiLevelType w:val="multilevel"/>
    <w:tmpl w:val="953A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F2B94"/>
    <w:multiLevelType w:val="multilevel"/>
    <w:tmpl w:val="227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170CF"/>
    <w:multiLevelType w:val="multilevel"/>
    <w:tmpl w:val="216A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876BD2"/>
    <w:multiLevelType w:val="multilevel"/>
    <w:tmpl w:val="661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D4EA0"/>
    <w:multiLevelType w:val="multilevel"/>
    <w:tmpl w:val="4D0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5"/>
    <w:rsid w:val="00001B1D"/>
    <w:rsid w:val="000022FA"/>
    <w:rsid w:val="000045D1"/>
    <w:rsid w:val="00004CE3"/>
    <w:rsid w:val="00005FA9"/>
    <w:rsid w:val="000073C5"/>
    <w:rsid w:val="00013A90"/>
    <w:rsid w:val="00014D36"/>
    <w:rsid w:val="00020857"/>
    <w:rsid w:val="000210FE"/>
    <w:rsid w:val="00025731"/>
    <w:rsid w:val="000324EC"/>
    <w:rsid w:val="00033212"/>
    <w:rsid w:val="0003556B"/>
    <w:rsid w:val="00041B3C"/>
    <w:rsid w:val="000441E2"/>
    <w:rsid w:val="00044459"/>
    <w:rsid w:val="00044A2A"/>
    <w:rsid w:val="000517BA"/>
    <w:rsid w:val="00057681"/>
    <w:rsid w:val="00060943"/>
    <w:rsid w:val="0006334C"/>
    <w:rsid w:val="00065890"/>
    <w:rsid w:val="00066534"/>
    <w:rsid w:val="00067772"/>
    <w:rsid w:val="00080316"/>
    <w:rsid w:val="00082878"/>
    <w:rsid w:val="000972D7"/>
    <w:rsid w:val="000A10FE"/>
    <w:rsid w:val="000A69A3"/>
    <w:rsid w:val="000B1885"/>
    <w:rsid w:val="000B4C02"/>
    <w:rsid w:val="000C50DB"/>
    <w:rsid w:val="000C609D"/>
    <w:rsid w:val="000C6B80"/>
    <w:rsid w:val="000D0355"/>
    <w:rsid w:val="000D1731"/>
    <w:rsid w:val="000D3881"/>
    <w:rsid w:val="000D5F04"/>
    <w:rsid w:val="000D6C7C"/>
    <w:rsid w:val="000D6D0A"/>
    <w:rsid w:val="000F6D81"/>
    <w:rsid w:val="000F7A67"/>
    <w:rsid w:val="00100E31"/>
    <w:rsid w:val="00101323"/>
    <w:rsid w:val="001104F8"/>
    <w:rsid w:val="001108E9"/>
    <w:rsid w:val="00112999"/>
    <w:rsid w:val="00113A28"/>
    <w:rsid w:val="0011461D"/>
    <w:rsid w:val="00120A0E"/>
    <w:rsid w:val="00127144"/>
    <w:rsid w:val="00127B8D"/>
    <w:rsid w:val="00151842"/>
    <w:rsid w:val="00152E66"/>
    <w:rsid w:val="001544D6"/>
    <w:rsid w:val="00156212"/>
    <w:rsid w:val="00161C1B"/>
    <w:rsid w:val="00162D46"/>
    <w:rsid w:val="0016365E"/>
    <w:rsid w:val="00164C69"/>
    <w:rsid w:val="001730FC"/>
    <w:rsid w:val="00180DC3"/>
    <w:rsid w:val="00182355"/>
    <w:rsid w:val="00182655"/>
    <w:rsid w:val="00184150"/>
    <w:rsid w:val="00186BAD"/>
    <w:rsid w:val="001976C7"/>
    <w:rsid w:val="001A2511"/>
    <w:rsid w:val="001A2CBC"/>
    <w:rsid w:val="001A2DAD"/>
    <w:rsid w:val="001A379E"/>
    <w:rsid w:val="001A4568"/>
    <w:rsid w:val="001B0406"/>
    <w:rsid w:val="001D1020"/>
    <w:rsid w:val="001D4DC4"/>
    <w:rsid w:val="001D5513"/>
    <w:rsid w:val="001D6A4E"/>
    <w:rsid w:val="001E14F8"/>
    <w:rsid w:val="001E44E7"/>
    <w:rsid w:val="001F3F55"/>
    <w:rsid w:val="001F45A2"/>
    <w:rsid w:val="001F7558"/>
    <w:rsid w:val="00200A64"/>
    <w:rsid w:val="00204A63"/>
    <w:rsid w:val="00212F9F"/>
    <w:rsid w:val="00223A52"/>
    <w:rsid w:val="00240057"/>
    <w:rsid w:val="00244231"/>
    <w:rsid w:val="00244EA9"/>
    <w:rsid w:val="00246804"/>
    <w:rsid w:val="00247502"/>
    <w:rsid w:val="002543FC"/>
    <w:rsid w:val="002565E6"/>
    <w:rsid w:val="00260D47"/>
    <w:rsid w:val="00261D61"/>
    <w:rsid w:val="00266BD1"/>
    <w:rsid w:val="0026741D"/>
    <w:rsid w:val="0026775E"/>
    <w:rsid w:val="0027262A"/>
    <w:rsid w:val="0027469B"/>
    <w:rsid w:val="0027787A"/>
    <w:rsid w:val="00281766"/>
    <w:rsid w:val="00284FA0"/>
    <w:rsid w:val="002867AB"/>
    <w:rsid w:val="00287317"/>
    <w:rsid w:val="002874B4"/>
    <w:rsid w:val="002900F7"/>
    <w:rsid w:val="002928B8"/>
    <w:rsid w:val="002940C9"/>
    <w:rsid w:val="00294165"/>
    <w:rsid w:val="00295F62"/>
    <w:rsid w:val="00296460"/>
    <w:rsid w:val="002964BB"/>
    <w:rsid w:val="00296EE2"/>
    <w:rsid w:val="002A27D9"/>
    <w:rsid w:val="002A3308"/>
    <w:rsid w:val="002A6CAE"/>
    <w:rsid w:val="002B1F73"/>
    <w:rsid w:val="002B354B"/>
    <w:rsid w:val="002C3A75"/>
    <w:rsid w:val="002C6AB1"/>
    <w:rsid w:val="002D05C0"/>
    <w:rsid w:val="002D5234"/>
    <w:rsid w:val="002F18BC"/>
    <w:rsid w:val="002F7CC7"/>
    <w:rsid w:val="0030404C"/>
    <w:rsid w:val="00306D51"/>
    <w:rsid w:val="00320A2E"/>
    <w:rsid w:val="00321DD7"/>
    <w:rsid w:val="00327993"/>
    <w:rsid w:val="00332793"/>
    <w:rsid w:val="0033798C"/>
    <w:rsid w:val="00337C6D"/>
    <w:rsid w:val="00341AA9"/>
    <w:rsid w:val="003446E1"/>
    <w:rsid w:val="00345AB1"/>
    <w:rsid w:val="003543A3"/>
    <w:rsid w:val="00354E98"/>
    <w:rsid w:val="00357416"/>
    <w:rsid w:val="003604C4"/>
    <w:rsid w:val="0036508C"/>
    <w:rsid w:val="0036539D"/>
    <w:rsid w:val="003721E7"/>
    <w:rsid w:val="00374EE9"/>
    <w:rsid w:val="00380655"/>
    <w:rsid w:val="00385949"/>
    <w:rsid w:val="00385CAA"/>
    <w:rsid w:val="0038663E"/>
    <w:rsid w:val="003A3624"/>
    <w:rsid w:val="003B25AD"/>
    <w:rsid w:val="003B49DA"/>
    <w:rsid w:val="003C0817"/>
    <w:rsid w:val="003C0A5B"/>
    <w:rsid w:val="003C132C"/>
    <w:rsid w:val="003C1C65"/>
    <w:rsid w:val="003C4740"/>
    <w:rsid w:val="003D3F2F"/>
    <w:rsid w:val="003E3797"/>
    <w:rsid w:val="003E49F0"/>
    <w:rsid w:val="003E5D61"/>
    <w:rsid w:val="003E6728"/>
    <w:rsid w:val="003E6FE8"/>
    <w:rsid w:val="003F09EE"/>
    <w:rsid w:val="003F3AC3"/>
    <w:rsid w:val="003F3E7B"/>
    <w:rsid w:val="003F5BC4"/>
    <w:rsid w:val="004028B6"/>
    <w:rsid w:val="00405402"/>
    <w:rsid w:val="00413995"/>
    <w:rsid w:val="0042047D"/>
    <w:rsid w:val="004242E7"/>
    <w:rsid w:val="00424ED7"/>
    <w:rsid w:val="00430647"/>
    <w:rsid w:val="0043634D"/>
    <w:rsid w:val="00436DE8"/>
    <w:rsid w:val="00444E3D"/>
    <w:rsid w:val="0044705A"/>
    <w:rsid w:val="00460604"/>
    <w:rsid w:val="00467AB0"/>
    <w:rsid w:val="00476912"/>
    <w:rsid w:val="00485AA3"/>
    <w:rsid w:val="0048655F"/>
    <w:rsid w:val="00495CC4"/>
    <w:rsid w:val="004A1DE6"/>
    <w:rsid w:val="004A34C0"/>
    <w:rsid w:val="004A5691"/>
    <w:rsid w:val="004A57DB"/>
    <w:rsid w:val="004A5C09"/>
    <w:rsid w:val="004A6AE3"/>
    <w:rsid w:val="004B124E"/>
    <w:rsid w:val="004B40BD"/>
    <w:rsid w:val="004C4913"/>
    <w:rsid w:val="004C5732"/>
    <w:rsid w:val="004D26D1"/>
    <w:rsid w:val="004D36A0"/>
    <w:rsid w:val="004D4EB7"/>
    <w:rsid w:val="004D5039"/>
    <w:rsid w:val="004E2512"/>
    <w:rsid w:val="004E5F0F"/>
    <w:rsid w:val="004E7B70"/>
    <w:rsid w:val="004F7A65"/>
    <w:rsid w:val="0050673F"/>
    <w:rsid w:val="0051097E"/>
    <w:rsid w:val="00512909"/>
    <w:rsid w:val="0051608B"/>
    <w:rsid w:val="005249FA"/>
    <w:rsid w:val="005403C6"/>
    <w:rsid w:val="00540484"/>
    <w:rsid w:val="00541639"/>
    <w:rsid w:val="00541D0B"/>
    <w:rsid w:val="005454DA"/>
    <w:rsid w:val="005533E3"/>
    <w:rsid w:val="005738AD"/>
    <w:rsid w:val="00573A27"/>
    <w:rsid w:val="005751B9"/>
    <w:rsid w:val="005775FC"/>
    <w:rsid w:val="005841C3"/>
    <w:rsid w:val="005A05FE"/>
    <w:rsid w:val="005A7DC6"/>
    <w:rsid w:val="005B0AC9"/>
    <w:rsid w:val="005B55D6"/>
    <w:rsid w:val="005C6476"/>
    <w:rsid w:val="005C67D4"/>
    <w:rsid w:val="005D33EF"/>
    <w:rsid w:val="005D3A04"/>
    <w:rsid w:val="005E5282"/>
    <w:rsid w:val="005F229D"/>
    <w:rsid w:val="005F4B26"/>
    <w:rsid w:val="00600BAE"/>
    <w:rsid w:val="006071DD"/>
    <w:rsid w:val="00624415"/>
    <w:rsid w:val="00632531"/>
    <w:rsid w:val="00633817"/>
    <w:rsid w:val="006340F6"/>
    <w:rsid w:val="00641BA8"/>
    <w:rsid w:val="00651E21"/>
    <w:rsid w:val="00652C15"/>
    <w:rsid w:val="00655588"/>
    <w:rsid w:val="00666209"/>
    <w:rsid w:val="00667B26"/>
    <w:rsid w:val="0067353B"/>
    <w:rsid w:val="006763B5"/>
    <w:rsid w:val="0068195E"/>
    <w:rsid w:val="00691946"/>
    <w:rsid w:val="006928B0"/>
    <w:rsid w:val="00696CB6"/>
    <w:rsid w:val="00697EBD"/>
    <w:rsid w:val="006A1A7F"/>
    <w:rsid w:val="006A4BA6"/>
    <w:rsid w:val="006A5356"/>
    <w:rsid w:val="006C3282"/>
    <w:rsid w:val="006C4C73"/>
    <w:rsid w:val="006D3A2B"/>
    <w:rsid w:val="006E15B8"/>
    <w:rsid w:val="006E70E1"/>
    <w:rsid w:val="006F24DB"/>
    <w:rsid w:val="006F37B0"/>
    <w:rsid w:val="00701599"/>
    <w:rsid w:val="0070168A"/>
    <w:rsid w:val="00703839"/>
    <w:rsid w:val="00706BD9"/>
    <w:rsid w:val="00707039"/>
    <w:rsid w:val="007113BF"/>
    <w:rsid w:val="007154BC"/>
    <w:rsid w:val="007223F7"/>
    <w:rsid w:val="00723AEF"/>
    <w:rsid w:val="00724704"/>
    <w:rsid w:val="007247F0"/>
    <w:rsid w:val="007252C4"/>
    <w:rsid w:val="007325F2"/>
    <w:rsid w:val="00735E4B"/>
    <w:rsid w:val="00751F87"/>
    <w:rsid w:val="00754D00"/>
    <w:rsid w:val="00755693"/>
    <w:rsid w:val="0075591C"/>
    <w:rsid w:val="00755EE3"/>
    <w:rsid w:val="0075678E"/>
    <w:rsid w:val="00763FC0"/>
    <w:rsid w:val="00772A5A"/>
    <w:rsid w:val="00775B05"/>
    <w:rsid w:val="00780C37"/>
    <w:rsid w:val="00781273"/>
    <w:rsid w:val="00785282"/>
    <w:rsid w:val="007B0C70"/>
    <w:rsid w:val="007B128E"/>
    <w:rsid w:val="007B611B"/>
    <w:rsid w:val="007B632E"/>
    <w:rsid w:val="007C04BE"/>
    <w:rsid w:val="007C4F7D"/>
    <w:rsid w:val="007C5BAD"/>
    <w:rsid w:val="007D545B"/>
    <w:rsid w:val="007D6644"/>
    <w:rsid w:val="007D79C2"/>
    <w:rsid w:val="007E541D"/>
    <w:rsid w:val="007F3A8B"/>
    <w:rsid w:val="007F5860"/>
    <w:rsid w:val="007F7C61"/>
    <w:rsid w:val="008011B1"/>
    <w:rsid w:val="00801340"/>
    <w:rsid w:val="00801D0A"/>
    <w:rsid w:val="00805189"/>
    <w:rsid w:val="008052F0"/>
    <w:rsid w:val="008075CB"/>
    <w:rsid w:val="0083002C"/>
    <w:rsid w:val="00832C88"/>
    <w:rsid w:val="0083660E"/>
    <w:rsid w:val="00861044"/>
    <w:rsid w:val="0087682D"/>
    <w:rsid w:val="008778DA"/>
    <w:rsid w:val="00886EDA"/>
    <w:rsid w:val="00890A47"/>
    <w:rsid w:val="00890F83"/>
    <w:rsid w:val="008913C1"/>
    <w:rsid w:val="00892040"/>
    <w:rsid w:val="008A0E7E"/>
    <w:rsid w:val="008A24EF"/>
    <w:rsid w:val="008A5402"/>
    <w:rsid w:val="008C7467"/>
    <w:rsid w:val="008D1673"/>
    <w:rsid w:val="008D2681"/>
    <w:rsid w:val="008D4EAE"/>
    <w:rsid w:val="008D5AA5"/>
    <w:rsid w:val="008D6B41"/>
    <w:rsid w:val="008E5159"/>
    <w:rsid w:val="008F2AE5"/>
    <w:rsid w:val="008F53A0"/>
    <w:rsid w:val="008F5DD9"/>
    <w:rsid w:val="00910A09"/>
    <w:rsid w:val="00911704"/>
    <w:rsid w:val="00915A9A"/>
    <w:rsid w:val="00931B74"/>
    <w:rsid w:val="00934699"/>
    <w:rsid w:val="009426C5"/>
    <w:rsid w:val="00944843"/>
    <w:rsid w:val="009507DB"/>
    <w:rsid w:val="009509AD"/>
    <w:rsid w:val="00955980"/>
    <w:rsid w:val="0095760C"/>
    <w:rsid w:val="00965EE2"/>
    <w:rsid w:val="0097282C"/>
    <w:rsid w:val="00974527"/>
    <w:rsid w:val="00976A77"/>
    <w:rsid w:val="00976E16"/>
    <w:rsid w:val="0098676A"/>
    <w:rsid w:val="009A1906"/>
    <w:rsid w:val="009A463F"/>
    <w:rsid w:val="009A5563"/>
    <w:rsid w:val="009B06D4"/>
    <w:rsid w:val="009B512C"/>
    <w:rsid w:val="009C65A0"/>
    <w:rsid w:val="009D4888"/>
    <w:rsid w:val="009E429D"/>
    <w:rsid w:val="009E57F6"/>
    <w:rsid w:val="009E7C4B"/>
    <w:rsid w:val="009F34C4"/>
    <w:rsid w:val="009F4891"/>
    <w:rsid w:val="009F5697"/>
    <w:rsid w:val="00A072C4"/>
    <w:rsid w:val="00A12858"/>
    <w:rsid w:val="00A14B01"/>
    <w:rsid w:val="00A308D8"/>
    <w:rsid w:val="00A30C0A"/>
    <w:rsid w:val="00A31ECD"/>
    <w:rsid w:val="00A32F61"/>
    <w:rsid w:val="00A37D36"/>
    <w:rsid w:val="00A44378"/>
    <w:rsid w:val="00A445DD"/>
    <w:rsid w:val="00A45176"/>
    <w:rsid w:val="00A4677E"/>
    <w:rsid w:val="00A539C3"/>
    <w:rsid w:val="00A54C12"/>
    <w:rsid w:val="00A56DC3"/>
    <w:rsid w:val="00A66888"/>
    <w:rsid w:val="00A71A6B"/>
    <w:rsid w:val="00A72C04"/>
    <w:rsid w:val="00A7438D"/>
    <w:rsid w:val="00A76EC0"/>
    <w:rsid w:val="00A828EA"/>
    <w:rsid w:val="00A83717"/>
    <w:rsid w:val="00A87E60"/>
    <w:rsid w:val="00A961CA"/>
    <w:rsid w:val="00AA2530"/>
    <w:rsid w:val="00AB3470"/>
    <w:rsid w:val="00AB73F3"/>
    <w:rsid w:val="00AC1E0C"/>
    <w:rsid w:val="00AC3B1D"/>
    <w:rsid w:val="00AC4488"/>
    <w:rsid w:val="00AC552F"/>
    <w:rsid w:val="00AC59C5"/>
    <w:rsid w:val="00AC74CE"/>
    <w:rsid w:val="00AD02C0"/>
    <w:rsid w:val="00AD7198"/>
    <w:rsid w:val="00AE5B2C"/>
    <w:rsid w:val="00AF0BBD"/>
    <w:rsid w:val="00AF1052"/>
    <w:rsid w:val="00AF1C4D"/>
    <w:rsid w:val="00B150EF"/>
    <w:rsid w:val="00B24591"/>
    <w:rsid w:val="00B2500B"/>
    <w:rsid w:val="00B25CE0"/>
    <w:rsid w:val="00B27A8A"/>
    <w:rsid w:val="00B3102D"/>
    <w:rsid w:val="00B3257E"/>
    <w:rsid w:val="00B455F8"/>
    <w:rsid w:val="00B461D7"/>
    <w:rsid w:val="00B75053"/>
    <w:rsid w:val="00B77533"/>
    <w:rsid w:val="00B82D39"/>
    <w:rsid w:val="00B83771"/>
    <w:rsid w:val="00B92BCE"/>
    <w:rsid w:val="00B92F72"/>
    <w:rsid w:val="00BB05B9"/>
    <w:rsid w:val="00BB200C"/>
    <w:rsid w:val="00BB5590"/>
    <w:rsid w:val="00BC0076"/>
    <w:rsid w:val="00BC0A30"/>
    <w:rsid w:val="00BC3234"/>
    <w:rsid w:val="00BC4976"/>
    <w:rsid w:val="00BC6426"/>
    <w:rsid w:val="00BD0A5C"/>
    <w:rsid w:val="00BD0BE0"/>
    <w:rsid w:val="00BD4E20"/>
    <w:rsid w:val="00BF097C"/>
    <w:rsid w:val="00BF3F3A"/>
    <w:rsid w:val="00C0276D"/>
    <w:rsid w:val="00C03235"/>
    <w:rsid w:val="00C053F7"/>
    <w:rsid w:val="00C071F4"/>
    <w:rsid w:val="00C14E60"/>
    <w:rsid w:val="00C20E39"/>
    <w:rsid w:val="00C33DFB"/>
    <w:rsid w:val="00C36CCA"/>
    <w:rsid w:val="00C40169"/>
    <w:rsid w:val="00C40D5A"/>
    <w:rsid w:val="00C44E59"/>
    <w:rsid w:val="00C50A13"/>
    <w:rsid w:val="00C52DA2"/>
    <w:rsid w:val="00C60707"/>
    <w:rsid w:val="00C62536"/>
    <w:rsid w:val="00C87359"/>
    <w:rsid w:val="00C94036"/>
    <w:rsid w:val="00C95E2D"/>
    <w:rsid w:val="00C95F0A"/>
    <w:rsid w:val="00CA158E"/>
    <w:rsid w:val="00CA1999"/>
    <w:rsid w:val="00CA507F"/>
    <w:rsid w:val="00CA7829"/>
    <w:rsid w:val="00CB175C"/>
    <w:rsid w:val="00CB1B15"/>
    <w:rsid w:val="00CB74CC"/>
    <w:rsid w:val="00CC1D90"/>
    <w:rsid w:val="00CC692A"/>
    <w:rsid w:val="00CE163C"/>
    <w:rsid w:val="00CE1F73"/>
    <w:rsid w:val="00CE3925"/>
    <w:rsid w:val="00CF1CA3"/>
    <w:rsid w:val="00CF2A08"/>
    <w:rsid w:val="00D00CFE"/>
    <w:rsid w:val="00D113AE"/>
    <w:rsid w:val="00D13108"/>
    <w:rsid w:val="00D2274B"/>
    <w:rsid w:val="00D2346F"/>
    <w:rsid w:val="00D27108"/>
    <w:rsid w:val="00D30EC1"/>
    <w:rsid w:val="00D30F11"/>
    <w:rsid w:val="00D40C0A"/>
    <w:rsid w:val="00D44924"/>
    <w:rsid w:val="00D45D7B"/>
    <w:rsid w:val="00D47354"/>
    <w:rsid w:val="00D57395"/>
    <w:rsid w:val="00D62EEE"/>
    <w:rsid w:val="00D635A6"/>
    <w:rsid w:val="00D71259"/>
    <w:rsid w:val="00D75348"/>
    <w:rsid w:val="00D766D8"/>
    <w:rsid w:val="00D80F47"/>
    <w:rsid w:val="00D862B0"/>
    <w:rsid w:val="00D97943"/>
    <w:rsid w:val="00DA3B77"/>
    <w:rsid w:val="00DA6D91"/>
    <w:rsid w:val="00DA7A08"/>
    <w:rsid w:val="00DC015F"/>
    <w:rsid w:val="00DC1E09"/>
    <w:rsid w:val="00DC2D28"/>
    <w:rsid w:val="00DC70E1"/>
    <w:rsid w:val="00DC7348"/>
    <w:rsid w:val="00DD6FFE"/>
    <w:rsid w:val="00DE472D"/>
    <w:rsid w:val="00DF01D0"/>
    <w:rsid w:val="00DF19ED"/>
    <w:rsid w:val="00DF4BAE"/>
    <w:rsid w:val="00E01EA7"/>
    <w:rsid w:val="00E10014"/>
    <w:rsid w:val="00E1760D"/>
    <w:rsid w:val="00E17BD1"/>
    <w:rsid w:val="00E248C7"/>
    <w:rsid w:val="00E31C5C"/>
    <w:rsid w:val="00E448A8"/>
    <w:rsid w:val="00E54BD0"/>
    <w:rsid w:val="00E636AE"/>
    <w:rsid w:val="00E639FA"/>
    <w:rsid w:val="00E660AD"/>
    <w:rsid w:val="00E67F46"/>
    <w:rsid w:val="00E73A82"/>
    <w:rsid w:val="00E7723F"/>
    <w:rsid w:val="00E82E0B"/>
    <w:rsid w:val="00E839D7"/>
    <w:rsid w:val="00E857EF"/>
    <w:rsid w:val="00E8683E"/>
    <w:rsid w:val="00E878B1"/>
    <w:rsid w:val="00E9067A"/>
    <w:rsid w:val="00E923A6"/>
    <w:rsid w:val="00EA032B"/>
    <w:rsid w:val="00EA0E22"/>
    <w:rsid w:val="00EA33BF"/>
    <w:rsid w:val="00EA371A"/>
    <w:rsid w:val="00EA7B9C"/>
    <w:rsid w:val="00EB21F8"/>
    <w:rsid w:val="00EB660B"/>
    <w:rsid w:val="00EB6F08"/>
    <w:rsid w:val="00EC08C4"/>
    <w:rsid w:val="00EC0E8E"/>
    <w:rsid w:val="00ED046F"/>
    <w:rsid w:val="00EE0434"/>
    <w:rsid w:val="00EE6DCA"/>
    <w:rsid w:val="00EF4A2D"/>
    <w:rsid w:val="00EF6F19"/>
    <w:rsid w:val="00F0035F"/>
    <w:rsid w:val="00F00917"/>
    <w:rsid w:val="00F05211"/>
    <w:rsid w:val="00F07B32"/>
    <w:rsid w:val="00F12CCD"/>
    <w:rsid w:val="00F168E7"/>
    <w:rsid w:val="00F22115"/>
    <w:rsid w:val="00F24696"/>
    <w:rsid w:val="00F35A71"/>
    <w:rsid w:val="00F36341"/>
    <w:rsid w:val="00F37638"/>
    <w:rsid w:val="00F56389"/>
    <w:rsid w:val="00F6624D"/>
    <w:rsid w:val="00F67693"/>
    <w:rsid w:val="00F70433"/>
    <w:rsid w:val="00F72E19"/>
    <w:rsid w:val="00F748AF"/>
    <w:rsid w:val="00F85E1A"/>
    <w:rsid w:val="00F8702F"/>
    <w:rsid w:val="00F9084B"/>
    <w:rsid w:val="00F93498"/>
    <w:rsid w:val="00F938B5"/>
    <w:rsid w:val="00F958C1"/>
    <w:rsid w:val="00FA0AC9"/>
    <w:rsid w:val="00FA4623"/>
    <w:rsid w:val="00FA7018"/>
    <w:rsid w:val="00FB06B6"/>
    <w:rsid w:val="00FB180B"/>
    <w:rsid w:val="00FC6B21"/>
    <w:rsid w:val="00FC7120"/>
    <w:rsid w:val="00FC7F2A"/>
    <w:rsid w:val="00FD7F29"/>
    <w:rsid w:val="00FE5758"/>
    <w:rsid w:val="00FF4BAE"/>
    <w:rsid w:val="00FF55BF"/>
    <w:rsid w:val="00FF58E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13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650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Pr>
      <w:rFonts w:ascii="Albany" w:hAnsi="Albany" w:cs="Albany"/>
      <w:b/>
      <w:bCs/>
      <w:sz w:val="28"/>
      <w:szCs w:val="28"/>
      <w:lang w:val="en-US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  <w:style w:type="character" w:customStyle="1" w:styleId="50">
    <w:name w:val="Заголовок 5 Знак"/>
    <w:basedOn w:val="a1"/>
    <w:link w:val="5"/>
    <w:semiHidden/>
    <w:rsid w:val="0036508C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13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650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Pr>
      <w:rFonts w:ascii="Albany" w:hAnsi="Albany" w:cs="Albany"/>
      <w:b/>
      <w:bCs/>
      <w:sz w:val="28"/>
      <w:szCs w:val="28"/>
      <w:lang w:val="en-US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  <w:style w:type="character" w:customStyle="1" w:styleId="50">
    <w:name w:val="Заголовок 5 Знак"/>
    <w:basedOn w:val="a1"/>
    <w:link w:val="5"/>
    <w:semiHidden/>
    <w:rsid w:val="0036508C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8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rsec.zareg.me/1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C8BD-6437-4D9A-B702-51E3A41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Марафон "Налибоки" - положение</vt:lpstr>
    </vt:vector>
  </TitlesOfParts>
  <Company>2</Company>
  <LinksUpToDate>false</LinksUpToDate>
  <CharactersWithSpaces>3147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http://forum.poehali.net/index.php?board=21;action=display;threadid=99435;start=0</vt:lpwstr>
      </vt:variant>
      <vt:variant>
        <vt:lpwstr/>
      </vt:variant>
      <vt:variant>
        <vt:i4>7471134</vt:i4>
      </vt:variant>
      <vt:variant>
        <vt:i4>18</vt:i4>
      </vt:variant>
      <vt:variant>
        <vt:i4>0</vt:i4>
      </vt:variant>
      <vt:variant>
        <vt:i4>5</vt:i4>
      </vt:variant>
      <vt:variant>
        <vt:lpwstr>mailto:sasha.naumov@gmail.com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http://www.promwadtour.com/</vt:lpwstr>
      </vt:variant>
      <vt:variant>
        <vt:lpwstr/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Марафон "Налибоки" - положение</dc:title>
  <dc:creator>Developer</dc:creator>
  <cp:lastModifiedBy>RePack by Diakov</cp:lastModifiedBy>
  <cp:revision>7</cp:revision>
  <cp:lastPrinted>2017-01-09T06:56:00Z</cp:lastPrinted>
  <dcterms:created xsi:type="dcterms:W3CDTF">2017-04-03T16:19:00Z</dcterms:created>
  <dcterms:modified xsi:type="dcterms:W3CDTF">2017-05-05T05:55:00Z</dcterms:modified>
</cp:coreProperties>
</file>