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DC" w:rsidRPr="00AB6214" w:rsidRDefault="006C7DDC" w:rsidP="006C7DDC">
      <w:pPr>
        <w:pStyle w:val="a4"/>
        <w:numPr>
          <w:ilvl w:val="0"/>
          <w:numId w:val="1"/>
        </w:numPr>
        <w:spacing w:line="240" w:lineRule="auto"/>
        <w:ind w:left="425" w:firstLine="357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142B98">
        <w:rPr>
          <w:rFonts w:ascii="Times New Roman" w:hAnsi="Times New Roman"/>
          <w:b/>
          <w:sz w:val="26"/>
          <w:szCs w:val="26"/>
        </w:rPr>
        <w:t>. МЕСТО И СРОКИ ПРОВЕДЕНИЯ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7DDC" w:rsidRPr="00142B98" w:rsidRDefault="006C7DDC" w:rsidP="006C7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7DDC" w:rsidRPr="00AE25ED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AE25ED">
        <w:rPr>
          <w:rFonts w:ascii="Times New Roman" w:hAnsi="Times New Roman"/>
          <w:sz w:val="26"/>
          <w:szCs w:val="26"/>
        </w:rPr>
        <w:t xml:space="preserve">Место проведения: </w:t>
      </w:r>
      <w:r>
        <w:rPr>
          <w:rFonts w:ascii="Times New Roman" w:hAnsi="Times New Roman"/>
          <w:sz w:val="26"/>
          <w:szCs w:val="26"/>
        </w:rPr>
        <w:t>Московская область, г.</w:t>
      </w:r>
      <w:r w:rsidRPr="00AE25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Дмитров, </w:t>
      </w:r>
      <w:proofErr w:type="spellStart"/>
      <w:r>
        <w:rPr>
          <w:rFonts w:ascii="Times New Roman" w:hAnsi="Times New Roman"/>
          <w:sz w:val="26"/>
          <w:szCs w:val="26"/>
        </w:rPr>
        <w:t>Загорская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ул. 17.</w:t>
      </w:r>
    </w:p>
    <w:p w:rsidR="006C7DDC" w:rsidRPr="00AE25ED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Дата проведения: 25.08</w:t>
      </w:r>
      <w:r w:rsidRPr="00AE25ED">
        <w:rPr>
          <w:rFonts w:ascii="Times New Roman" w:hAnsi="Times New Roman"/>
          <w:sz w:val="26"/>
          <w:szCs w:val="26"/>
        </w:rPr>
        <w:t>.2018 г.</w:t>
      </w:r>
    </w:p>
    <w:p w:rsidR="006C7DDC" w:rsidRPr="00AE25ED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Время проведения: с 08:00 до 18</w:t>
      </w:r>
      <w:r w:rsidRPr="00AE25ED">
        <w:rPr>
          <w:rFonts w:ascii="Times New Roman" w:hAnsi="Times New Roman"/>
          <w:sz w:val="26"/>
          <w:szCs w:val="26"/>
        </w:rPr>
        <w:t>:00.</w:t>
      </w:r>
    </w:p>
    <w:p w:rsidR="006C7DDC" w:rsidRPr="009C09FE" w:rsidRDefault="006C7DDC" w:rsidP="006C7DD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42B98">
        <w:rPr>
          <w:rFonts w:ascii="Times New Roman" w:hAnsi="Times New Roman"/>
          <w:b/>
          <w:sz w:val="26"/>
          <w:szCs w:val="26"/>
        </w:rPr>
        <w:t>. ТРЕБОВАНИЯ К УЧАСНИКАМ И УСЛОВИЯ ДОПУСКА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7DDC" w:rsidRPr="00142B98" w:rsidRDefault="006C7DDC" w:rsidP="006C7DD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186F72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 </w:t>
      </w:r>
      <w:r w:rsidRPr="00AE25ED">
        <w:rPr>
          <w:rFonts w:ascii="Times New Roman" w:hAnsi="Times New Roman"/>
          <w:sz w:val="26"/>
          <w:szCs w:val="26"/>
        </w:rPr>
        <w:t xml:space="preserve">К участию в </w:t>
      </w:r>
      <w:r>
        <w:rPr>
          <w:rFonts w:ascii="Times New Roman" w:hAnsi="Times New Roman"/>
          <w:sz w:val="26"/>
          <w:szCs w:val="26"/>
        </w:rPr>
        <w:t>Мероприятии</w:t>
      </w:r>
      <w:r w:rsidRPr="00AE25ED">
        <w:rPr>
          <w:rFonts w:ascii="Times New Roman" w:hAnsi="Times New Roman"/>
          <w:sz w:val="26"/>
          <w:szCs w:val="26"/>
        </w:rPr>
        <w:t xml:space="preserve"> допускаются </w:t>
      </w:r>
      <w:r>
        <w:rPr>
          <w:rFonts w:ascii="Times New Roman" w:hAnsi="Times New Roman"/>
          <w:sz w:val="26"/>
          <w:szCs w:val="26"/>
        </w:rPr>
        <w:t>спортсмены</w:t>
      </w:r>
      <w:r w:rsidRPr="00AE25ED">
        <w:rPr>
          <w:rFonts w:ascii="Times New Roman" w:hAnsi="Times New Roman"/>
          <w:sz w:val="26"/>
          <w:szCs w:val="26"/>
        </w:rPr>
        <w:t xml:space="preserve">, зарегистрировавшиеся на сайте </w:t>
      </w:r>
      <w:hyperlink r:id="rId5" w:history="1">
        <w:r w:rsidRPr="00AE25ED">
          <w:rPr>
            <w:rStyle w:val="a5"/>
            <w:rFonts w:ascii="Times New Roman" w:hAnsi="Times New Roman"/>
            <w:sz w:val="26"/>
            <w:szCs w:val="26"/>
          </w:rPr>
          <w:t>http://живуспортом.рф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186F7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далее – участник).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 К участию в забеге допускаются лица 18 лет и старше.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142B9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Участник самостоятельно оценивает свой уровень подготовки и выбирает забег при </w:t>
      </w:r>
      <w:r w:rsidRPr="00142B98">
        <w:rPr>
          <w:rFonts w:ascii="Times New Roman" w:hAnsi="Times New Roman"/>
          <w:sz w:val="26"/>
          <w:szCs w:val="26"/>
        </w:rPr>
        <w:t xml:space="preserve"> регистрации на официальном сайте </w:t>
      </w:r>
      <w:r>
        <w:rPr>
          <w:rFonts w:ascii="Times New Roman" w:hAnsi="Times New Roman"/>
          <w:sz w:val="26"/>
          <w:szCs w:val="26"/>
        </w:rPr>
        <w:t>Мероприятия</w:t>
      </w:r>
      <w:r w:rsidRPr="00142B9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5A7ED1">
          <w:rPr>
            <w:rStyle w:val="a5"/>
            <w:rFonts w:ascii="Times New Roman" w:hAnsi="Times New Roman"/>
            <w:sz w:val="26"/>
            <w:szCs w:val="26"/>
          </w:rPr>
          <w:t>http://живуспортом.рф</w:t>
        </w:r>
      </w:hyperlink>
      <w:r>
        <w:rPr>
          <w:rStyle w:val="a5"/>
          <w:rFonts w:ascii="Times New Roman" w:hAnsi="Times New Roman"/>
          <w:sz w:val="26"/>
          <w:szCs w:val="26"/>
        </w:rPr>
        <w:t>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142B98">
        <w:rPr>
          <w:rFonts w:ascii="Times New Roman" w:hAnsi="Times New Roman"/>
          <w:sz w:val="26"/>
          <w:szCs w:val="26"/>
        </w:rPr>
        <w:t xml:space="preserve">. Точный возраст участника определяется по количеству полных лет на день проведения </w:t>
      </w:r>
      <w:r>
        <w:rPr>
          <w:rFonts w:ascii="Times New Roman" w:hAnsi="Times New Roman"/>
          <w:sz w:val="26"/>
          <w:szCs w:val="26"/>
        </w:rPr>
        <w:t>Мероприятия.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Подтверждением</w:t>
      </w:r>
      <w:r w:rsidRPr="00142B98">
        <w:rPr>
          <w:rFonts w:ascii="Times New Roman" w:hAnsi="Times New Roman"/>
          <w:sz w:val="26"/>
          <w:szCs w:val="26"/>
        </w:rPr>
        <w:t xml:space="preserve"> допуска участника к </w:t>
      </w:r>
      <w:r>
        <w:rPr>
          <w:rFonts w:ascii="Times New Roman" w:hAnsi="Times New Roman"/>
          <w:sz w:val="26"/>
          <w:szCs w:val="26"/>
        </w:rPr>
        <w:t>Мероприятию</w:t>
      </w:r>
      <w:r w:rsidRPr="00142B98">
        <w:rPr>
          <w:rFonts w:ascii="Times New Roman" w:hAnsi="Times New Roman"/>
          <w:sz w:val="26"/>
          <w:szCs w:val="26"/>
        </w:rPr>
        <w:t xml:space="preserve"> являе</w:t>
      </w:r>
      <w:r>
        <w:rPr>
          <w:rFonts w:ascii="Times New Roman" w:hAnsi="Times New Roman"/>
          <w:sz w:val="26"/>
          <w:szCs w:val="26"/>
        </w:rPr>
        <w:t>тся выдача ему стартового номера</w:t>
      </w:r>
      <w:r w:rsidRPr="00142B98">
        <w:rPr>
          <w:rFonts w:ascii="Times New Roman" w:hAnsi="Times New Roman"/>
          <w:sz w:val="26"/>
          <w:szCs w:val="26"/>
        </w:rPr>
        <w:t>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Pr="00142B98">
        <w:rPr>
          <w:rFonts w:ascii="Times New Roman" w:hAnsi="Times New Roman"/>
          <w:sz w:val="26"/>
          <w:szCs w:val="26"/>
        </w:rPr>
        <w:t xml:space="preserve">. Для получения стартового </w:t>
      </w:r>
      <w:r>
        <w:rPr>
          <w:rFonts w:ascii="Times New Roman" w:hAnsi="Times New Roman"/>
          <w:sz w:val="26"/>
          <w:szCs w:val="26"/>
        </w:rPr>
        <w:t>номера</w:t>
      </w:r>
      <w:r w:rsidRPr="00142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день Мероприятия </w:t>
      </w:r>
      <w:r w:rsidRPr="00142B98">
        <w:rPr>
          <w:rFonts w:ascii="Times New Roman" w:hAnsi="Times New Roman"/>
          <w:sz w:val="26"/>
          <w:szCs w:val="26"/>
        </w:rPr>
        <w:t>участник обязан предъявить:</w:t>
      </w:r>
    </w:p>
    <w:p w:rsidR="006C7DDC" w:rsidRPr="009C09FE" w:rsidRDefault="006C7DDC" w:rsidP="006C7DDC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документ, удостоверяющий личность и возраст: паспорт гражданина РФ, загранпаспорт, водительские права, военный билет;</w:t>
      </w:r>
    </w:p>
    <w:p w:rsidR="006C7DDC" w:rsidRPr="009849D9" w:rsidRDefault="006C7DDC" w:rsidP="006C7DDC">
      <w:pPr>
        <w:pStyle w:val="a4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49D9">
        <w:rPr>
          <w:rFonts w:ascii="Times New Roman" w:hAnsi="Times New Roman"/>
          <w:sz w:val="26"/>
          <w:szCs w:val="26"/>
        </w:rPr>
        <w:t xml:space="preserve">оригинал или копия (при предъявлении оригинала) справки медицинской организации с подписью и печатью врача, в которой должно быть указано, что участник допущен к участию в забеге на 10, 21.1, 42.2 км.; </w:t>
      </w:r>
      <w:r w:rsidRPr="009C09FE">
        <w:rPr>
          <w:rFonts w:ascii="Times New Roman" w:hAnsi="Times New Roman"/>
          <w:sz w:val="26"/>
          <w:szCs w:val="26"/>
        </w:rPr>
        <w:t xml:space="preserve">справка должна быть </w:t>
      </w:r>
      <w:r>
        <w:rPr>
          <w:rFonts w:ascii="Times New Roman" w:hAnsi="Times New Roman"/>
          <w:sz w:val="26"/>
          <w:szCs w:val="26"/>
        </w:rPr>
        <w:t>оформлена не ранее 25.02.2018</w:t>
      </w:r>
      <w:r w:rsidRPr="009C09FE">
        <w:rPr>
          <w:rFonts w:ascii="Times New Roman" w:hAnsi="Times New Roman"/>
          <w:sz w:val="26"/>
          <w:szCs w:val="26"/>
        </w:rPr>
        <w:t>.</w:t>
      </w:r>
    </w:p>
    <w:p w:rsidR="006C7DDC" w:rsidRPr="009849D9" w:rsidRDefault="006C7DDC" w:rsidP="006C7DDC">
      <w:pPr>
        <w:pStyle w:val="a4"/>
        <w:spacing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849D9">
        <w:rPr>
          <w:rFonts w:ascii="Times New Roman" w:hAnsi="Times New Roman"/>
          <w:sz w:val="26"/>
          <w:szCs w:val="26"/>
        </w:rPr>
        <w:t>.7. Условия дисквалификации:</w:t>
      </w:r>
    </w:p>
    <w:p w:rsidR="006C7DDC" w:rsidRPr="009C09FE" w:rsidRDefault="006C7DDC" w:rsidP="006C7DD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участнику запрещён выход на дистанцию, если он не предоставил медицинскую справку о допуске к Мероприятию;</w:t>
      </w:r>
    </w:p>
    <w:p w:rsidR="006C7DDC" w:rsidRPr="009C09FE" w:rsidRDefault="006C7DDC" w:rsidP="006C7DD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участник вышел на дистанцию после начала формирования стартового коридора;</w:t>
      </w:r>
    </w:p>
    <w:p w:rsidR="006C7DDC" w:rsidRPr="009C09FE" w:rsidRDefault="006C7DDC" w:rsidP="006C7DD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участник начал забег после закрытия зоны старта;</w:t>
      </w:r>
    </w:p>
    <w:p w:rsidR="006C7DDC" w:rsidRPr="009C09FE" w:rsidRDefault="006C7DDC" w:rsidP="006C7DDC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участник находится в алкогольном или наркотическом опьянении.</w:t>
      </w:r>
    </w:p>
    <w:p w:rsidR="006C7DDC" w:rsidRPr="009C09FE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C09FE">
        <w:rPr>
          <w:rFonts w:ascii="Times New Roman" w:hAnsi="Times New Roman"/>
          <w:sz w:val="26"/>
          <w:szCs w:val="26"/>
        </w:rPr>
        <w:t>.8. Из итогового протокола будут исключены Участники:</w:t>
      </w:r>
    </w:p>
    <w:p w:rsidR="006C7DDC" w:rsidRPr="009C09FE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преодолевшие дистанцию под стартовым номером другого участника;</w:t>
      </w:r>
    </w:p>
    <w:p w:rsidR="006C7DDC" w:rsidRPr="009C09FE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сократившие дистанцию;</w:t>
      </w:r>
    </w:p>
    <w:p w:rsidR="006C7DDC" w:rsidRPr="009C09FE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 xml:space="preserve">преодолевшие дистанцию без личного стартового номера, полученного при регистрации, или скрывшие стартовый номер под одеждой; </w:t>
      </w:r>
    </w:p>
    <w:p w:rsidR="006C7DDC" w:rsidRPr="009C09FE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преодолевший дистанцию, на которую не были зарегистрированы;</w:t>
      </w:r>
    </w:p>
    <w:p w:rsidR="006C7DDC" w:rsidRPr="009C09FE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 xml:space="preserve">использующие для преодоления дистанции подручное средство передвижения (велосипед, самокат, </w:t>
      </w:r>
      <w:proofErr w:type="spellStart"/>
      <w:r w:rsidRPr="009C09FE">
        <w:rPr>
          <w:rFonts w:ascii="Times New Roman" w:hAnsi="Times New Roman"/>
          <w:sz w:val="26"/>
          <w:szCs w:val="26"/>
        </w:rPr>
        <w:t>автосредство</w:t>
      </w:r>
      <w:proofErr w:type="spellEnd"/>
      <w:r w:rsidRPr="009C09FE">
        <w:rPr>
          <w:rFonts w:ascii="Times New Roman" w:hAnsi="Times New Roman"/>
          <w:sz w:val="26"/>
          <w:szCs w:val="26"/>
        </w:rPr>
        <w:t xml:space="preserve"> для передвижения и др.);</w:t>
      </w:r>
    </w:p>
    <w:p w:rsidR="006C7DDC" w:rsidRPr="00615F87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нач</w:t>
      </w:r>
      <w:r>
        <w:rPr>
          <w:rFonts w:ascii="Times New Roman" w:hAnsi="Times New Roman"/>
          <w:sz w:val="26"/>
          <w:szCs w:val="26"/>
        </w:rPr>
        <w:t>авшие дистанцию вне зоны старта;</w:t>
      </w:r>
    </w:p>
    <w:p w:rsidR="006C7DDC" w:rsidRPr="00615F87" w:rsidRDefault="006C7DDC" w:rsidP="006C7DDC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пересекшие линию финиша после ее официального закрытия: 16:00</w:t>
      </w:r>
    </w:p>
    <w:p w:rsidR="006C7DDC" w:rsidRPr="00615F87" w:rsidRDefault="006C7DDC" w:rsidP="006C7DDC">
      <w:pPr>
        <w:pStyle w:val="a4"/>
        <w:spacing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C3623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.9 Если участник на дистанции 42.2 км не укладывается во временной лимит прохождения промежуточных точек на дистанции, он обязан по команде судьи продолжить движение по тротуару в соответствии с правилами ПДД.</w:t>
      </w:r>
    </w:p>
    <w:p w:rsidR="006C7DDC" w:rsidRPr="00142B98" w:rsidRDefault="006C7DDC" w:rsidP="006C7DDC">
      <w:pPr>
        <w:pStyle w:val="a4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C36233" w:rsidRDefault="006C7DDC" w:rsidP="006C7DDC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6C7DDC" w:rsidRPr="00C36233" w:rsidRDefault="006C7DDC" w:rsidP="006C7DDC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spacing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/>
          <w:b/>
          <w:sz w:val="26"/>
          <w:szCs w:val="26"/>
        </w:rPr>
        <w:t>.</w:t>
      </w:r>
      <w:r w:rsidRPr="00142B98">
        <w:rPr>
          <w:rFonts w:ascii="Times New Roman" w:hAnsi="Times New Roman"/>
          <w:b/>
          <w:sz w:val="26"/>
          <w:szCs w:val="26"/>
        </w:rPr>
        <w:t xml:space="preserve"> ПРОГРАММА МЕРОПРИЯТИЯ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7DDC" w:rsidRPr="00142B98" w:rsidRDefault="006C7DDC" w:rsidP="006C7DDC">
      <w:pPr>
        <w:pStyle w:val="a4"/>
        <w:tabs>
          <w:tab w:val="left" w:pos="1276"/>
        </w:tabs>
        <w:spacing w:line="240" w:lineRule="auto"/>
        <w:ind w:left="0" w:firstLine="1276"/>
        <w:jc w:val="both"/>
        <w:rPr>
          <w:rFonts w:ascii="Times New Roman" w:hAnsi="Times New Roman"/>
          <w:sz w:val="26"/>
          <w:szCs w:val="26"/>
        </w:rPr>
      </w:pPr>
    </w:p>
    <w:p w:rsidR="006C7DDC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9C09FE">
        <w:rPr>
          <w:rFonts w:ascii="Times New Roman" w:hAnsi="Times New Roman"/>
          <w:sz w:val="26"/>
          <w:szCs w:val="26"/>
        </w:rPr>
        <w:t>.1. Мероприятие включает в себя 3 дистанции: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065" w:type="dxa"/>
        <w:tblInd w:w="824" w:type="dxa"/>
        <w:tblLayout w:type="fixed"/>
        <w:tblLook w:val="04A0" w:firstRow="1" w:lastRow="0" w:firstColumn="1" w:lastColumn="0" w:noHBand="0" w:noVBand="1"/>
      </w:tblPr>
      <w:tblGrid>
        <w:gridCol w:w="686"/>
        <w:gridCol w:w="3071"/>
        <w:gridCol w:w="2473"/>
        <w:gridCol w:w="2835"/>
      </w:tblGrid>
      <w:tr w:rsidR="006C7DDC" w:rsidRPr="00142B98" w:rsidTr="00F406FD">
        <w:trPr>
          <w:trHeight w:val="865"/>
        </w:trPr>
        <w:tc>
          <w:tcPr>
            <w:tcW w:w="686" w:type="dxa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71" w:type="dxa"/>
          </w:tcPr>
          <w:p w:rsidR="006C7DDC" w:rsidRPr="00142B98" w:rsidRDefault="006C7DDC" w:rsidP="00F406FD">
            <w:pPr>
              <w:spacing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Наименование вида забега</w:t>
            </w:r>
          </w:p>
        </w:tc>
        <w:tc>
          <w:tcPr>
            <w:tcW w:w="2473" w:type="dxa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42B98">
              <w:rPr>
                <w:rFonts w:ascii="Times New Roman" w:hAnsi="Times New Roman"/>
                <w:b/>
                <w:sz w:val="26"/>
                <w:szCs w:val="26"/>
              </w:rPr>
              <w:t>Дистанция</w:t>
            </w:r>
          </w:p>
        </w:tc>
        <w:tc>
          <w:tcPr>
            <w:tcW w:w="2835" w:type="dxa"/>
          </w:tcPr>
          <w:p w:rsidR="006C7DDC" w:rsidRPr="00142B98" w:rsidRDefault="006C7DDC" w:rsidP="00F406F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Время старта</w:t>
            </w:r>
          </w:p>
        </w:tc>
      </w:tr>
      <w:tr w:rsidR="006C7DDC" w:rsidRPr="00142B98" w:rsidTr="00F406FD">
        <w:trPr>
          <w:trHeight w:val="292"/>
        </w:trPr>
        <w:tc>
          <w:tcPr>
            <w:tcW w:w="686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B9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«10 км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73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835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11:00</w:t>
            </w:r>
          </w:p>
        </w:tc>
      </w:tr>
      <w:tr w:rsidR="006C7DDC" w:rsidRPr="00142B98" w:rsidTr="00F406FD">
        <w:trPr>
          <w:trHeight w:val="327"/>
        </w:trPr>
        <w:tc>
          <w:tcPr>
            <w:tcW w:w="686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1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«Полумарафон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73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21,1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2835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11:00</w:t>
            </w:r>
          </w:p>
        </w:tc>
      </w:tr>
      <w:tr w:rsidR="006C7DDC" w:rsidRPr="00142B98" w:rsidTr="00F406FD">
        <w:trPr>
          <w:trHeight w:val="82"/>
        </w:trPr>
        <w:tc>
          <w:tcPr>
            <w:tcW w:w="686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71" w:type="dxa"/>
          </w:tcPr>
          <w:p w:rsidR="006C7DDC" w:rsidRPr="00142B98" w:rsidRDefault="006C7DDC" w:rsidP="00F406F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«Марафон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73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42,2, </w:t>
            </w:r>
            <w:r w:rsidRPr="00142B98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2835" w:type="dxa"/>
            <w:vAlign w:val="center"/>
          </w:tcPr>
          <w:p w:rsidR="006C7DDC" w:rsidRPr="00142B98" w:rsidRDefault="006C7DDC" w:rsidP="00F406F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11:00</w:t>
            </w:r>
          </w:p>
        </w:tc>
      </w:tr>
    </w:tbl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C7DDC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42B98">
        <w:rPr>
          <w:rFonts w:ascii="Times New Roman" w:hAnsi="Times New Roman"/>
          <w:sz w:val="26"/>
          <w:szCs w:val="26"/>
        </w:rPr>
        <w:t xml:space="preserve">.2. </w:t>
      </w:r>
      <w:r w:rsidRPr="009C09FE">
        <w:rPr>
          <w:rFonts w:ascii="Times New Roman" w:hAnsi="Times New Roman"/>
          <w:sz w:val="26"/>
          <w:szCs w:val="26"/>
        </w:rPr>
        <w:t>Стартовые</w:t>
      </w:r>
      <w:r>
        <w:rPr>
          <w:rFonts w:ascii="Times New Roman" w:hAnsi="Times New Roman"/>
          <w:sz w:val="26"/>
          <w:szCs w:val="26"/>
        </w:rPr>
        <w:t xml:space="preserve"> номера будут выдаваться с 08:00 до 10:00 в день проведения Мероприятия по адресу: Московская область, г. Дмитров, Советская площадь.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Формирование стартовых коридоров с 10:30 до 10:45.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142B98">
        <w:rPr>
          <w:rFonts w:ascii="Times New Roman" w:hAnsi="Times New Roman"/>
          <w:sz w:val="26"/>
          <w:szCs w:val="26"/>
        </w:rPr>
        <w:t>. Описание трассы:</w:t>
      </w:r>
    </w:p>
    <w:p w:rsidR="006C7DDC" w:rsidRDefault="006C7DDC" w:rsidP="006C7DDC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2461">
        <w:rPr>
          <w:rFonts w:ascii="Times New Roman" w:hAnsi="Times New Roman"/>
          <w:sz w:val="26"/>
          <w:szCs w:val="26"/>
        </w:rPr>
        <w:t>длина круга</w:t>
      </w:r>
      <w:r>
        <w:rPr>
          <w:rFonts w:ascii="Times New Roman" w:hAnsi="Times New Roman"/>
          <w:sz w:val="26"/>
          <w:szCs w:val="26"/>
        </w:rPr>
        <w:t xml:space="preserve"> дистанция 10 км: 10</w:t>
      </w:r>
      <w:r w:rsidRPr="005F2461">
        <w:rPr>
          <w:rFonts w:ascii="Times New Roman" w:hAnsi="Times New Roman"/>
          <w:sz w:val="26"/>
          <w:szCs w:val="26"/>
        </w:rPr>
        <w:t xml:space="preserve"> км; </w:t>
      </w:r>
    </w:p>
    <w:p w:rsidR="006C7DDC" w:rsidRDefault="006C7DDC" w:rsidP="006C7DDC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длина круга дистанция 21.1 км: 21.1 км;</w:t>
      </w:r>
    </w:p>
    <w:p w:rsidR="006C7DDC" w:rsidRPr="0058760F" w:rsidRDefault="006C7DDC" w:rsidP="006C7DDC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длина круга дистанция 42.2 км: 21.1 км;</w:t>
      </w:r>
    </w:p>
    <w:p w:rsidR="006C7DDC" w:rsidRPr="009C09FE" w:rsidRDefault="006C7DDC" w:rsidP="006C7DDC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09FE">
        <w:rPr>
          <w:rFonts w:ascii="Times New Roman" w:hAnsi="Times New Roman"/>
          <w:sz w:val="26"/>
          <w:szCs w:val="26"/>
        </w:rPr>
        <w:t>основное покрытие трассы: асфальт.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3.5</w:t>
      </w:r>
      <w:r w:rsidRPr="00142B98">
        <w:rPr>
          <w:rFonts w:ascii="Times New Roman" w:hAnsi="Times New Roman"/>
          <w:color w:val="000000" w:themeColor="text1"/>
          <w:sz w:val="26"/>
          <w:szCs w:val="26"/>
        </w:rPr>
        <w:t xml:space="preserve">. Лимит количества участников Мероприятия: </w:t>
      </w:r>
      <w:r>
        <w:rPr>
          <w:rFonts w:ascii="Times New Roman" w:hAnsi="Times New Roman"/>
          <w:color w:val="000000" w:themeColor="text1"/>
          <w:sz w:val="26"/>
          <w:szCs w:val="26"/>
        </w:rPr>
        <w:t>2000</w:t>
      </w:r>
      <w:r w:rsidRPr="00142B98">
        <w:rPr>
          <w:rFonts w:ascii="Times New Roman" w:hAnsi="Times New Roman"/>
          <w:color w:val="000000" w:themeColor="text1"/>
          <w:sz w:val="26"/>
          <w:szCs w:val="26"/>
        </w:rPr>
        <w:t xml:space="preserve"> человек.</w:t>
      </w:r>
    </w:p>
    <w:p w:rsidR="006C7DDC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Pr="00142B98">
        <w:rPr>
          <w:rFonts w:ascii="Times New Roman" w:hAnsi="Times New Roman"/>
          <w:sz w:val="26"/>
          <w:szCs w:val="26"/>
        </w:rPr>
        <w:t xml:space="preserve">. Не допускается старт </w:t>
      </w:r>
      <w:r w:rsidRPr="009C09FE">
        <w:rPr>
          <w:rFonts w:ascii="Times New Roman" w:hAnsi="Times New Roman"/>
          <w:sz w:val="26"/>
          <w:szCs w:val="26"/>
        </w:rPr>
        <w:t>одного участника более, чем в одной дистанции в рамках Мероприятия.</w:t>
      </w:r>
    </w:p>
    <w:p w:rsidR="006C7DDC" w:rsidRPr="009849D9" w:rsidRDefault="006C7DDC" w:rsidP="006C7DDC">
      <w:pPr>
        <w:pStyle w:val="ConsPlusNormal"/>
        <w:ind w:left="709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 w:rsidRPr="00D93A82">
        <w:rPr>
          <w:b/>
          <w:bCs/>
          <w:sz w:val="26"/>
          <w:szCs w:val="26"/>
        </w:rPr>
        <w:t xml:space="preserve">. </w:t>
      </w:r>
      <w:r w:rsidRPr="009849D9">
        <w:rPr>
          <w:b/>
          <w:bCs/>
          <w:sz w:val="26"/>
          <w:szCs w:val="26"/>
        </w:rPr>
        <w:t>РЕГИСТРАЦИЯ РЕЗУЛЬТАТОВ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 xml:space="preserve"> 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</w:t>
      </w:r>
      <w:r w:rsidRPr="009849D9">
        <w:rPr>
          <w:bCs/>
          <w:sz w:val="26"/>
          <w:szCs w:val="26"/>
        </w:rPr>
        <w:t>. Результаты Участников Соревнования фиксируются:</w:t>
      </w:r>
    </w:p>
    <w:p w:rsidR="006C7DDC" w:rsidRPr="009849D9" w:rsidRDefault="006C7DDC" w:rsidP="006C7DDC">
      <w:pPr>
        <w:pStyle w:val="ConsPlusNormal"/>
        <w:numPr>
          <w:ilvl w:val="0"/>
          <w:numId w:val="9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 xml:space="preserve">электронной системой хронометража </w:t>
      </w:r>
      <w:proofErr w:type="spellStart"/>
      <w:r w:rsidRPr="009849D9">
        <w:rPr>
          <w:bCs/>
          <w:sz w:val="26"/>
          <w:szCs w:val="26"/>
          <w:lang w:val="en-US"/>
        </w:rPr>
        <w:t>ChronoytrackSystems</w:t>
      </w:r>
      <w:proofErr w:type="spellEnd"/>
      <w:r w:rsidRPr="009849D9">
        <w:rPr>
          <w:bCs/>
          <w:sz w:val="26"/>
          <w:szCs w:val="26"/>
        </w:rPr>
        <w:t>;</w:t>
      </w:r>
    </w:p>
    <w:p w:rsidR="006C7DDC" w:rsidRPr="00AC3A72" w:rsidRDefault="006C7DDC" w:rsidP="006C7DDC">
      <w:pPr>
        <w:pStyle w:val="ConsPlusNormal"/>
        <w:numPr>
          <w:ilvl w:val="0"/>
          <w:numId w:val="9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ручной записью прихода судьями.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</w:t>
      </w:r>
      <w:r w:rsidRPr="009849D9">
        <w:rPr>
          <w:bCs/>
          <w:sz w:val="26"/>
          <w:szCs w:val="26"/>
        </w:rPr>
        <w:t xml:space="preserve">. Итоговый протокол будет опубликован на сайте </w:t>
      </w:r>
      <w:proofErr w:type="spellStart"/>
      <w:proofErr w:type="gramStart"/>
      <w:r>
        <w:rPr>
          <w:bCs/>
          <w:sz w:val="26"/>
          <w:szCs w:val="26"/>
        </w:rPr>
        <w:t>живуспортом.рф</w:t>
      </w:r>
      <w:proofErr w:type="spellEnd"/>
      <w:proofErr w:type="gramEnd"/>
      <w:r w:rsidRPr="009849D9">
        <w:rPr>
          <w:bCs/>
          <w:sz w:val="26"/>
          <w:szCs w:val="26"/>
        </w:rPr>
        <w:t xml:space="preserve"> не позднее 29.08.2018.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4.3</w:t>
      </w:r>
      <w:r w:rsidRPr="009849D9">
        <w:rPr>
          <w:bCs/>
          <w:sz w:val="26"/>
          <w:szCs w:val="26"/>
        </w:rPr>
        <w:t>. Итоговый протокол является окончательным и изменениям не подлежит.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4.4</w:t>
      </w:r>
      <w:r w:rsidRPr="009849D9">
        <w:rPr>
          <w:bCs/>
          <w:sz w:val="26"/>
          <w:szCs w:val="26"/>
        </w:rPr>
        <w:t>. Оргкомитет Соревнования не гарантирует получение личного результата Участником в следующих случаях:</w:t>
      </w:r>
    </w:p>
    <w:p w:rsidR="006C7DDC" w:rsidRPr="009849D9" w:rsidRDefault="006C7DDC" w:rsidP="006C7DDC">
      <w:pPr>
        <w:pStyle w:val="ConsPlusNormal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повреждение и утрата электронного чипа хронометража;</w:t>
      </w:r>
    </w:p>
    <w:p w:rsidR="006C7DDC" w:rsidRPr="009849D9" w:rsidRDefault="006C7DDC" w:rsidP="006C7DDC">
      <w:pPr>
        <w:pStyle w:val="ConsPlusNormal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размещение чипа в месте, отличном от рекомендованного;</w:t>
      </w:r>
    </w:p>
    <w:p w:rsidR="006C7DDC" w:rsidRPr="009849D9" w:rsidRDefault="006C7DDC" w:rsidP="006C7DDC">
      <w:pPr>
        <w:pStyle w:val="ConsPlusNormal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утрата стартового номера;</w:t>
      </w:r>
    </w:p>
    <w:p w:rsidR="006C7DDC" w:rsidRPr="009849D9" w:rsidRDefault="006C7DDC" w:rsidP="006C7DDC">
      <w:pPr>
        <w:pStyle w:val="ConsPlusNormal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дисквалификация Участника. </w:t>
      </w:r>
    </w:p>
    <w:p w:rsidR="006C7DDC" w:rsidRPr="00DC1E10" w:rsidRDefault="006C7DDC" w:rsidP="006C7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7DDC" w:rsidRPr="00C36233" w:rsidRDefault="006C7DDC" w:rsidP="006C7DDC">
      <w:pPr>
        <w:pStyle w:val="a4"/>
        <w:tabs>
          <w:tab w:val="left" w:pos="127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CD6A77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ПОДВЕДЕНИЕ</w:t>
      </w:r>
      <w:r w:rsidRPr="00142B98">
        <w:rPr>
          <w:rFonts w:ascii="Times New Roman" w:hAnsi="Times New Roman"/>
          <w:b/>
          <w:sz w:val="26"/>
          <w:szCs w:val="26"/>
        </w:rPr>
        <w:t xml:space="preserve"> ИТОГОВ</w:t>
      </w:r>
      <w:r w:rsidRPr="00142B98">
        <w:rPr>
          <w:rFonts w:ascii="Times New Roman" w:hAnsi="Times New Roman"/>
          <w:sz w:val="26"/>
          <w:szCs w:val="26"/>
        </w:rPr>
        <w:t>.</w:t>
      </w: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142B98">
        <w:rPr>
          <w:sz w:val="26"/>
          <w:szCs w:val="26"/>
        </w:rPr>
        <w:t xml:space="preserve">.1. </w:t>
      </w:r>
      <w:r w:rsidRPr="008B31B5">
        <w:rPr>
          <w:sz w:val="26"/>
          <w:szCs w:val="26"/>
        </w:rPr>
        <w:t xml:space="preserve">Определение победителей и призеров забега осуществляется в соответствии с правилами вида спорта «легкая атлетика», утвержденными </w:t>
      </w:r>
      <w:proofErr w:type="spellStart"/>
      <w:r w:rsidRPr="008B31B5">
        <w:rPr>
          <w:sz w:val="26"/>
          <w:szCs w:val="26"/>
        </w:rPr>
        <w:t>Минспортом</w:t>
      </w:r>
      <w:proofErr w:type="spellEnd"/>
      <w:r w:rsidRPr="008B31B5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>.</w:t>
      </w: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142B98">
        <w:rPr>
          <w:bCs/>
          <w:sz w:val="26"/>
          <w:szCs w:val="26"/>
        </w:rPr>
        <w:t>.2. По итогам</w:t>
      </w:r>
      <w:r>
        <w:rPr>
          <w:bCs/>
          <w:sz w:val="26"/>
          <w:szCs w:val="26"/>
        </w:rPr>
        <w:t xml:space="preserve"> забега «10 км</w:t>
      </w:r>
      <w:r w:rsidRPr="00142B98">
        <w:rPr>
          <w:bCs/>
          <w:sz w:val="26"/>
          <w:szCs w:val="26"/>
        </w:rPr>
        <w:t>» (</w:t>
      </w:r>
      <w:r>
        <w:rPr>
          <w:sz w:val="26"/>
          <w:szCs w:val="26"/>
        </w:rPr>
        <w:t>10</w:t>
      </w:r>
      <w:r w:rsidRPr="00142B98">
        <w:rPr>
          <w:sz w:val="26"/>
          <w:szCs w:val="26"/>
        </w:rPr>
        <w:t xml:space="preserve"> км) </w:t>
      </w:r>
      <w:r w:rsidRPr="00142B98">
        <w:rPr>
          <w:bCs/>
          <w:sz w:val="26"/>
          <w:szCs w:val="26"/>
        </w:rPr>
        <w:t xml:space="preserve">награждение проводится в следующих зачетах: </w:t>
      </w:r>
    </w:p>
    <w:p w:rsidR="006C7DDC" w:rsidRPr="00142B98" w:rsidRDefault="006C7DDC" w:rsidP="006C7DDC">
      <w:pPr>
        <w:pStyle w:val="ConsPlusNormal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1–3 место (мужчины и женщины).</w:t>
      </w: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142B98">
        <w:rPr>
          <w:bCs/>
          <w:sz w:val="26"/>
          <w:szCs w:val="26"/>
        </w:rPr>
        <w:t xml:space="preserve">.3. </w:t>
      </w:r>
      <w:r>
        <w:rPr>
          <w:bCs/>
          <w:sz w:val="26"/>
          <w:szCs w:val="26"/>
        </w:rPr>
        <w:t xml:space="preserve">По итогам забега «Полумарафон» (21,1 </w:t>
      </w:r>
      <w:r w:rsidRPr="00142B98">
        <w:rPr>
          <w:bCs/>
          <w:sz w:val="26"/>
          <w:szCs w:val="26"/>
        </w:rPr>
        <w:t>км) награждение проводится в следующих зачетах:</w:t>
      </w:r>
    </w:p>
    <w:p w:rsidR="006C7DDC" w:rsidRPr="00142B98" w:rsidRDefault="006C7DDC" w:rsidP="006C7DDC">
      <w:pPr>
        <w:pStyle w:val="ConsPlusNormal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1–3 место (мужчины и женщины).</w:t>
      </w: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5.4. По итогам забега «Марафон</w:t>
      </w:r>
      <w:r w:rsidRPr="00142B98"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>(42,2</w:t>
      </w:r>
      <w:r w:rsidRPr="00142B98">
        <w:rPr>
          <w:sz w:val="26"/>
          <w:szCs w:val="26"/>
        </w:rPr>
        <w:t xml:space="preserve"> км)</w:t>
      </w:r>
      <w:r w:rsidRPr="00142B98">
        <w:rPr>
          <w:bCs/>
          <w:sz w:val="26"/>
          <w:szCs w:val="26"/>
        </w:rPr>
        <w:t xml:space="preserve"> награждение проводится в следующих зачетах:</w:t>
      </w:r>
    </w:p>
    <w:p w:rsidR="006C7DDC" w:rsidRDefault="006C7DDC" w:rsidP="006C7DDC">
      <w:pPr>
        <w:pStyle w:val="ConsPlusNormal"/>
        <w:numPr>
          <w:ilvl w:val="0"/>
          <w:numId w:val="7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1–3 место (мужчины и женщины).</w:t>
      </w:r>
    </w:p>
    <w:p w:rsidR="006C7DDC" w:rsidRPr="009849D9" w:rsidRDefault="006C7DDC" w:rsidP="006C7DDC">
      <w:pPr>
        <w:pStyle w:val="ConsPlusNormal"/>
        <w:jc w:val="both"/>
        <w:rPr>
          <w:bCs/>
          <w:sz w:val="26"/>
          <w:szCs w:val="26"/>
        </w:rPr>
      </w:pPr>
    </w:p>
    <w:p w:rsidR="006C7DDC" w:rsidRPr="009849D9" w:rsidRDefault="006C7DDC" w:rsidP="006C7DDC">
      <w:pPr>
        <w:pStyle w:val="ConsPlusNormal"/>
        <w:ind w:left="709"/>
        <w:jc w:val="center"/>
        <w:rPr>
          <w:bCs/>
          <w:sz w:val="26"/>
          <w:szCs w:val="26"/>
        </w:rPr>
      </w:pPr>
    </w:p>
    <w:p w:rsidR="006C7DDC" w:rsidRPr="009849D9" w:rsidRDefault="006C7DDC" w:rsidP="006C7DDC">
      <w:pPr>
        <w:pStyle w:val="ConsPlusNormal"/>
        <w:ind w:left="709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Pr="006C7DDC">
        <w:rPr>
          <w:b/>
          <w:bCs/>
          <w:sz w:val="26"/>
          <w:szCs w:val="26"/>
        </w:rPr>
        <w:t xml:space="preserve">. </w:t>
      </w:r>
      <w:r w:rsidRPr="009849D9">
        <w:rPr>
          <w:b/>
          <w:bCs/>
          <w:sz w:val="26"/>
          <w:szCs w:val="26"/>
        </w:rPr>
        <w:t>ПРОТЕСТЫ И ПРЕТЕНЗИИ. СРОКИ ПОДАЧИ ПРОТЕСТОВ И ПРЕТЕНЗИЙ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 xml:space="preserve"> 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6.1. Судейство Мероприятия</w:t>
      </w:r>
      <w:r w:rsidRPr="009849D9">
        <w:rPr>
          <w:bCs/>
          <w:sz w:val="26"/>
          <w:szCs w:val="26"/>
        </w:rPr>
        <w:t xml:space="preserve"> осуществляется по правилам ВФЛА/ IAAF.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 xml:space="preserve">.2. Участник вправе подать протест или претензию, которые рассматриваются </w:t>
      </w:r>
      <w:r>
        <w:rPr>
          <w:bCs/>
          <w:sz w:val="26"/>
          <w:szCs w:val="26"/>
        </w:rPr>
        <w:t>ГСК</w:t>
      </w:r>
      <w:r w:rsidRPr="009849D9">
        <w:rPr>
          <w:bCs/>
          <w:sz w:val="26"/>
          <w:szCs w:val="26"/>
        </w:rPr>
        <w:t xml:space="preserve">, в состав которой входят главный судья, старший судья </w:t>
      </w:r>
      <w:proofErr w:type="spellStart"/>
      <w:r w:rsidRPr="009849D9">
        <w:rPr>
          <w:bCs/>
          <w:sz w:val="26"/>
          <w:szCs w:val="26"/>
        </w:rPr>
        <w:t>стартово</w:t>
      </w:r>
      <w:proofErr w:type="spellEnd"/>
      <w:r w:rsidRPr="009849D9">
        <w:rPr>
          <w:bCs/>
          <w:sz w:val="26"/>
          <w:szCs w:val="26"/>
        </w:rPr>
        <w:t>-финишной зоны и главный секретарь.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>.2.1. К протестам и претензиям могут относиться:</w:t>
      </w:r>
    </w:p>
    <w:p w:rsidR="006C7DDC" w:rsidRPr="009849D9" w:rsidRDefault="006C7DDC" w:rsidP="006C7DDC">
      <w:pPr>
        <w:pStyle w:val="ConsPlusNormal"/>
        <w:numPr>
          <w:ilvl w:val="0"/>
          <w:numId w:val="7"/>
        </w:numPr>
        <w:ind w:firstLine="0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протесты и претензии, влияющие на распределение призовых мест;</w:t>
      </w:r>
    </w:p>
    <w:p w:rsidR="006C7DDC" w:rsidRPr="009849D9" w:rsidRDefault="006C7DDC" w:rsidP="006C7DDC">
      <w:pPr>
        <w:pStyle w:val="ConsPlusNormal"/>
        <w:numPr>
          <w:ilvl w:val="0"/>
          <w:numId w:val="7"/>
        </w:numPr>
        <w:ind w:firstLine="0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протесты и претензии, касающиеся дисквалификации участника за неспортивное поведение.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 xml:space="preserve">.2.2. Остальные претензии могут быть проигнорированы </w:t>
      </w:r>
      <w:r>
        <w:rPr>
          <w:bCs/>
          <w:sz w:val="26"/>
          <w:szCs w:val="26"/>
        </w:rPr>
        <w:t>ГСК</w:t>
      </w:r>
      <w:r w:rsidRPr="009849D9">
        <w:rPr>
          <w:bCs/>
          <w:sz w:val="26"/>
          <w:szCs w:val="26"/>
        </w:rPr>
        <w:t xml:space="preserve"> в силу их незначительности (сюда относятся опечатки, некорректные анкетные данные и другое).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>.3. При подаче претензии необходимо указать следующие данные:</w:t>
      </w:r>
    </w:p>
    <w:p w:rsidR="006C7DDC" w:rsidRPr="009849D9" w:rsidRDefault="006C7DDC" w:rsidP="006C7DDC">
      <w:pPr>
        <w:pStyle w:val="ConsPlusNormal"/>
        <w:numPr>
          <w:ilvl w:val="0"/>
          <w:numId w:val="11"/>
        </w:numPr>
        <w:ind w:firstLine="0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фамилия и имя (анонимные претензии не рассматриваются);</w:t>
      </w:r>
    </w:p>
    <w:p w:rsidR="006C7DDC" w:rsidRPr="009849D9" w:rsidRDefault="006C7DDC" w:rsidP="006C7DDC">
      <w:pPr>
        <w:pStyle w:val="ConsPlusNormal"/>
        <w:numPr>
          <w:ilvl w:val="0"/>
          <w:numId w:val="11"/>
        </w:numPr>
        <w:ind w:firstLine="0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суть претензии (в чем состоит претензия);</w:t>
      </w:r>
    </w:p>
    <w:p w:rsidR="006C7DDC" w:rsidRPr="00C779CD" w:rsidRDefault="006C7DDC" w:rsidP="006C7DDC">
      <w:pPr>
        <w:pStyle w:val="ConsPlusNormal"/>
        <w:numPr>
          <w:ilvl w:val="0"/>
          <w:numId w:val="11"/>
        </w:numPr>
        <w:ind w:firstLine="0"/>
        <w:jc w:val="both"/>
        <w:rPr>
          <w:bCs/>
          <w:sz w:val="26"/>
          <w:szCs w:val="26"/>
        </w:rPr>
      </w:pPr>
      <w:r w:rsidRPr="009849D9">
        <w:rPr>
          <w:bCs/>
          <w:sz w:val="26"/>
          <w:szCs w:val="26"/>
        </w:rPr>
        <w:t>материалы, доказывающие ошибку (фото, видео материалы). Данные индивидуальных измерителей времени к рассмотрению не принимаются.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 xml:space="preserve">.4. Претензии принимаются только от Участников </w:t>
      </w:r>
      <w:r>
        <w:rPr>
          <w:bCs/>
          <w:sz w:val="26"/>
          <w:szCs w:val="26"/>
        </w:rPr>
        <w:t>Мероприятия</w:t>
      </w:r>
      <w:r w:rsidRPr="009849D9">
        <w:rPr>
          <w:bCs/>
          <w:sz w:val="26"/>
          <w:szCs w:val="26"/>
        </w:rPr>
        <w:t>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>.5. Сроки подачи протестов и претензий, а также способ их подачи.</w:t>
      </w:r>
    </w:p>
    <w:p w:rsidR="006C7DDC" w:rsidRPr="009849D9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9849D9">
        <w:rPr>
          <w:bCs/>
          <w:sz w:val="26"/>
          <w:szCs w:val="26"/>
        </w:rPr>
        <w:t>.5.1. Протесты и претензии, влияющие на распределе</w:t>
      </w:r>
      <w:r>
        <w:rPr>
          <w:bCs/>
          <w:sz w:val="26"/>
          <w:szCs w:val="26"/>
        </w:rPr>
        <w:t>ние призовых мест,</w:t>
      </w:r>
      <w:r w:rsidRPr="009849D9">
        <w:rPr>
          <w:bCs/>
          <w:sz w:val="26"/>
          <w:szCs w:val="26"/>
        </w:rPr>
        <w:t xml:space="preserve"> принимаются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</w:t>
      </w:r>
      <w:r>
        <w:rPr>
          <w:bCs/>
          <w:sz w:val="26"/>
          <w:szCs w:val="26"/>
        </w:rPr>
        <w:t>ГСК</w:t>
      </w:r>
      <w:r w:rsidRPr="009849D9">
        <w:rPr>
          <w:bCs/>
          <w:sz w:val="26"/>
          <w:szCs w:val="26"/>
        </w:rPr>
        <w:t xml:space="preserve"> только при выявлении фактов нарушения победителем действующих правил, если выявление нарушений было невозможно до церемонии награждения. Решение о пересмотре призовых мест принимается Главным судьей </w:t>
      </w:r>
      <w:r>
        <w:rPr>
          <w:bCs/>
          <w:sz w:val="26"/>
          <w:szCs w:val="26"/>
        </w:rPr>
        <w:t>Мероприятия</w:t>
      </w:r>
      <w:r w:rsidRPr="009849D9">
        <w:rPr>
          <w:bCs/>
          <w:sz w:val="26"/>
          <w:szCs w:val="26"/>
        </w:rPr>
        <w:t>.</w:t>
      </w:r>
    </w:p>
    <w:p w:rsidR="006C7DDC" w:rsidRPr="00142B98" w:rsidRDefault="006C7DDC" w:rsidP="006C7DDC">
      <w:pPr>
        <w:pStyle w:val="ConsPlusNormal"/>
        <w:ind w:left="709"/>
        <w:jc w:val="both"/>
        <w:rPr>
          <w:bCs/>
          <w:sz w:val="26"/>
          <w:szCs w:val="26"/>
        </w:rPr>
      </w:pPr>
    </w:p>
    <w:p w:rsidR="006C7DDC" w:rsidRPr="00CD6A77" w:rsidRDefault="006C7DDC" w:rsidP="006C7DDC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142B98">
        <w:rPr>
          <w:rFonts w:ascii="Times New Roman" w:hAnsi="Times New Roman"/>
          <w:b/>
          <w:sz w:val="26"/>
          <w:szCs w:val="26"/>
        </w:rPr>
        <w:t>. НАГРАЖДЕНИЕ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7DDC" w:rsidRPr="00142B98" w:rsidRDefault="006C7DDC" w:rsidP="006C7DD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142B98">
        <w:rPr>
          <w:bCs/>
          <w:sz w:val="26"/>
          <w:szCs w:val="26"/>
        </w:rPr>
        <w:t>.1.</w:t>
      </w:r>
      <w:r w:rsidRPr="00142B98">
        <w:rPr>
          <w:b/>
          <w:bCs/>
          <w:sz w:val="26"/>
          <w:szCs w:val="26"/>
        </w:rPr>
        <w:t xml:space="preserve"> </w:t>
      </w:r>
      <w:r w:rsidRPr="00142B98">
        <w:rPr>
          <w:bCs/>
          <w:sz w:val="26"/>
          <w:szCs w:val="26"/>
        </w:rPr>
        <w:t>Все участники награждаются сувенирами с памятной символикой Мероприятия.</w:t>
      </w:r>
    </w:p>
    <w:p w:rsidR="006C7DDC" w:rsidRPr="00142B98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142B98">
        <w:rPr>
          <w:bCs/>
          <w:sz w:val="26"/>
          <w:szCs w:val="26"/>
        </w:rPr>
        <w:t>.2. Партнерами и спонсорами Мероприятия могут быть учреждены специальные номинации и призы по согласованию с организаторами.</w:t>
      </w:r>
    </w:p>
    <w:p w:rsidR="006C7DDC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7.3</w:t>
      </w:r>
      <w:r w:rsidRPr="00142B98">
        <w:rPr>
          <w:bCs/>
          <w:sz w:val="26"/>
          <w:szCs w:val="26"/>
        </w:rPr>
        <w:t xml:space="preserve">. Награждение будет осуществлено после подведения итогов в день проведения </w:t>
      </w:r>
      <w:r w:rsidRPr="00142B98">
        <w:rPr>
          <w:sz w:val="26"/>
          <w:szCs w:val="26"/>
        </w:rPr>
        <w:t>Мероприятия</w:t>
      </w:r>
      <w:r w:rsidRPr="00142B98">
        <w:rPr>
          <w:bCs/>
          <w:sz w:val="26"/>
          <w:szCs w:val="26"/>
        </w:rPr>
        <w:t>.</w:t>
      </w:r>
    </w:p>
    <w:p w:rsidR="006C7DDC" w:rsidRPr="00D44B41" w:rsidRDefault="006C7DDC" w:rsidP="006C7DDC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7.4. Победители и призеры М</w:t>
      </w:r>
      <w:r w:rsidRPr="00D44B41">
        <w:rPr>
          <w:bCs/>
          <w:sz w:val="26"/>
          <w:szCs w:val="26"/>
        </w:rPr>
        <w:t>ероприятия</w:t>
      </w:r>
      <w:r>
        <w:rPr>
          <w:bCs/>
          <w:sz w:val="26"/>
          <w:szCs w:val="26"/>
        </w:rPr>
        <w:t xml:space="preserve"> награждаются кубками, медалями и грамотами </w:t>
      </w:r>
      <w:r w:rsidRPr="00D44B41">
        <w:rPr>
          <w:bCs/>
          <w:sz w:val="26"/>
          <w:szCs w:val="26"/>
        </w:rPr>
        <w:t>Министерства</w:t>
      </w:r>
      <w:r>
        <w:rPr>
          <w:bCs/>
          <w:sz w:val="26"/>
          <w:szCs w:val="26"/>
        </w:rPr>
        <w:t>.</w:t>
      </w:r>
    </w:p>
    <w:p w:rsidR="006C7DDC" w:rsidRPr="00142B98" w:rsidRDefault="006C7DDC" w:rsidP="006C7DDC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7DDC" w:rsidRDefault="006C7DD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Default="006C7DD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Default="006C7DD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4DCC" w:rsidRDefault="00DB4DC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4DCC" w:rsidRDefault="00DB4DC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4DCC" w:rsidRDefault="00DB4DC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C7DDC" w:rsidRDefault="006C7DDC" w:rsidP="006C7DDC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tabs>
          <w:tab w:val="left" w:pos="1276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VIII</w:t>
      </w:r>
      <w:r w:rsidRPr="00142B98">
        <w:rPr>
          <w:rFonts w:ascii="Times New Roman" w:hAnsi="Times New Roman"/>
          <w:b/>
          <w:sz w:val="26"/>
          <w:szCs w:val="26"/>
        </w:rPr>
        <w:t>. СТРАХОВАНИЕ УЧАСТНИКОВ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C7DDC" w:rsidRPr="00142B98" w:rsidRDefault="006C7DDC" w:rsidP="006C7DDC">
      <w:pPr>
        <w:pStyle w:val="a4"/>
        <w:tabs>
          <w:tab w:val="left" w:pos="1276"/>
        </w:tabs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5B3F4C" w:rsidRDefault="006C7DDC" w:rsidP="006C7DD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</w:t>
      </w:r>
      <w:r>
        <w:rPr>
          <w:rFonts w:ascii="Times New Roman" w:hAnsi="Times New Roman"/>
          <w:sz w:val="26"/>
          <w:szCs w:val="26"/>
        </w:rPr>
        <w:tab/>
        <w:t>Участие в Мероприятии</w:t>
      </w:r>
      <w:r w:rsidRPr="005B3F4C">
        <w:rPr>
          <w:rFonts w:ascii="Times New Roman" w:hAnsi="Times New Roman"/>
          <w:sz w:val="26"/>
          <w:szCs w:val="26"/>
        </w:rPr>
        <w:t xml:space="preserve">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6C7DDC" w:rsidRPr="0090509C" w:rsidRDefault="006C7DDC" w:rsidP="006C7DDC">
      <w:pPr>
        <w:pStyle w:val="a4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C7DDC" w:rsidRPr="00AB6214" w:rsidRDefault="006C7DDC" w:rsidP="006C7DDC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</w:p>
    <w:p w:rsidR="006C7DDC" w:rsidRPr="00142B98" w:rsidRDefault="006C7DDC" w:rsidP="006C7DDC">
      <w:pPr>
        <w:pStyle w:val="a4"/>
        <w:numPr>
          <w:ilvl w:val="0"/>
          <w:numId w:val="3"/>
        </w:numPr>
        <w:tabs>
          <w:tab w:val="left" w:pos="1276"/>
        </w:tabs>
        <w:spacing w:line="24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IX</w:t>
      </w:r>
      <w:r w:rsidRPr="00142B98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ПОДАЧА ЗАЯВОК НА УЧАСТИЕ.</w:t>
      </w:r>
    </w:p>
    <w:p w:rsidR="006C7DDC" w:rsidRPr="00142B98" w:rsidRDefault="006C7DDC" w:rsidP="006C7DD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</w:t>
      </w:r>
      <w:r w:rsidRPr="00142B9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Регистрация участников проходит</w:t>
      </w:r>
      <w:r w:rsidRPr="00142B98">
        <w:rPr>
          <w:rFonts w:ascii="Times New Roman" w:hAnsi="Times New Roman"/>
          <w:sz w:val="26"/>
          <w:szCs w:val="26"/>
        </w:rPr>
        <w:t xml:space="preserve"> на сайте по адресу</w:t>
      </w:r>
      <w:r>
        <w:rPr>
          <w:rFonts w:ascii="Times New Roman" w:hAnsi="Times New Roman"/>
          <w:sz w:val="26"/>
          <w:szCs w:val="26"/>
        </w:rPr>
        <w:t>:</w:t>
      </w:r>
      <w:r w:rsidRPr="00142B98">
        <w:rPr>
          <w:rFonts w:ascii="Times New Roman" w:hAnsi="Times New Roman"/>
          <w:sz w:val="26"/>
          <w:szCs w:val="26"/>
        </w:rPr>
        <w:t xml:space="preserve">  </w:t>
      </w:r>
      <w:hyperlink r:id="rId7" w:history="1">
        <w:r w:rsidRPr="005A7ED1">
          <w:rPr>
            <w:rStyle w:val="a5"/>
            <w:rFonts w:ascii="Times New Roman" w:hAnsi="Times New Roman"/>
            <w:sz w:val="26"/>
            <w:szCs w:val="26"/>
          </w:rPr>
          <w:t>http://живуспортом.рф</w:t>
        </w:r>
      </w:hyperlink>
      <w:r>
        <w:rPr>
          <w:rStyle w:val="a5"/>
          <w:rFonts w:ascii="Times New Roman" w:hAnsi="Times New Roman"/>
          <w:sz w:val="26"/>
          <w:szCs w:val="26"/>
        </w:rPr>
        <w:t>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</w:t>
      </w:r>
      <w:r w:rsidRPr="00142B98">
        <w:rPr>
          <w:rFonts w:ascii="Times New Roman" w:hAnsi="Times New Roman"/>
          <w:sz w:val="26"/>
          <w:szCs w:val="26"/>
        </w:rPr>
        <w:t>. Электронная регистрация участников завер</w:t>
      </w:r>
      <w:r>
        <w:rPr>
          <w:rFonts w:ascii="Times New Roman" w:hAnsi="Times New Roman"/>
          <w:sz w:val="26"/>
          <w:szCs w:val="26"/>
        </w:rPr>
        <w:t>шается в 23:59 по Московскому времени 19.08.2018 г.</w:t>
      </w:r>
      <w:r w:rsidRPr="00142B98">
        <w:rPr>
          <w:rFonts w:ascii="Times New Roman" w:hAnsi="Times New Roman"/>
          <w:i/>
          <w:color w:val="0000FF"/>
          <w:sz w:val="26"/>
          <w:szCs w:val="26"/>
        </w:rPr>
        <w:t xml:space="preserve"> </w:t>
      </w:r>
      <w:r w:rsidRPr="00142B98">
        <w:rPr>
          <w:rFonts w:ascii="Times New Roman" w:hAnsi="Times New Roman"/>
          <w:sz w:val="26"/>
          <w:szCs w:val="26"/>
        </w:rPr>
        <w:t>или ранее, если достигнут лимит количества участников.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По окончанию</w:t>
      </w:r>
      <w:r w:rsidRPr="00142B98">
        <w:rPr>
          <w:rFonts w:ascii="Times New Roman" w:hAnsi="Times New Roman"/>
          <w:sz w:val="26"/>
          <w:szCs w:val="26"/>
        </w:rPr>
        <w:t xml:space="preserve"> регистрации участникам присваиваются ст</w:t>
      </w:r>
      <w:r>
        <w:rPr>
          <w:rFonts w:ascii="Times New Roman" w:hAnsi="Times New Roman"/>
          <w:sz w:val="26"/>
          <w:szCs w:val="26"/>
        </w:rPr>
        <w:t>артовые номера.</w:t>
      </w:r>
    </w:p>
    <w:p w:rsidR="006C7DDC" w:rsidRPr="00142B98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9.4.</w:t>
      </w:r>
      <w:r w:rsidRPr="00142B98">
        <w:rPr>
          <w:rFonts w:ascii="Times New Roman" w:hAnsi="Times New Roman"/>
          <w:sz w:val="26"/>
          <w:szCs w:val="26"/>
        </w:rPr>
        <w:t xml:space="preserve"> Зарегистрированным считается участник, который подал заявку на участие, и по</w:t>
      </w:r>
      <w:r>
        <w:rPr>
          <w:rFonts w:ascii="Times New Roman" w:hAnsi="Times New Roman"/>
          <w:sz w:val="26"/>
          <w:szCs w:val="26"/>
        </w:rPr>
        <w:t>лучил подтверждение регистрации на электронный адрес указанный в процессе заполнения анкеты.</w:t>
      </w:r>
    </w:p>
    <w:p w:rsidR="006C7DDC" w:rsidRPr="00BB59DD" w:rsidRDefault="006C7DDC" w:rsidP="006C7DD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Все заявки рассматриваются только в </w:t>
      </w:r>
      <w:r w:rsidRPr="00896C85">
        <w:rPr>
          <w:rFonts w:ascii="Times New Roman" w:hAnsi="Times New Roman"/>
          <w:sz w:val="26"/>
          <w:szCs w:val="26"/>
        </w:rPr>
        <w:t xml:space="preserve">ГАУ МО «Дирекция </w:t>
      </w:r>
      <w:proofErr w:type="spellStart"/>
      <w:r w:rsidRPr="00896C85">
        <w:rPr>
          <w:rFonts w:ascii="Times New Roman" w:hAnsi="Times New Roman"/>
          <w:sz w:val="26"/>
          <w:szCs w:val="26"/>
        </w:rPr>
        <w:t>спортмероприятий</w:t>
      </w:r>
      <w:proofErr w:type="spellEnd"/>
      <w:r>
        <w:rPr>
          <w:rFonts w:ascii="Times New Roman" w:hAnsi="Times New Roman"/>
          <w:sz w:val="26"/>
          <w:szCs w:val="26"/>
        </w:rPr>
        <w:t>» и не передаются третьим лицам.</w:t>
      </w:r>
    </w:p>
    <w:p w:rsidR="006C7DDC" w:rsidRDefault="006C7DDC" w:rsidP="006C7DDC">
      <w:pPr>
        <w:tabs>
          <w:tab w:val="left" w:pos="3553"/>
          <w:tab w:val="center" w:pos="5102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7DDC" w:rsidRPr="0037383D" w:rsidRDefault="006C7DDC" w:rsidP="006C7DDC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142B98">
        <w:rPr>
          <w:sz w:val="26"/>
          <w:szCs w:val="26"/>
        </w:rPr>
        <w:tab/>
      </w:r>
      <w:r w:rsidRPr="0037383D">
        <w:rPr>
          <w:b/>
          <w:bCs/>
          <w:sz w:val="26"/>
          <w:szCs w:val="26"/>
        </w:rPr>
        <w:t>Министерство оставляет за собой право вносить изменения в пр</w:t>
      </w:r>
      <w:r>
        <w:rPr>
          <w:b/>
          <w:bCs/>
          <w:sz w:val="26"/>
          <w:szCs w:val="26"/>
        </w:rPr>
        <w:t>ограмму проведения мероприятия и корректировать количество стартовых номеров.</w:t>
      </w:r>
    </w:p>
    <w:p w:rsidR="006C7DDC" w:rsidRPr="0037383D" w:rsidRDefault="006C7DDC" w:rsidP="006C7DDC">
      <w:pPr>
        <w:pStyle w:val="Default"/>
        <w:jc w:val="both"/>
        <w:rPr>
          <w:b/>
          <w:bCs/>
          <w:sz w:val="26"/>
          <w:szCs w:val="26"/>
        </w:rPr>
      </w:pPr>
    </w:p>
    <w:p w:rsidR="006C7DDC" w:rsidRDefault="006C7DDC" w:rsidP="006C7DDC">
      <w:pPr>
        <w:pStyle w:val="a4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0F44">
        <w:rPr>
          <w:rFonts w:ascii="Times New Roman" w:hAnsi="Times New Roman"/>
          <w:sz w:val="26"/>
          <w:szCs w:val="26"/>
        </w:rPr>
        <w:t xml:space="preserve">Контактное лицо: Смирнов Константин Евгеньевич – тел.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EE414C">
        <w:rPr>
          <w:rFonts w:ascii="Times New Roman" w:eastAsia="Times New Roman" w:hAnsi="Times New Roman"/>
          <w:sz w:val="26"/>
          <w:szCs w:val="26"/>
          <w:lang w:eastAsia="ru-RU"/>
        </w:rPr>
        <w:t>(495) 230-05-14</w:t>
      </w:r>
    </w:p>
    <w:p w:rsidR="006C7DDC" w:rsidRDefault="006C7DDC" w:rsidP="006C7DDC">
      <w:pPr>
        <w:pStyle w:val="a4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pStyle w:val="a4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Pr="00D44B41" w:rsidRDefault="006C7DDC" w:rsidP="006C7DDC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line="240" w:lineRule="auto"/>
        <w:textAlignment w:val="baseline"/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</w:pPr>
      <w:r w:rsidRPr="00D44B41"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  <w:t xml:space="preserve">ДАННОЕ ПОЛОЖЕНИЕ ЯВЛЯЕТСЯ ВЫЗОВОМ НА </w:t>
      </w:r>
      <w:r>
        <w:rPr>
          <w:rFonts w:ascii="Times New Roman" w:hAnsi="Times New Roman"/>
          <w:b/>
          <w:bCs/>
          <w:kern w:val="1"/>
          <w:sz w:val="26"/>
          <w:szCs w:val="26"/>
          <w:lang w:eastAsia="ar-SA"/>
        </w:rPr>
        <w:t>МЕРОПРИЯТИЕ</w:t>
      </w: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Default="006C7DDC" w:rsidP="006C7DDC">
      <w:pPr>
        <w:spacing w:line="240" w:lineRule="auto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7DDC" w:rsidRPr="00142B98" w:rsidRDefault="006C7DDC" w:rsidP="006C7DDC">
      <w:pPr>
        <w:pStyle w:val="a4"/>
        <w:tabs>
          <w:tab w:val="left" w:pos="1276"/>
        </w:tabs>
        <w:spacing w:line="20" w:lineRule="atLeast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2AB5" w:rsidRDefault="008E2AB5"/>
    <w:sectPr w:rsidR="008E2AB5" w:rsidSect="003738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D31"/>
    <w:multiLevelType w:val="multilevel"/>
    <w:tmpl w:val="38DCB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E845DB8"/>
    <w:multiLevelType w:val="multilevel"/>
    <w:tmpl w:val="207EF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89B5FC9"/>
    <w:multiLevelType w:val="hybridMultilevel"/>
    <w:tmpl w:val="B2608F3A"/>
    <w:lvl w:ilvl="0" w:tplc="F52C28F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7273820"/>
    <w:multiLevelType w:val="hybridMultilevel"/>
    <w:tmpl w:val="276A8EAC"/>
    <w:lvl w:ilvl="0" w:tplc="F52C28F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5A0A68E2"/>
    <w:multiLevelType w:val="hybridMultilevel"/>
    <w:tmpl w:val="F86853D4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C13D1"/>
    <w:multiLevelType w:val="hybridMultilevel"/>
    <w:tmpl w:val="794AAD56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414AC"/>
    <w:multiLevelType w:val="multilevel"/>
    <w:tmpl w:val="DBE8FCF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3E46034"/>
    <w:multiLevelType w:val="hybridMultilevel"/>
    <w:tmpl w:val="93F6B6C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657D9F"/>
    <w:multiLevelType w:val="hybridMultilevel"/>
    <w:tmpl w:val="B7EA20A6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5505A"/>
    <w:multiLevelType w:val="hybridMultilevel"/>
    <w:tmpl w:val="5E80B676"/>
    <w:lvl w:ilvl="0" w:tplc="F52C28F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AC3703A"/>
    <w:multiLevelType w:val="hybridMultilevel"/>
    <w:tmpl w:val="FB1024C0"/>
    <w:lvl w:ilvl="0" w:tplc="F52C28FA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DC"/>
    <w:rsid w:val="006C7DDC"/>
    <w:rsid w:val="008E2AB5"/>
    <w:rsid w:val="00D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A1C3"/>
  <w15:chartTrackingRefBased/>
  <w15:docId w15:val="{E3157A12-E19E-420E-B04C-A5664CA2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DC"/>
    <w:pPr>
      <w:spacing w:line="276" w:lineRule="auto"/>
      <w:ind w:firstLine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DDC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DDC"/>
    <w:pPr>
      <w:ind w:left="720"/>
      <w:contextualSpacing/>
    </w:pPr>
  </w:style>
  <w:style w:type="character" w:styleId="a5">
    <w:name w:val="Hyperlink"/>
    <w:uiPriority w:val="99"/>
    <w:unhideWhenUsed/>
    <w:rsid w:val="006C7DDC"/>
    <w:rPr>
      <w:color w:val="0000FF"/>
      <w:u w:val="single"/>
    </w:rPr>
  </w:style>
  <w:style w:type="paragraph" w:customStyle="1" w:styleId="Default">
    <w:name w:val="Default"/>
    <w:rsid w:val="006C7DD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C7DD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74;&#1091;&#1089;&#1087;&#1086;&#1088;&#1090;&#108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74;&#1091;&#1089;&#1087;&#1086;&#1088;&#1090;&#1086;&#1084;.&#1088;&#1092;" TargetMode="External"/><Relationship Id="rId5" Type="http://schemas.openxmlformats.org/officeDocument/2006/relationships/hyperlink" Target="http://&#1078;&#1080;&#1074;&#1091;&#1089;&#1087;&#1086;&#1088;&#1090;&#108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2018-07-10T13:27:00Z</dcterms:created>
  <dcterms:modified xsi:type="dcterms:W3CDTF">2018-07-10T13:30:00Z</dcterms:modified>
</cp:coreProperties>
</file>