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7" w:rsidRDefault="00501AD7" w:rsidP="00501AD7">
      <w:pPr>
        <w:pStyle w:val="Default"/>
      </w:pPr>
    </w:p>
    <w:p w:rsidR="00501AD7" w:rsidRDefault="00501AD7" w:rsidP="00501AD7">
      <w:pPr>
        <w:pStyle w:val="Default"/>
        <w:rPr>
          <w:noProof/>
          <w:sz w:val="72"/>
          <w:szCs w:val="72"/>
          <w:lang w:eastAsia="ru-RU"/>
        </w:rPr>
      </w:pPr>
      <w:r>
        <w:rPr>
          <w:sz w:val="72"/>
          <w:szCs w:val="72"/>
          <w:lang w:val="en-US"/>
        </w:rPr>
        <w:t xml:space="preserve">              </w:t>
      </w:r>
    </w:p>
    <w:p w:rsidR="00501AD7" w:rsidRDefault="00501AD7" w:rsidP="00501AD7">
      <w:pPr>
        <w:pStyle w:val="Default"/>
        <w:rPr>
          <w:noProof/>
          <w:sz w:val="72"/>
          <w:szCs w:val="72"/>
          <w:lang w:val="en-US" w:eastAsia="ru-RU"/>
        </w:rPr>
      </w:pPr>
      <w:r>
        <w:rPr>
          <w:noProof/>
          <w:sz w:val="72"/>
          <w:szCs w:val="72"/>
          <w:lang w:val="en-US" w:eastAsia="ru-RU"/>
        </w:rPr>
        <w:t xml:space="preserve">               </w:t>
      </w:r>
    </w:p>
    <w:p w:rsidR="00501AD7" w:rsidRDefault="00501AD7" w:rsidP="00501AD7">
      <w:pPr>
        <w:pStyle w:val="Default"/>
        <w:rPr>
          <w:sz w:val="72"/>
          <w:szCs w:val="72"/>
          <w:lang w:val="en-US"/>
        </w:rPr>
      </w:pPr>
      <w:r>
        <w:rPr>
          <w:noProof/>
          <w:sz w:val="72"/>
          <w:szCs w:val="72"/>
          <w:lang w:val="en-US" w:eastAsia="ru-RU"/>
        </w:rPr>
        <w:t xml:space="preserve">             </w:t>
      </w:r>
      <w:r w:rsidRPr="00501AD7">
        <w:rPr>
          <w:noProof/>
          <w:sz w:val="72"/>
          <w:szCs w:val="72"/>
          <w:lang w:eastAsia="ru-RU"/>
        </w:rPr>
        <w:drawing>
          <wp:inline distT="0" distB="0" distL="0" distR="0">
            <wp:extent cx="2828527" cy="2675330"/>
            <wp:effectExtent l="0" t="0" r="0" b="0"/>
            <wp:docPr id="1" name="Рисунок 1" descr="C:\Users\РОУОР\Desktop\Архив(август-18г.)\КЛБ РДБ\Фото,скрины-разное\tAskmP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УОР\Desktop\Архив(август-18г.)\КЛБ РДБ\Фото,скрины-разное\tAskmP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007" cy="274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AD7">
        <w:rPr>
          <w:sz w:val="72"/>
          <w:szCs w:val="72"/>
          <w:lang w:val="en-US"/>
        </w:rPr>
        <w:t xml:space="preserve">  </w:t>
      </w:r>
    </w:p>
    <w:p w:rsidR="00501AD7" w:rsidRDefault="00501AD7" w:rsidP="00501AD7">
      <w:pPr>
        <w:pStyle w:val="Default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 xml:space="preserve">                   </w:t>
      </w:r>
    </w:p>
    <w:p w:rsidR="00501AD7" w:rsidRDefault="00501AD7" w:rsidP="00501AD7">
      <w:pPr>
        <w:pStyle w:val="Default"/>
        <w:rPr>
          <w:sz w:val="72"/>
          <w:szCs w:val="72"/>
        </w:rPr>
      </w:pPr>
      <w:r>
        <w:rPr>
          <w:sz w:val="72"/>
          <w:szCs w:val="72"/>
          <w:lang w:val="en-US"/>
        </w:rPr>
        <w:t xml:space="preserve">              </w:t>
      </w:r>
      <w:r>
        <w:rPr>
          <w:sz w:val="72"/>
          <w:szCs w:val="72"/>
        </w:rPr>
        <w:t>ПОЛОЖЕНИЕ</w:t>
      </w:r>
    </w:p>
    <w:p w:rsidR="00501AD7" w:rsidRDefault="00501AD7" w:rsidP="00501AD7">
      <w:pPr>
        <w:pStyle w:val="Default"/>
        <w:rPr>
          <w:sz w:val="72"/>
          <w:szCs w:val="72"/>
          <w:lang w:val="en-US"/>
        </w:rPr>
      </w:pPr>
      <w:r>
        <w:rPr>
          <w:sz w:val="72"/>
          <w:szCs w:val="72"/>
        </w:rPr>
        <w:t xml:space="preserve">       «Контрольная десятка»</w:t>
      </w:r>
      <w:r w:rsidRPr="00501AD7">
        <w:rPr>
          <w:sz w:val="72"/>
          <w:szCs w:val="72"/>
          <w:lang w:val="en-US"/>
        </w:rPr>
        <w:t xml:space="preserve"> </w:t>
      </w:r>
    </w:p>
    <w:p w:rsidR="00501AD7" w:rsidRDefault="00501AD7" w:rsidP="00501AD7">
      <w:pPr>
        <w:pStyle w:val="Default"/>
        <w:rPr>
          <w:sz w:val="72"/>
          <w:szCs w:val="72"/>
          <w:lang w:val="en-US"/>
        </w:rPr>
      </w:pPr>
    </w:p>
    <w:p w:rsidR="00501AD7" w:rsidRDefault="00501AD7" w:rsidP="00501AD7">
      <w:pPr>
        <w:pStyle w:val="Default"/>
        <w:rPr>
          <w:sz w:val="72"/>
          <w:szCs w:val="72"/>
          <w:lang w:val="en-US"/>
        </w:rPr>
      </w:pP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sz w:val="72"/>
          <w:szCs w:val="72"/>
        </w:rPr>
        <w:t xml:space="preserve">                </w:t>
      </w:r>
      <w:r>
        <w:rPr>
          <w:sz w:val="40"/>
          <w:szCs w:val="40"/>
        </w:rPr>
        <w:t>28 октября 2018 года</w:t>
      </w:r>
      <w:r w:rsidRPr="00501AD7">
        <w:rPr>
          <w:sz w:val="72"/>
          <w:szCs w:val="72"/>
          <w:lang w:val="en-US"/>
        </w:rPr>
        <w:t xml:space="preserve">                                      </w:t>
      </w:r>
      <w:r w:rsidRPr="00501AD7">
        <w:rPr>
          <w:sz w:val="72"/>
          <w:szCs w:val="72"/>
        </w:rPr>
        <w:t xml:space="preserve"> </w:t>
      </w:r>
      <w:r>
        <w:rPr>
          <w:sz w:val="72"/>
          <w:szCs w:val="72"/>
          <w:lang w:val="en-US"/>
        </w:rPr>
        <w:t xml:space="preserve">                                 </w:t>
      </w:r>
    </w:p>
    <w:p w:rsidR="00501AD7" w:rsidRDefault="00501AD7" w:rsidP="00501AD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1.Общие положения.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1.1. </w:t>
      </w:r>
      <w:r>
        <w:rPr>
          <w:sz w:val="23"/>
          <w:szCs w:val="23"/>
        </w:rPr>
        <w:t xml:space="preserve">Пробеги проводятся с целью самоконтроля физической готовности членов КЛБ «Ростов Дон Бегущий» и всех других желающий любителей бега, принявших в них участие. Проводятся в упрощенном порядке без наградной атрибутики и праздничного оформления стартов, и только с фиксацией спортивных результатов участников соревнований, оформлением протоколов соревнований, которые в последующем публикуются на сайте Клуба (www.rostovdon.org) и сайте </w:t>
      </w:r>
      <w:proofErr w:type="spellStart"/>
      <w:r>
        <w:rPr>
          <w:sz w:val="23"/>
          <w:szCs w:val="23"/>
        </w:rPr>
        <w:t>ПроБЕГ</w:t>
      </w:r>
      <w:proofErr w:type="spellEnd"/>
      <w:r>
        <w:rPr>
          <w:sz w:val="23"/>
          <w:szCs w:val="23"/>
        </w:rPr>
        <w:t xml:space="preserve"> (www.probeg.org). </w:t>
      </w:r>
    </w:p>
    <w:p w:rsidR="00FD1A8C" w:rsidRDefault="00FD1A8C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1.2</w:t>
      </w:r>
      <w:r w:rsidR="00501AD7">
        <w:rPr>
          <w:b/>
          <w:bCs/>
          <w:sz w:val="23"/>
          <w:szCs w:val="23"/>
        </w:rPr>
        <w:t xml:space="preserve">. </w:t>
      </w:r>
      <w:r w:rsidR="00501AD7">
        <w:rPr>
          <w:sz w:val="23"/>
          <w:szCs w:val="23"/>
        </w:rPr>
        <w:t>Организатор -  Клуб любителей бега «Ростов Дон Бегущий». Непосредственное проведение соревнований возлагается на главную судейскую коллегию КЛБ «Ростов Дон Бегущий». Состав судейской коллегии: главный судья, заместитель главного судьи соревнований.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Обеспечение безопасности участников и зрителей.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2.1. </w:t>
      </w:r>
      <w:r>
        <w:rPr>
          <w:sz w:val="23"/>
          <w:szCs w:val="23"/>
        </w:rPr>
        <w:t xml:space="preserve">Ответственность за надлежащие техническое оборудование места проведения соревнований, в соответствии с требованиями технических регламентов, стандартов, норм, санитарными правилам несет Организатор.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2.2. </w:t>
      </w:r>
      <w:r>
        <w:rPr>
          <w:sz w:val="23"/>
          <w:szCs w:val="23"/>
        </w:rPr>
        <w:t xml:space="preserve">Обеспечение безопасности участников и зрителей во время проведения пробегов, а также инструктаж участников соревнований на случай угрозы террористического акта осуществляет главная судейская коллегия.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2.3. </w:t>
      </w:r>
      <w:r>
        <w:rPr>
          <w:sz w:val="23"/>
          <w:szCs w:val="23"/>
        </w:rPr>
        <w:t xml:space="preserve">Ответственность за наличие у участников соревнований медицинских справок, подтверждающих состояние здоровья, несут сами участники.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2.4. </w:t>
      </w:r>
      <w:r>
        <w:rPr>
          <w:sz w:val="23"/>
          <w:szCs w:val="23"/>
        </w:rPr>
        <w:t xml:space="preserve">Ответственность за наличие страхования от несчастных случаев, жизни и здоровья участников соревнований несет сам участник пробегов. </w:t>
      </w:r>
    </w:p>
    <w:p w:rsidR="00FD1A8C" w:rsidRDefault="00FD1A8C" w:rsidP="00501AD7">
      <w:pPr>
        <w:pStyle w:val="Default"/>
        <w:rPr>
          <w:sz w:val="23"/>
          <w:szCs w:val="23"/>
        </w:rPr>
      </w:pP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Сведения о серии пробегов «Контрольная 10-ка» </w:t>
      </w:r>
    </w:p>
    <w:p w:rsidR="00FD1A8C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3.1. </w:t>
      </w:r>
      <w:r>
        <w:rPr>
          <w:sz w:val="23"/>
          <w:szCs w:val="23"/>
        </w:rPr>
        <w:t xml:space="preserve">Место проведения определяется </w:t>
      </w:r>
      <w:r w:rsidR="00FD1A8C">
        <w:rPr>
          <w:sz w:val="23"/>
          <w:szCs w:val="23"/>
        </w:rPr>
        <w:t>– стадион «Арсенал»</w:t>
      </w:r>
      <w:r>
        <w:rPr>
          <w:sz w:val="23"/>
          <w:szCs w:val="23"/>
        </w:rPr>
        <w:t xml:space="preserve">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проведения может измениться, о чем будет сообщено на сайте www.rostovdon.org.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3.2. </w:t>
      </w:r>
      <w:r>
        <w:rPr>
          <w:sz w:val="23"/>
          <w:szCs w:val="23"/>
        </w:rPr>
        <w:t xml:space="preserve">Участники выступают на дистанции 10 км.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3.3. </w:t>
      </w:r>
      <w:r>
        <w:rPr>
          <w:sz w:val="23"/>
          <w:szCs w:val="23"/>
        </w:rPr>
        <w:t xml:space="preserve">Возрастные категории не предусмотрены.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3.4. </w:t>
      </w:r>
      <w:r>
        <w:rPr>
          <w:sz w:val="23"/>
          <w:szCs w:val="23"/>
        </w:rPr>
        <w:t xml:space="preserve">Пунктов питания на дистанциях не предполагается. Питание организуется участниками самостоятельно. Организаторы обеспечивают только питьевой режим.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3.5. </w:t>
      </w:r>
      <w:r>
        <w:rPr>
          <w:sz w:val="23"/>
          <w:szCs w:val="23"/>
        </w:rPr>
        <w:t xml:space="preserve">Стартовый взнос определяется в размере 50 руб.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3.6. </w:t>
      </w:r>
      <w:r>
        <w:rPr>
          <w:sz w:val="23"/>
          <w:szCs w:val="23"/>
        </w:rPr>
        <w:t xml:space="preserve">При отказе от участия стартовые взносы не возвращаются.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3.6. </w:t>
      </w:r>
      <w:r>
        <w:rPr>
          <w:sz w:val="23"/>
          <w:szCs w:val="23"/>
        </w:rPr>
        <w:t xml:space="preserve">Регистрация участников проводится </w:t>
      </w:r>
      <w:r w:rsidR="00FD1A8C">
        <w:rPr>
          <w:sz w:val="23"/>
          <w:szCs w:val="23"/>
        </w:rPr>
        <w:t>на месте старта, в день старта, за полчаса до старта</w:t>
      </w:r>
      <w:r>
        <w:rPr>
          <w:sz w:val="23"/>
          <w:szCs w:val="23"/>
        </w:rPr>
        <w:t xml:space="preserve">. </w:t>
      </w:r>
    </w:p>
    <w:p w:rsidR="00501AD7" w:rsidRDefault="00FD1A8C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3.7</w:t>
      </w:r>
      <w:r w:rsidR="00501AD7">
        <w:rPr>
          <w:b/>
          <w:bCs/>
          <w:sz w:val="23"/>
          <w:szCs w:val="23"/>
        </w:rPr>
        <w:t xml:space="preserve">. </w:t>
      </w:r>
      <w:r w:rsidR="00501AD7">
        <w:rPr>
          <w:sz w:val="23"/>
          <w:szCs w:val="23"/>
        </w:rPr>
        <w:t xml:space="preserve">Лимит </w:t>
      </w:r>
      <w:proofErr w:type="gramStart"/>
      <w:r w:rsidR="00501AD7">
        <w:rPr>
          <w:sz w:val="23"/>
          <w:szCs w:val="23"/>
        </w:rPr>
        <w:t>участников  –</w:t>
      </w:r>
      <w:proofErr w:type="gramEnd"/>
      <w:r w:rsidR="00501AD7">
        <w:rPr>
          <w:sz w:val="23"/>
          <w:szCs w:val="23"/>
        </w:rPr>
        <w:t xml:space="preserve"> 70 человек.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3.9. </w:t>
      </w:r>
      <w:r>
        <w:rPr>
          <w:sz w:val="23"/>
          <w:szCs w:val="23"/>
        </w:rPr>
        <w:t xml:space="preserve">Члены КЛБ «Ростов Дон Бегущий» могут быть допущены сверх установленного лимита. </w:t>
      </w:r>
    </w:p>
    <w:p w:rsidR="00FD1A8C" w:rsidRDefault="00FD1A8C" w:rsidP="00501AD7">
      <w:pPr>
        <w:pStyle w:val="Default"/>
        <w:rPr>
          <w:sz w:val="23"/>
          <w:szCs w:val="23"/>
        </w:rPr>
      </w:pPr>
    </w:p>
    <w:p w:rsidR="00FD1A8C" w:rsidRDefault="00FD1A8C" w:rsidP="00501AD7">
      <w:pPr>
        <w:pStyle w:val="Default"/>
        <w:rPr>
          <w:sz w:val="23"/>
          <w:szCs w:val="23"/>
        </w:rPr>
      </w:pP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Требования к участникам и условия их допуска. </w:t>
      </w:r>
    </w:p>
    <w:p w:rsidR="00FD1A8C" w:rsidRDefault="00501AD7" w:rsidP="00FD1A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4.1. </w:t>
      </w:r>
      <w:r>
        <w:rPr>
          <w:sz w:val="23"/>
          <w:szCs w:val="23"/>
        </w:rPr>
        <w:t xml:space="preserve">К участию в соревнованиях допускаются все желающие - любители спорта в возрасте 18 лет и старше. </w:t>
      </w:r>
    </w:p>
    <w:p w:rsidR="00501AD7" w:rsidRDefault="00FD1A8C" w:rsidP="00FD1A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4.2</w:t>
      </w:r>
      <w:r w:rsidR="00501AD7">
        <w:rPr>
          <w:b/>
          <w:bCs/>
          <w:sz w:val="23"/>
          <w:szCs w:val="23"/>
        </w:rPr>
        <w:t xml:space="preserve">. </w:t>
      </w:r>
      <w:r w:rsidR="00501AD7">
        <w:rPr>
          <w:sz w:val="23"/>
          <w:szCs w:val="23"/>
        </w:rPr>
        <w:t xml:space="preserve">К старту допускаются участники с нагрудными номерами, выданными на регистрации. Участники стартовавшие, финишировавшие, преодолевающие дистанцию со своими нагрудными номерами в протоколе соревнований не учитываются.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4.5. </w:t>
      </w:r>
      <w:r>
        <w:rPr>
          <w:sz w:val="23"/>
          <w:szCs w:val="23"/>
        </w:rPr>
        <w:t xml:space="preserve">Нагрудные номера участников во время нахождения их на дистанции, а также на старте и финише должны быть закреплены на груди, читаемы. </w:t>
      </w:r>
    </w:p>
    <w:p w:rsidR="00FD1A8C" w:rsidRDefault="00FD1A8C" w:rsidP="00501AD7">
      <w:pPr>
        <w:pStyle w:val="Default"/>
        <w:rPr>
          <w:sz w:val="23"/>
          <w:szCs w:val="23"/>
        </w:rPr>
      </w:pP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Результаты соревнований. </w:t>
      </w:r>
    </w:p>
    <w:p w:rsidR="00FD1A8C" w:rsidRDefault="00501AD7" w:rsidP="00501AD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5.1. </w:t>
      </w:r>
      <w:r w:rsidR="00FD1A8C">
        <w:rPr>
          <w:b/>
          <w:bCs/>
          <w:sz w:val="23"/>
          <w:szCs w:val="23"/>
        </w:rPr>
        <w:t>Оформляются протоколом и публикуются на сайте «Пробег в России и мире»</w:t>
      </w:r>
    </w:p>
    <w:p w:rsidR="00BA1777" w:rsidRDefault="00BA1777" w:rsidP="00501AD7">
      <w:pPr>
        <w:pStyle w:val="Default"/>
        <w:rPr>
          <w:sz w:val="23"/>
          <w:szCs w:val="23"/>
        </w:rPr>
      </w:pP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Условия финансирования и формирования призового фонда.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6.1. </w:t>
      </w:r>
      <w:r>
        <w:rPr>
          <w:sz w:val="23"/>
          <w:szCs w:val="23"/>
        </w:rPr>
        <w:t xml:space="preserve">Расходы, связанные с судейством и </w:t>
      </w:r>
      <w:proofErr w:type="gramStart"/>
      <w:r>
        <w:rPr>
          <w:sz w:val="23"/>
          <w:szCs w:val="23"/>
        </w:rPr>
        <w:t>техническ</w:t>
      </w:r>
      <w:r w:rsidR="00BA1777">
        <w:rPr>
          <w:sz w:val="23"/>
          <w:szCs w:val="23"/>
        </w:rPr>
        <w:t>им обеспечением пробега</w:t>
      </w:r>
      <w:proofErr w:type="gramEnd"/>
      <w:r w:rsidR="00BA1777">
        <w:rPr>
          <w:sz w:val="23"/>
          <w:szCs w:val="23"/>
        </w:rPr>
        <w:t xml:space="preserve"> несет</w:t>
      </w:r>
      <w:r>
        <w:rPr>
          <w:sz w:val="23"/>
          <w:szCs w:val="23"/>
        </w:rPr>
        <w:t xml:space="preserve"> КЛБ «Ростов Дон Бегущий».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6.2. </w:t>
      </w:r>
      <w:r>
        <w:rPr>
          <w:sz w:val="23"/>
          <w:szCs w:val="23"/>
        </w:rPr>
        <w:t xml:space="preserve">Расходы, связанные с командированием участников (питание, проезд, проживание), несут командирующие организации. </w:t>
      </w:r>
    </w:p>
    <w:p w:rsidR="00501AD7" w:rsidRDefault="00501AD7" w:rsidP="00501A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Данное положение является официальным вызовом на соревнование </w:t>
      </w:r>
      <w:bookmarkStart w:id="0" w:name="_GoBack"/>
      <w:bookmarkEnd w:id="0"/>
    </w:p>
    <w:sectPr w:rsidR="0050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03"/>
    <w:rsid w:val="00020303"/>
    <w:rsid w:val="00501AD7"/>
    <w:rsid w:val="00862E33"/>
    <w:rsid w:val="00975301"/>
    <w:rsid w:val="00BA1777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7F6CD-851C-4429-B63F-0F71EDE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РОУОР</dc:creator>
  <cp:keywords/>
  <dc:description/>
  <cp:lastModifiedBy>РОУОР</cp:lastModifiedBy>
  <cp:revision>2</cp:revision>
  <dcterms:created xsi:type="dcterms:W3CDTF">2018-10-18T11:50:00Z</dcterms:created>
  <dcterms:modified xsi:type="dcterms:W3CDTF">2018-10-18T11:50:00Z</dcterms:modified>
</cp:coreProperties>
</file>