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7.0" w:type="dxa"/>
        <w:jc w:val="left"/>
        <w:tblInd w:w="-318.0" w:type="dxa"/>
        <w:tblLayout w:type="fixed"/>
        <w:tblLook w:val="0400"/>
      </w:tblPr>
      <w:tblGrid>
        <w:gridCol w:w="4990"/>
        <w:gridCol w:w="4677"/>
        <w:tblGridChange w:id="0">
          <w:tblGrid>
            <w:gridCol w:w="4990"/>
            <w:gridCol w:w="467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СОГЛАСОВАНО </w:t>
            </w:r>
          </w:p>
          <w:p w:rsidR="00000000" w:rsidDel="00000000" w:rsidP="00000000" w:rsidRDefault="00000000" w:rsidRPr="00000000" w14:paraId="00000003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Первый заместитель председателя Правительства Удмуртской Республики </w:t>
            </w:r>
          </w:p>
          <w:p w:rsidR="00000000" w:rsidDel="00000000" w:rsidP="00000000" w:rsidRDefault="00000000" w:rsidRPr="00000000" w14:paraId="00000004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__________________А.А. Свинин   </w:t>
            </w:r>
          </w:p>
          <w:p w:rsidR="00000000" w:rsidDel="00000000" w:rsidP="00000000" w:rsidRDefault="00000000" w:rsidRPr="00000000" w14:paraId="00000007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«____»____________2020 г.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УТВЕРЖДАЮ </w:t>
            </w:r>
          </w:p>
          <w:p w:rsidR="00000000" w:rsidDel="00000000" w:rsidP="00000000" w:rsidRDefault="00000000" w:rsidRPr="00000000" w14:paraId="0000000A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Генеральный директор </w:t>
              <w:br w:type="textWrapping"/>
              <w:t xml:space="preserve">Общества с ограниченной ответственностью «Калашников спорт» </w:t>
            </w:r>
          </w:p>
          <w:p w:rsidR="00000000" w:rsidDel="00000000" w:rsidP="00000000" w:rsidRDefault="00000000" w:rsidRPr="00000000" w14:paraId="0000000B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_________________А.А. Выстребов   </w:t>
            </w:r>
          </w:p>
          <w:p w:rsidR="00000000" w:rsidDel="00000000" w:rsidP="00000000" w:rsidRDefault="00000000" w:rsidRPr="00000000" w14:paraId="0000000D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«____»____________2020 г.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СОГЛАСОВАНО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Министр национальной политики Удмуртской Республики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__________________Л.Н.Буранова  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«____»____________2020 г.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СОГЛАСОВАНО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Министр по физической культуре, спорту и молодежной политике Удмуртской Республики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__________________А.И. Варшавский  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78.00000000000006" w:lineRule="auto"/>
              <w:ind w:right="7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«____»____________2020 г.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1" w:line="259" w:lineRule="auto"/>
        <w:ind w:left="-284" w:right="15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20">
      <w:pPr>
        <w:spacing w:after="21" w:line="259" w:lineRule="auto"/>
        <w:ind w:left="-284" w:right="15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соревнований PelmenRun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Ижевск, 2020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3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Забег PelmenRun (далее – Забег) проводится среди любителей бега, в целях укрепления здоровья и активного отдыха населения, популяризации здорового образа жизни среди различных возрастных групп, выявления сильнейших спортсменов среди любителей.</w:t>
      </w:r>
    </w:p>
    <w:p w:rsidR="00000000" w:rsidDel="00000000" w:rsidP="00000000" w:rsidRDefault="00000000" w:rsidRPr="00000000" w14:paraId="0000003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задачами Забега являются: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приобщение населения, детей, подростков и молодежи к занятиям спортом и физической культуре;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пропаганда семейных ценностей;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в республике спортивного туризма;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позитивного имиджа организаторов и партнеров забега.</w:t>
      </w:r>
    </w:p>
    <w:p w:rsidR="00000000" w:rsidDel="00000000" w:rsidP="00000000" w:rsidRDefault="00000000" w:rsidRPr="00000000" w14:paraId="00000036">
      <w:pPr>
        <w:spacing w:after="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и сроки проведения</w:t>
      </w:r>
    </w:p>
    <w:p w:rsidR="00000000" w:rsidDel="00000000" w:rsidP="00000000" w:rsidRDefault="00000000" w:rsidRPr="00000000" w14:paraId="00000038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Забег проводится 08 февраля 2020 года в рамках Фестиваля «Всемирный День Пельменя»</w:t>
      </w:r>
    </w:p>
    <w:p w:rsidR="00000000" w:rsidDel="00000000" w:rsidP="00000000" w:rsidRDefault="00000000" w:rsidRPr="00000000" w14:paraId="00000039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проведения: </w:t>
      </w:r>
    </w:p>
    <w:p w:rsidR="00000000" w:rsidDel="00000000" w:rsidP="00000000" w:rsidRDefault="00000000" w:rsidRPr="00000000" w14:paraId="0000003A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г.Ижевск, ул.Пушкинская-ул.Лихвинцева-ул.Коммунаров-ул.Наговицына </w:t>
      </w:r>
    </w:p>
    <w:p w:rsidR="00000000" w:rsidDel="00000000" w:rsidP="00000000" w:rsidRDefault="00000000" w:rsidRPr="00000000" w14:paraId="0000003B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Официальная церемония открытия в 10:00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семейного забега на 1 «пельменную милю» – 10:15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индивидуального забега на 2 «пельменных мили» – 10:45</w:t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корпоративной эстафеты на 3 «пельменных мили» – 11:15</w:t>
      </w:r>
    </w:p>
    <w:p w:rsidR="00000000" w:rsidDel="00000000" w:rsidP="00000000" w:rsidRDefault="00000000" w:rsidRPr="00000000" w14:paraId="0000003F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Организаторы</w:t>
      </w:r>
    </w:p>
    <w:p w:rsidR="00000000" w:rsidDel="00000000" w:rsidP="00000000" w:rsidRDefault="00000000" w:rsidRPr="00000000" w14:paraId="00000042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Общее руководство подготовкой и проведением Забега осуществляет общество с ограниченной ответственностью «Калашников спорт», при поддержке Министерства национальной политики Удмуртской Республики и Министерства по физической культуре, спорту и молодежной политике Удмуртской Республики (далее -  Минспорт УР). </w:t>
      </w:r>
    </w:p>
    <w:p w:rsidR="00000000" w:rsidDel="00000000" w:rsidP="00000000" w:rsidRDefault="00000000" w:rsidRPr="00000000" w14:paraId="00000043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Требования к участникам и условия их допуска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К участию допускаются мужчины и женщины 18 лет и старше. Дети до 18 лет допускаются только на семейный забег (дистанция 1 «пельменная миля»). 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Возрастные группы индивидуального забега (дистанция 2 «пельменные мили»):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2002-1991 г.р. (18-29 лет)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1990-1981 г.р. (30-39 лет)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1980-1971 г.р. (40-49 лет)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1970-1961 г.р. (50-59 лет)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1960 г.р. и старше (от 60 лет)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участника определяется на 31.12.2020 г.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При получении стартового пакета на все дистанции участник обязан предъявить медицинское заключение (справку) о допуске к соревнованию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оригинал договора о страховании жизни и здоровья;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 (Приложение 1). За детей до 18 лет вышеупомянутое заявление подписывают родители (Приложение 2).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Количество участников Забега ограничено и составляет совокупно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1000 человек.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Формирование семейных команд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Необходимое количество участников в команде – минимум 3 (три) человека.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Команда должна заявить себя при аккредитации, обозначить капитана команды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Допускается нанесение символики команды на экипировку участников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Формирование команд муниципальных образований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Необходимое количество участников в команде – 10 (десять) человек.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участников может быть из разных возрастных категорий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Команда должна заявить себя при аккредитации, обозначить капитана команды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Допускается нанесение символики команды на экипировку участников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команда от муниципального образования допускается к участию бесплатно, при наличии формы команды и группы поддержки из 20 (двадцати) человек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Формирование корпоративных команд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Необходимое количество участников в команде – 3 (три) человека.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участников может быть из разных возрастных категорий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Команды могут быть представлены как от организации, так и самовыдвинутые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Команда должна заявить свое название при аккредитации, обозначить капитана команды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Допускается нанесение символики команды на экипировку участников</w:t>
      </w:r>
    </w:p>
    <w:p w:rsidR="00000000" w:rsidDel="00000000" w:rsidP="00000000" w:rsidRDefault="00000000" w:rsidRPr="00000000" w14:paraId="00000061">
      <w:pPr>
        <w:spacing w:after="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Страхование участников</w:t>
      </w:r>
    </w:p>
    <w:p w:rsidR="00000000" w:rsidDel="00000000" w:rsidP="00000000" w:rsidRDefault="00000000" w:rsidRPr="00000000" w14:paraId="00000063">
      <w:pPr>
        <w:spacing w:after="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соревнованиях осуществляется только при наличии полиса (оригинала) страхования жизни и здоровья от несчастных случаев, который представляется в комиссию по допуску участников. </w:t>
      </w:r>
    </w:p>
    <w:p w:rsidR="00000000" w:rsidDel="00000000" w:rsidP="00000000" w:rsidRDefault="00000000" w:rsidRPr="00000000" w14:paraId="00000065">
      <w:pPr>
        <w:spacing w:after="0" w:line="259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отсутствии полиса (оригинала) страхования жизни и здоровья от несчастных случаев, организаторами мероприятия представляется возможность страхования участников соревнований при процедуре прохождения мандатной комиссии за счёт финансовых средств участников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66">
      <w:pPr>
        <w:spacing w:after="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Регистрация</w:t>
      </w:r>
    </w:p>
    <w:p w:rsidR="00000000" w:rsidDel="00000000" w:rsidP="00000000" w:rsidRDefault="00000000" w:rsidRPr="00000000" w14:paraId="00000069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Заявку на участие в соревнованиях можно подать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http://kalashnikov.sport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Регистрация завершается 31 января 2020 г. или ранее, если достигнут лимит участников человек.</w:t>
      </w:r>
    </w:p>
    <w:p w:rsidR="00000000" w:rsidDel="00000000" w:rsidP="00000000" w:rsidRDefault="00000000" w:rsidRPr="00000000" w14:paraId="0000006B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Зарегистрированным считается участник, который подал заявку и оплатил взнос участника.</w:t>
      </w:r>
    </w:p>
    <w:p w:rsidR="00000000" w:rsidDel="00000000" w:rsidP="00000000" w:rsidRDefault="00000000" w:rsidRPr="00000000" w14:paraId="0000006C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Размер стартового взноса: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31.12.2019: 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миля – 800 руб.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мили– 800 руб.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Корпоративное участие– 10000 руб.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 01.01.2020 по 17.01.2020 (при наличии свободных слотов):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миля – 1000 руб.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мили– 1000 руб.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Корпоративное участие – 12000 руб.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 18.01.2020 по 31.01.2020 (при наличии свободных слотов):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миля – 1200 руб.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мили– 1200 руб.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Корпоративное участие – 15000 руб.</w:t>
      </w:r>
    </w:p>
    <w:p w:rsidR="00000000" w:rsidDel="00000000" w:rsidP="00000000" w:rsidRDefault="00000000" w:rsidRPr="00000000" w14:paraId="0000007B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Схема регистрации и оплата стартового взноса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Участник заполняет заявку на странице регистрации на сайте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http://kalashnikov.sport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После проверки правильности введенных данных переходит к оплате регистрационного взноса.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После получения оплаты участник получает уведомление о регистрации и номере заявки на электронную почту, указанный в анкете. Заявка считается зарегистрированной, участник может готовиться к забегу.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Участие необходимо оплатить после заполнения регистрационной анкеты. Способы оплаты: карты Visa, Visa Electron, MasterCard, Maestro, Мир.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Возврат регистрационного взноса не предусмотрен. Регистрационный взнос идет на покрытие организационных расходов и программы мероприятия.</w:t>
      </w:r>
    </w:p>
    <w:p w:rsidR="00000000" w:rsidDel="00000000" w:rsidP="00000000" w:rsidRDefault="00000000" w:rsidRPr="00000000" w14:paraId="00000082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Получение стартовых комплектов</w:t>
      </w:r>
    </w:p>
    <w:p w:rsidR="00000000" w:rsidDel="00000000" w:rsidP="00000000" w:rsidRDefault="00000000" w:rsidRPr="00000000" w14:paraId="0000008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Для получения стартового номера необходимо иметь при себе документ, удостоверяющий личность, оригинал медицинского допуска (справки), оригинал полиса страхования жизни и здоровья. Допускается выдача стартового комплекта третьим лицам при наличии оригинала удостоверения личности третьего лица, копии паспорта участника, оригинала медицинского допуска (справки), оригинала полиса страхования жизни и здоровья, расписки, заполненной участником лично.</w:t>
      </w:r>
    </w:p>
    <w:p w:rsidR="00000000" w:rsidDel="00000000" w:rsidP="00000000" w:rsidRDefault="00000000" w:rsidRPr="00000000" w14:paraId="00000085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Оказание первой медицинской помощь</w:t>
      </w:r>
    </w:p>
    <w:p w:rsidR="00000000" w:rsidDel="00000000" w:rsidP="00000000" w:rsidRDefault="00000000" w:rsidRPr="00000000" w14:paraId="0000008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Первую помощь можно получить на финише и в середине трассы. На соревнованиях имеется медицинский персонал и дежурит машина неотложной помощи. </w:t>
      </w:r>
    </w:p>
    <w:p w:rsidR="00000000" w:rsidDel="00000000" w:rsidP="00000000" w:rsidRDefault="00000000" w:rsidRPr="00000000" w14:paraId="0000008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Заметив на трассе человека, попавшего в беду, необходимо сообщить об этом медицинскому персоналу, любому судье или организаторам.</w:t>
      </w:r>
    </w:p>
    <w:p w:rsidR="00000000" w:rsidDel="00000000" w:rsidP="00000000" w:rsidRDefault="00000000" w:rsidRPr="00000000" w14:paraId="0000008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 за жизнь и здоровье участников соревнований в пути следования, выполнение участниками соревнований правил техники безопасности, соблюдение дисциплины и порядка во время соревнований несут сами участники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Сход с дистанции</w:t>
      </w:r>
    </w:p>
    <w:p w:rsidR="00000000" w:rsidDel="00000000" w:rsidP="00000000" w:rsidRDefault="00000000" w:rsidRPr="00000000" w14:paraId="0000008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В случае, если участник решил прервать соревнование, он должен проинформировать об этом ближайшего судью. Медицинский персонал, организаторы и судьи соревнования вправе отозвать участника с трассы, если они сочтут это необходимым.</w:t>
      </w:r>
    </w:p>
    <w:p w:rsidR="00000000" w:rsidDel="00000000" w:rsidP="00000000" w:rsidRDefault="00000000" w:rsidRPr="00000000" w14:paraId="0000008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Дисквалификация</w:t>
      </w:r>
    </w:p>
    <w:p w:rsidR="00000000" w:rsidDel="00000000" w:rsidP="00000000" w:rsidRDefault="00000000" w:rsidRPr="00000000" w14:paraId="0000008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Организаторы и судейская бригада имеют право дисквалифицировать участника, если он не соблюдает правила соревнования, мешает другим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участникам или иным образом препятствует проведению соревнования. </w:t>
      </w:r>
    </w:p>
    <w:p w:rsidR="00000000" w:rsidDel="00000000" w:rsidP="00000000" w:rsidRDefault="00000000" w:rsidRPr="00000000" w14:paraId="0000009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Забегу не допускается (в том числе дисквалифицируется) участник, находящийся в состоянии алкогольного или наркотического опьянения.</w:t>
      </w:r>
    </w:p>
    <w:p w:rsidR="00000000" w:rsidDel="00000000" w:rsidP="00000000" w:rsidRDefault="00000000" w:rsidRPr="00000000" w14:paraId="00000091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Награждение</w:t>
      </w:r>
    </w:p>
    <w:p w:rsidR="00000000" w:rsidDel="00000000" w:rsidP="00000000" w:rsidRDefault="00000000" w:rsidRPr="00000000" w14:paraId="0000009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Каждый участник Забега на финише получает медаль с указанной на ней преодолённой дистанцией.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5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Команды-участницы соревнований в семейном зачете на дистанции 1 «пельменная миля», занявшие в абсолютном зачете с 1 по 3 места награждаются памятными призами.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5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Команды-участницы соревнований в корпоративном зачете на дистанции 3 «пельменные мили», занявшие в абсолютном зачете с 1 по 3 места награждаются памятными призами.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5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и призеры на дистанции 2 «пельменные мили» у мужчин и женщин, занявшие с 1 по 3 места в каждой возрастной группе награждаются памятными призами .</w:t>
      </w:r>
    </w:p>
    <w:p w:rsidR="00000000" w:rsidDel="00000000" w:rsidP="00000000" w:rsidRDefault="00000000" w:rsidRPr="00000000" w14:paraId="0000009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Награждение победителей и призеров состоится 8 февраля 2020 года на месте проведения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p w:rsidR="00000000" w:rsidDel="00000000" w:rsidP="00000000" w:rsidRDefault="00000000" w:rsidRPr="00000000" w14:paraId="00000099">
      <w:pPr>
        <w:spacing w:after="0" w:line="240" w:lineRule="auto"/>
        <w:ind w:firstLine="567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Фотографирование</w:t>
      </w:r>
    </w:p>
    <w:p w:rsidR="00000000" w:rsidDel="00000000" w:rsidP="00000000" w:rsidRDefault="00000000" w:rsidRPr="00000000" w14:paraId="0000009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Организаторы имеют право использовать сделанные ими во время соревнования фотографии по своему усмотрению.</w:t>
      </w:r>
    </w:p>
    <w:p w:rsidR="00000000" w:rsidDel="00000000" w:rsidP="00000000" w:rsidRDefault="00000000" w:rsidRPr="00000000" w14:paraId="0000009C">
      <w:pPr>
        <w:spacing w:after="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-365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Организация проживание участников</w:t>
      </w:r>
    </w:p>
    <w:p w:rsidR="00000000" w:rsidDel="00000000" w:rsidP="00000000" w:rsidRDefault="00000000" w:rsidRPr="00000000" w14:paraId="0000009F">
      <w:pPr>
        <w:spacing w:after="0" w:line="240" w:lineRule="auto"/>
        <w:ind w:left="-900" w:right="-365" w:firstLine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вопросам проживания иногородним участникам можно обратиться:</w:t>
      </w:r>
    </w:p>
    <w:p w:rsidR="00000000" w:rsidDel="00000000" w:rsidP="00000000" w:rsidRDefault="00000000" w:rsidRPr="00000000" w14:paraId="000000A0">
      <w:pPr>
        <w:spacing w:after="0" w:line="240" w:lineRule="auto"/>
        <w:ind w:left="-900" w:right="-365" w:firstLine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Гостиница «Park Inn by Radisson»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https://www.radissonhotels.com/ru-ru/hotels/park-inn-izhevsk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Гостиница «Амакс»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http://izhevsk.amaks-hotels.ru/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Гостиница «Дерябинъ» -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www.deryabin-hotel.ru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Этнокомплекс «Бобровая долина» -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https://bobrodolina.ru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Гостиница «Юбилейная»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http://www.u-hotel.ru/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Гостиница «Ижотель» 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http://www.izhhotel.ru/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Хостел «Достоевский» -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http://hdhostel.com/ru/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Гостиница «Нарцисс» -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http://narciss-hotel.com/rooms.html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Заказ и бронирование мест осуществляется участниками самостоятельно!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spacing w:after="160" w:line="259" w:lineRule="auto"/>
        <w:ind w:left="0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Примечание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вопросам организации и проведения Забега, программы и условий проведения соревнований обращаться: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info@kalashnikov.sport</w:t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Забега Юлия Леонова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+7 (919) 913-27-13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9" w:line="270" w:lineRule="auto"/>
        <w:ind w:left="-720" w:right="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59" w:lineRule="auto"/>
        <w:ind w:left="-720" w:right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Организаторы имеют право вносить изменения в данное положение, в том числе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 причине неблагоприятных погодных условий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after="0" w:line="240" w:lineRule="auto"/>
        <w:ind w:left="-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Данное положение является вызовом на соревнование</w:t>
      </w:r>
      <w:r w:rsidDel="00000000" w:rsidR="00000000" w:rsidRPr="00000000">
        <w:rPr>
          <w:rtl w:val="0"/>
        </w:rPr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1495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07597"/>
    <w:pPr>
      <w:spacing w:after="200" w:line="276" w:lineRule="auto"/>
    </w:pPr>
    <w:rPr>
      <w:rFonts w:ascii="Calibri" w:cs="Times New Roman" w:eastAsia="Calibri" w:hAnsi="Calibr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07597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C503E2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C503E2"/>
    <w:rPr>
      <w:color w:val="605e5c"/>
      <w:shd w:color="auto" w:fill="e1dfdd" w:val="clear"/>
    </w:rPr>
  </w:style>
  <w:style w:type="character" w:styleId="apple-converted-space" w:customStyle="1">
    <w:name w:val="apple-converted-space"/>
    <w:rsid w:val="00BA5056"/>
  </w:style>
  <w:style w:type="paragraph" w:styleId="Default" w:customStyle="1">
    <w:name w:val="Default"/>
    <w:rsid w:val="00BA5056"/>
    <w:p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lang w:eastAsia="ru-RU"/>
    </w:rPr>
  </w:style>
  <w:style w:type="character" w:styleId="a5">
    <w:name w:val="FollowedHyperlink"/>
    <w:basedOn w:val="a0"/>
    <w:uiPriority w:val="99"/>
    <w:semiHidden w:val="1"/>
    <w:unhideWhenUsed w:val="1"/>
    <w:rsid w:val="00753E9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-hotel.ru/" TargetMode="External"/><Relationship Id="rId10" Type="http://schemas.openxmlformats.org/officeDocument/2006/relationships/hyperlink" Target="http://izhevsk.amaks-hotels.ru/" TargetMode="External"/><Relationship Id="rId13" Type="http://schemas.openxmlformats.org/officeDocument/2006/relationships/hyperlink" Target="http://hdhostel.com/ru/" TargetMode="External"/><Relationship Id="rId12" Type="http://schemas.openxmlformats.org/officeDocument/2006/relationships/hyperlink" Target="http://www.izhhotel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dissonhotels.com/ru-ru/hotels/park-inn-izhevsk" TargetMode="External"/><Relationship Id="rId14" Type="http://schemas.openxmlformats.org/officeDocument/2006/relationships/hyperlink" Target="http://narciss-hotel.com/rooms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kalashnikov.sport" TargetMode="External"/><Relationship Id="rId8" Type="http://schemas.openxmlformats.org/officeDocument/2006/relationships/hyperlink" Target="http://kalashnikov.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0aqzdcojk5qWzYlJyXENRPtYZQ==">AMUW2mXz0Fq3tAHx+I2Y90Zxd7qBgBxriKSqF7fk4k+FAfGGHwhOly5mONTADnhKBvC2REI73nYi+JvfEHbSlvn7X6a8wvGejWl4x+3Q0Q2ZlRyy2DxUk/DShU0tDJ+QYJBf3lTpiJxCvt4lBs+gDcKvoF9g/7Uy4Q==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2019-11-06T10:07:00Z</dcterms:created>
  <dc:creator>Microsoft Office User</dc:creator>
</cp:coreProperties>
</file>