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 проведении открытой тренировки “Подъём. Пересечёнка”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u w:val="single"/>
          <w:rtl w:val="0"/>
        </w:rPr>
        <w:t xml:space="preserve">Цели и задачи</w:t>
      </w:r>
    </w:p>
    <w:p w:rsidR="00000000" w:rsidDel="00000000" w:rsidP="00000000" w:rsidRDefault="00000000" w:rsidRPr="00000000" w14:paraId="00000005">
      <w:pPr>
        <w:spacing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Тренировка проводится с целью: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популяризации, пропаганды и развития здорового образа жизни и любительского бега как массового вида спорта;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презентации района Тушино как одного из самых комфортных и интересных мест города Москвы для занятий любительским спортом.</w:t>
      </w:r>
    </w:p>
    <w:p w:rsidR="00000000" w:rsidDel="00000000" w:rsidP="00000000" w:rsidRDefault="00000000" w:rsidRPr="00000000" w14:paraId="00000008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u w:val="single"/>
          <w:rtl w:val="0"/>
        </w:rPr>
        <w:t xml:space="preserve">Организаторы тренировки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2.1.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Организатором тренировки является тушинский семейный беговой клуб «ТушиНоги».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u w:val="single"/>
          <w:rtl w:val="0"/>
        </w:rPr>
        <w:t xml:space="preserve">Время и место проведения</w:t>
      </w:r>
    </w:p>
    <w:p w:rsidR="00000000" w:rsidDel="00000000" w:rsidP="00000000" w:rsidRDefault="00000000" w:rsidRPr="00000000" w14:paraId="0000000C">
      <w:pPr>
        <w:spacing w:after="120" w:before="120" w:lineRule="auto"/>
        <w:jc w:val="center"/>
        <w:rPr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3.1.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Дата старта: 12 сентября 2020 года.</w:t>
      </w:r>
    </w:p>
    <w:p w:rsidR="00000000" w:rsidDel="00000000" w:rsidP="00000000" w:rsidRDefault="00000000" w:rsidRPr="00000000" w14:paraId="0000000E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3.2.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Место начала тренировки: Москва, площадка перед главным зданием усадьбы в парковой зоне «Братцево» (Светлогорский  проезд, 13). Сбор и регистрация Участников будет организована у входа в парковую зону "Братцево" со стороны Светлогорского проезда (ориентир - Светлогорский проезд, 13 с4).</w:t>
      </w:r>
    </w:p>
    <w:p w:rsidR="00000000" w:rsidDel="00000000" w:rsidP="00000000" w:rsidRDefault="00000000" w:rsidRPr="00000000" w14:paraId="0000000F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3.3.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Место окончания тренировки: Москва, площадка для пикника в парке «Покровское-Стрешнево» (координаты - 55.815527, 37.478477)</w:t>
      </w:r>
    </w:p>
    <w:p w:rsidR="00000000" w:rsidDel="00000000" w:rsidP="00000000" w:rsidRDefault="00000000" w:rsidRPr="00000000" w14:paraId="00000010">
      <w:pPr>
        <w:spacing w:after="60" w:lineRule="auto"/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3.4.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Как можно добраться до места старта.</w:t>
      </w:r>
    </w:p>
    <w:p w:rsidR="00000000" w:rsidDel="00000000" w:rsidP="00000000" w:rsidRDefault="00000000" w:rsidRPr="00000000" w14:paraId="00000011">
      <w:pPr>
        <w:spacing w:after="60" w:before="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общественном транспорте: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от метро «Сходненская» на трамвае №6 (остановка «Метро «Сходненская» находится сразу возле выхода из метро со стороны первого вагона из центра, затем из стеклянных дверей налево и выход на улицу направо) до остановки «Братцево» (9 остановок, время в пути на трамвае ориентировочно 12 минут), затем около 600 метров пешком до входа в парковую зону "Братцево"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от метро «Планерная» на автобусах № 88 (88к), №43 до остановки «Светлогорский проезд»</w:t>
      </w:r>
    </w:p>
    <w:p w:rsidR="00000000" w:rsidDel="00000000" w:rsidP="00000000" w:rsidRDefault="00000000" w:rsidRPr="00000000" w14:paraId="00000014">
      <w:pPr>
        <w:spacing w:after="60" w:before="60" w:lineRule="auto"/>
        <w:ind w:left="5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личном автомобиле: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</w:t>
      </w:r>
      <w:r w:rsidDel="00000000" w:rsidR="00000000" w:rsidRPr="00000000">
        <w:rPr>
          <w:rtl w:val="0"/>
        </w:rPr>
        <w:t xml:space="preserve">озможна парковка личного транспорта на близлежащих дворовых территориях.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60" w:before="0" w:beforeAutospacing="0" w:lineRule="auto"/>
        <w:ind w:left="0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КООРДИНАТЫ подъезда ко входу в парковую зону "Братцево": 55.848494, 37.403029</w:t>
      </w:r>
    </w:p>
    <w:p w:rsidR="00000000" w:rsidDel="00000000" w:rsidP="00000000" w:rsidRDefault="00000000" w:rsidRPr="00000000" w14:paraId="00000017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3.5.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Дистанция тренировки – полумарафон 21,1 км (линейный маршрут).</w:t>
      </w:r>
    </w:p>
    <w:p w:rsidR="00000000" w:rsidDel="00000000" w:rsidP="00000000" w:rsidRDefault="00000000" w:rsidRPr="00000000" w14:paraId="00000018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3.6.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Время старта: 9:00.</w:t>
      </w:r>
    </w:p>
    <w:p w:rsidR="00000000" w:rsidDel="00000000" w:rsidP="00000000" w:rsidRDefault="00000000" w:rsidRPr="00000000" w14:paraId="00000019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3.7.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Лимит на преодоление дистанции: 3 часа.</w:t>
      </w:r>
    </w:p>
    <w:p w:rsidR="00000000" w:rsidDel="00000000" w:rsidP="00000000" w:rsidRDefault="00000000" w:rsidRPr="00000000" w14:paraId="0000001A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3.8.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Предварительная программа открытой тренировки (в случае изменений в предварительной программе актуальная информация будет опубликована на сайте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http://www.tushino21.com/</w:t>
        </w:r>
      </w:hyperlink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B">
      <w:pPr>
        <w:spacing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6"/>
          <w:szCs w:val="6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8-00 – 8-45 </w:t>
      </w:r>
      <w:r w:rsidDel="00000000" w:rsidR="00000000" w:rsidRPr="00000000">
        <w:rPr>
          <w:rtl w:val="0"/>
        </w:rPr>
        <w:t xml:space="preserve">       </w:t>
        <w:tab/>
        <w:t xml:space="preserve">Сбор и регистрация Участников</w:t>
      </w:r>
    </w:p>
    <w:p w:rsidR="00000000" w:rsidDel="00000000" w:rsidP="00000000" w:rsidRDefault="00000000" w:rsidRPr="00000000" w14:paraId="0000001C">
      <w:pPr>
        <w:pBdr>
          <w:top w:color="auto" w:space="1" w:sz="0" w:val="none"/>
          <w:bottom w:color="auto" w:space="1" w:sz="0" w:val="none"/>
          <w:between w:color="auto" w:space="1" w:sz="0" w:val="none"/>
        </w:pBdr>
        <w:spacing w:after="60" w:before="6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9-00 </w:t>
      </w:r>
      <w:r w:rsidDel="00000000" w:rsidR="00000000" w:rsidRPr="00000000">
        <w:rPr>
          <w:rtl w:val="0"/>
        </w:rPr>
        <w:t xml:space="preserve">                  </w:t>
        <w:tab/>
        <w:t xml:space="preserve">Начало тренировки</w:t>
      </w:r>
    </w:p>
    <w:p w:rsidR="00000000" w:rsidDel="00000000" w:rsidP="00000000" w:rsidRDefault="00000000" w:rsidRPr="00000000" w14:paraId="0000001D">
      <w:pPr>
        <w:pBdr>
          <w:top w:color="auto" w:space="1" w:sz="0" w:val="none"/>
          <w:bottom w:color="auto" w:space="1" w:sz="0" w:val="none"/>
          <w:between w:color="auto" w:space="1" w:sz="0" w:val="none"/>
        </w:pBdr>
        <w:spacing w:after="60" w:before="6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10-30 – 12-00</w:t>
      </w:r>
      <w:r w:rsidDel="00000000" w:rsidR="00000000" w:rsidRPr="00000000">
        <w:rPr>
          <w:rtl w:val="0"/>
        </w:rPr>
        <w:tab/>
        <w:tab/>
        <w:t xml:space="preserve">Окончание тренировки. Пикник для Участников</w:t>
      </w:r>
    </w:p>
    <w:p w:rsidR="00000000" w:rsidDel="00000000" w:rsidP="00000000" w:rsidRDefault="00000000" w:rsidRPr="00000000" w14:paraId="0000001E">
      <w:pPr>
        <w:pBdr>
          <w:top w:color="auto" w:space="1" w:sz="0" w:val="none"/>
        </w:pBdr>
        <w:spacing w:after="60" w:before="6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12-00</w:t>
      </w:r>
      <w:r w:rsidDel="00000000" w:rsidR="00000000" w:rsidRPr="00000000">
        <w:rPr>
          <w:rtl w:val="0"/>
        </w:rPr>
        <w:t xml:space="preserve">             </w:t>
        <w:tab/>
        <w:tab/>
        <w:t xml:space="preserve">Закрытие дистанции</w:t>
      </w:r>
    </w:p>
    <w:p w:rsidR="00000000" w:rsidDel="00000000" w:rsidP="00000000" w:rsidRDefault="00000000" w:rsidRPr="00000000" w14:paraId="0000001F">
      <w:pPr>
        <w:pBdr>
          <w:top w:color="auto" w:space="1" w:sz="0" w:val="none"/>
        </w:pBdr>
        <w:spacing w:after="60" w:before="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u w:val="single"/>
          <w:rtl w:val="0"/>
        </w:rPr>
        <w:t xml:space="preserve">Участники тренировки</w:t>
      </w:r>
    </w:p>
    <w:p w:rsidR="00000000" w:rsidDel="00000000" w:rsidP="00000000" w:rsidRDefault="00000000" w:rsidRPr="00000000" w14:paraId="0000002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4.1.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К участию допускаются зарегистрированные в соответствующем порядке мужчины и женщины 18 лет и старше по состоянию на дату тренировки (12 сентября 2020 года) при условии предъявления удостоверения личности и возраста Участника (общегражданский паспорт, заграничный паспорт, водительское удостоверение, студенческий билет, военный билет, удостоверение офицера, удостоверение сотрудника полиции).</w:t>
      </w:r>
    </w:p>
    <w:p w:rsidR="00000000" w:rsidDel="00000000" w:rsidP="00000000" w:rsidRDefault="00000000" w:rsidRPr="00000000" w14:paraId="00000023">
      <w:pPr>
        <w:ind w:firstLine="566.9291338582675"/>
        <w:jc w:val="both"/>
        <w:rPr/>
      </w:pPr>
      <w:r w:rsidDel="00000000" w:rsidR="00000000" w:rsidRPr="00000000">
        <w:rPr>
          <w:rtl w:val="0"/>
        </w:rPr>
        <w:t xml:space="preserve">При регистрации на тренировку Участник обязан подписать заявление, в соответствии с которым Участник полностью снимает с Организаторов ответственность за возможный ущерб здоровью, полученный им во время тренировки.</w:t>
      </w:r>
    </w:p>
    <w:p w:rsidR="00000000" w:rsidDel="00000000" w:rsidP="00000000" w:rsidRDefault="00000000" w:rsidRPr="00000000" w14:paraId="00000024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4.2.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Каждый Участник, преодолевая дистанцию, лично и самостоятельно несёт ответственность за риск, связанный с участием в тренировке. Участник самостоятельно оценивает уровень своей подготовки к тренировке.</w:t>
      </w:r>
    </w:p>
    <w:p w:rsidR="00000000" w:rsidDel="00000000" w:rsidP="00000000" w:rsidRDefault="00000000" w:rsidRPr="00000000" w14:paraId="00000025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4.3.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Организаторы тренировки не несут ответственности за физические травмы Участника, за любую потерю, повреждение спортивного оборудования или иного имущества Участника, любые убытки и моральный вред, понесенные Участником до, во время и после тренировки.</w:t>
      </w:r>
    </w:p>
    <w:p w:rsidR="00000000" w:rsidDel="00000000" w:rsidP="00000000" w:rsidRDefault="00000000" w:rsidRPr="00000000" w14:paraId="00000026">
      <w:pPr>
        <w:ind w:firstLine="566.9291338582675"/>
        <w:jc w:val="both"/>
        <w:rPr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4.4.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Количество Участников открытой тренировки ограничено и составляет 150 человек. Организаторы оставляют за собой право изменять максимальное число Участников.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u w:val="single"/>
          <w:rtl w:val="0"/>
        </w:rPr>
        <w:t xml:space="preserve">Регистрация</w:t>
      </w:r>
    </w:p>
    <w:p w:rsidR="00000000" w:rsidDel="00000000" w:rsidP="00000000" w:rsidRDefault="00000000" w:rsidRPr="00000000" w14:paraId="0000002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5.1.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Регистрация открывается 22 августа 2020 года, заявку на участие в тренировке можно подать на сайте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https://reg.place/events/peresechenka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5.2.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Регистрация завершается 10 сентября в 23-00 или ранее, если будет достигнут лимит Участников. Организаторы оставляют за собой право при необходимости изменить срок приема заявок на участие в тренировке.</w:t>
      </w:r>
    </w:p>
    <w:p w:rsidR="00000000" w:rsidDel="00000000" w:rsidP="00000000" w:rsidRDefault="00000000" w:rsidRPr="00000000" w14:paraId="0000002B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5.3.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Зарегистрированным считается Участник, который подал заявку и сделал добровольное пожертвование на организацию тренировки. Участник несёт ответственность за предоставление полных и достоверных данных. Организаторы тренировки гарантируют конфиденциальность предоставляемых данных и неразглашение этой информации третьим лицам.</w:t>
      </w:r>
    </w:p>
    <w:p w:rsidR="00000000" w:rsidDel="00000000" w:rsidP="00000000" w:rsidRDefault="00000000" w:rsidRPr="00000000" w14:paraId="0000002C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5.4.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Размер добровольного пожертвования на организацию тренировки составляет: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1600 рублей для 1-80 участников;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1700 рублей для 81-120 участников;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1800 рублей для 121-150 участников.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Льготных условий для участия в тренировке не предусмотрено.</w:t>
      </w:r>
    </w:p>
    <w:p w:rsidR="00000000" w:rsidDel="00000000" w:rsidP="00000000" w:rsidRDefault="00000000" w:rsidRPr="00000000" w14:paraId="00000031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5.5.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На собранные добровольные пожертвования для Участников организуются следующие услуги: подготовленная и размеченная трасса, хронометраж, жетон финишёра, фирменные сувениры, результат в заключительном протоколе, обслуживание на пунктах питания, передвижные раздевалки и камера хранения вещей, доставка вещей от старта на финиш, трансфер Участников от финиша на старт, питание на финише.</w:t>
      </w:r>
    </w:p>
    <w:p w:rsidR="00000000" w:rsidDel="00000000" w:rsidP="00000000" w:rsidRDefault="00000000" w:rsidRPr="00000000" w14:paraId="00000032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5.6.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Возврат добровольного пожертвования на организацию тренировки не предусмотрен, в том числе и в случае, если Участник не сможет принять участие в тренировке, завершить дистанцию или не уложится в установленный лимит времени, а также в случае наступления обстоятельств непреодолимой силы, вызвавших отмену или перенос даты тренировки по независящим от Организатора причинам.</w:t>
      </w:r>
    </w:p>
    <w:p w:rsidR="00000000" w:rsidDel="00000000" w:rsidP="00000000" w:rsidRDefault="00000000" w:rsidRPr="00000000" w14:paraId="00000033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5.7.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Индивидуальный номер Участника тренировки присваивается каждому зарегистрировавшемуся Участнику тренировки после закрытия предварительной электронной регистрации. Передача номера другому Участнику без проведения процедуры перерегистрации (согласно п. 5.10) запрещена.</w:t>
      </w:r>
    </w:p>
    <w:p w:rsidR="00000000" w:rsidDel="00000000" w:rsidP="00000000" w:rsidRDefault="00000000" w:rsidRPr="00000000" w14:paraId="00000034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5.8.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Выдача индивидуальных номеров Участникам тренировки будет осуществляться в день тренировки с 8-00 до 8-45 у входа на территорию парковой зоны «Братцево».</w:t>
      </w:r>
    </w:p>
    <w:p w:rsidR="00000000" w:rsidDel="00000000" w:rsidP="00000000" w:rsidRDefault="00000000" w:rsidRPr="00000000" w14:paraId="00000035">
      <w:pPr>
        <w:ind w:firstLine="566.9291338582675"/>
        <w:jc w:val="both"/>
        <w:rPr/>
      </w:pPr>
      <w:r w:rsidDel="00000000" w:rsidR="00000000" w:rsidRPr="00000000">
        <w:rPr>
          <w:rtl w:val="0"/>
        </w:rPr>
        <w:t xml:space="preserve">Организаторы оставляют за собой право при необходимости изменить срок выдачи индивидуальных номеров Участникам тренировки.</w:t>
      </w:r>
    </w:p>
    <w:p w:rsidR="00000000" w:rsidDel="00000000" w:rsidP="00000000" w:rsidRDefault="00000000" w:rsidRPr="00000000" w14:paraId="00000036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5.9.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Организаторы вправе отказать в выдаче индивидуального номера в случае несовпадения данных, указанных при регистрации.</w:t>
      </w:r>
    </w:p>
    <w:p w:rsidR="00000000" w:rsidDel="00000000" w:rsidP="00000000" w:rsidRDefault="00000000" w:rsidRPr="00000000" w14:paraId="00000037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5.10.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Перерегистрация (передача индивидуального номера Участника тренировки другому Участнику) производится строго до 10 сентября включительно по обоюдному согласию передающего и принимающего заявку на участие. Позднее перерегистрация не производится. Инструкция по передаче заявки:</w:t>
      </w:r>
    </w:p>
    <w:p w:rsidR="00000000" w:rsidDel="00000000" w:rsidP="00000000" w:rsidRDefault="00000000" w:rsidRPr="00000000" w14:paraId="00000038">
      <w:pPr>
        <w:ind w:left="850.3937007874017" w:firstLine="0"/>
        <w:jc w:val="both"/>
        <w:rPr/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Зайдите в свой профиль на сайте https://reg.place/, далее «Ваши заявки».</w:t>
      </w:r>
    </w:p>
    <w:p w:rsidR="00000000" w:rsidDel="00000000" w:rsidP="00000000" w:rsidRDefault="00000000" w:rsidRPr="00000000" w14:paraId="00000039">
      <w:pPr>
        <w:ind w:left="850.3937007874017" w:firstLine="0"/>
        <w:jc w:val="both"/>
        <w:rPr/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Около заявки, которую вы передаёте (в первом столбце «Трансфер») нажмите на кнопку ↔, далее «ок». После этого появится информационное сообщение, в котором сформирован трансфер-код.</w:t>
      </w:r>
    </w:p>
    <w:p w:rsidR="00000000" w:rsidDel="00000000" w:rsidP="00000000" w:rsidRDefault="00000000" w:rsidRPr="00000000" w14:paraId="0000003A">
      <w:pPr>
        <w:ind w:left="850.3937007874017" w:firstLine="0"/>
        <w:jc w:val="both"/>
        <w:rPr/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Скопируйте этот код и направьте Участнику, которому передаёте свой номер.</w:t>
      </w:r>
    </w:p>
    <w:p w:rsidR="00000000" w:rsidDel="00000000" w:rsidP="00000000" w:rsidRDefault="00000000" w:rsidRPr="00000000" w14:paraId="0000003B">
      <w:pPr>
        <w:ind w:left="850.3937007874017" w:firstLine="0"/>
        <w:jc w:val="both"/>
        <w:rPr/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После этого Участник, принимающий ваш номер, регистрируется на данное соревнование по ссылке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https://reg.place/events/peresechenka/registration</w:t>
        </w:r>
      </w:hyperlink>
      <w:r w:rsidDel="00000000" w:rsidR="00000000" w:rsidRPr="00000000">
        <w:rPr>
          <w:rtl w:val="0"/>
        </w:rPr>
        <w:t xml:space="preserve">, используя полученный трансфер-код. Его он должен ввести при регистрации в специальное окно «У меня есть промо-код или код для передачи заявки».</w:t>
      </w:r>
    </w:p>
    <w:p w:rsidR="00000000" w:rsidDel="00000000" w:rsidP="00000000" w:rsidRDefault="00000000" w:rsidRPr="00000000" w14:paraId="0000003C">
      <w:pPr>
        <w:ind w:left="1080" w:firstLine="0"/>
        <w:jc w:val="both"/>
        <w:rPr>
          <w:sz w:val="10"/>
          <w:szCs w:val="10"/>
        </w:rPr>
      </w:pPr>
      <w:r w:rsidDel="00000000" w:rsidR="00000000" w:rsidRPr="00000000">
        <w:rPr>
          <w:sz w:val="10"/>
          <w:szCs w:val="10"/>
          <w:rtl w:val="0"/>
        </w:rPr>
        <w:t xml:space="preserve"> </w:t>
      </w:r>
    </w:p>
    <w:p w:rsidR="00000000" w:rsidDel="00000000" w:rsidP="00000000" w:rsidRDefault="00000000" w:rsidRPr="00000000" w14:paraId="0000003D">
      <w:pPr>
        <w:ind w:left="860" w:firstLine="0"/>
        <w:jc w:val="both"/>
        <w:rPr/>
      </w:pPr>
      <w:r w:rsidDel="00000000" w:rsidR="00000000" w:rsidRPr="00000000">
        <w:rPr>
          <w:rtl w:val="0"/>
        </w:rPr>
        <w:t xml:space="preserve">Внимание! Участники производят взаиморасчет самостоятельно. Организатор не принимает участие в урегулировании финансового вопроса.</w:t>
      </w:r>
    </w:p>
    <w:p w:rsidR="00000000" w:rsidDel="00000000" w:rsidP="00000000" w:rsidRDefault="00000000" w:rsidRPr="00000000" w14:paraId="0000003E">
      <w:pPr>
        <w:ind w:left="360" w:firstLine="0"/>
        <w:jc w:val="both"/>
        <w:rPr>
          <w:sz w:val="10"/>
          <w:szCs w:val="10"/>
        </w:rPr>
      </w:pPr>
      <w:r w:rsidDel="00000000" w:rsidR="00000000" w:rsidRPr="00000000">
        <w:rPr>
          <w:sz w:val="10"/>
          <w:szCs w:val="10"/>
          <w:rtl w:val="0"/>
        </w:rPr>
        <w:t xml:space="preserve"> </w:t>
      </w:r>
    </w:p>
    <w:p w:rsidR="00000000" w:rsidDel="00000000" w:rsidP="00000000" w:rsidRDefault="00000000" w:rsidRPr="00000000" w14:paraId="0000003F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5.11.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Фактом передачи добровольного пожертвования на организацию тренировки Участник выражает свое согласие с условиями данного Положения, подтверждает наличие у него медицинского допуска от врача на преодоление дистанции 21,1 км и берёт на себя ответственность за своё здоровья во время тренировки.</w:t>
      </w:r>
    </w:p>
    <w:p w:rsidR="00000000" w:rsidDel="00000000" w:rsidP="00000000" w:rsidRDefault="00000000" w:rsidRPr="00000000" w14:paraId="00000040">
      <w:pPr>
        <w:ind w:left="28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before="240" w:lineRule="auto"/>
        <w:ind w:left="360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u w:val="single"/>
          <w:rtl w:val="0"/>
        </w:rPr>
        <w:t xml:space="preserve">Меры безопасности связанные с COVID-19. Первая медицинская помощь</w:t>
      </w:r>
    </w:p>
    <w:p w:rsidR="00000000" w:rsidDel="00000000" w:rsidP="00000000" w:rsidRDefault="00000000" w:rsidRPr="00000000" w14:paraId="00000042">
      <w:pPr>
        <w:spacing w:before="240" w:lineRule="auto"/>
        <w:ind w:left="360"/>
        <w:jc w:val="center"/>
        <w:rPr>
          <w:b w:val="1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6.1.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Участники тренировки должны пройти измерение температуры тела, температура будет измерена бесконтактным способом</w:t>
      </w:r>
    </w:p>
    <w:p w:rsidR="00000000" w:rsidDel="00000000" w:rsidP="00000000" w:rsidRDefault="00000000" w:rsidRPr="00000000" w14:paraId="00000044">
      <w:pPr>
        <w:ind w:left="0"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6.2.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При нахождении в зоне начала тренировки участники должны находиться перчатках и масках</w:t>
      </w:r>
    </w:p>
    <w:p w:rsidR="00000000" w:rsidDel="00000000" w:rsidP="00000000" w:rsidRDefault="00000000" w:rsidRPr="00000000" w14:paraId="00000045">
      <w:pPr>
        <w:ind w:left="0"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6.3.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Участникам рекомендуется находиться на расстоянии не менее 1.5 метра друг от друга</w:t>
      </w:r>
    </w:p>
    <w:p w:rsidR="00000000" w:rsidDel="00000000" w:rsidP="00000000" w:rsidRDefault="00000000" w:rsidRPr="00000000" w14:paraId="00000046">
      <w:pPr>
        <w:ind w:left="0"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6.4.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Согласно предложенным Роспотребнадзором мерам безопасности, при организации массовых мероприятий, участникам рекомендуется пройти обследование на коронавирус методом полимеразной цепной реакции (ПЦР) с получением результатов не ранее двух суток до мероприятия.</w:t>
      </w:r>
    </w:p>
    <w:p w:rsidR="00000000" w:rsidDel="00000000" w:rsidP="00000000" w:rsidRDefault="00000000" w:rsidRPr="00000000" w14:paraId="00000047">
      <w:pPr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6.5.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При обнаружении на трассе Участника с признаками физического недомогания необходимо сообщить об этом Организаторам или волонтёрам. При сходе с дистанции и досрочном прекращении участия в тренировке каждый Участник должен проинформировать об этом представителей Организаторов или волонтёров. Организаторы и судьи вправе отозвать Участника с трассы, если они сочтут это необходимым.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u w:val="single"/>
          <w:rtl w:val="0"/>
        </w:rPr>
        <w:t xml:space="preserve">Судейство</w:t>
      </w:r>
    </w:p>
    <w:p w:rsidR="00000000" w:rsidDel="00000000" w:rsidP="00000000" w:rsidRDefault="00000000" w:rsidRPr="00000000" w14:paraId="0000004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7.1.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Организаторы и судейская бригада имеют право не включать результат Участника тренировки в итоговый протокол, если он не соблюдает правила тренировки, мешает другим Участникам или иным образом препятствует проведению тренировки, в том числе: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Участник бежал под индивидуальным номером другого Участника;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Участник сократил дистанцию;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Участник использовал подручное средство передвижения (велосипед, самокат и др.);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Участник начал тренировку до официального начала тренировки;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Участник начал тренировку после закрытия зоны начала тренировки;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Участник прибежал к финишу после закрытия зоны окончания тренировки;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Участник начал тренировку не из зоны старта;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Участник не предоставил расписку об ответственности за своё здоровье перед началом тренировки;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Участник бежал без индивидуального номера Участника тренировки;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Участник бежал без одежды;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Участник публично использовал ненормативную лексику;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Участник проявлял грубость и агрессию по отношению к волонтёрам, другим Участникам, сотрудникам и посетителям парковых и городских территорий;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Участник осуществлял переход проезжей части без соблюдения правил дорожного движения или вне зоны пешеходного перехода.</w:t>
      </w:r>
    </w:p>
    <w:p w:rsidR="00000000" w:rsidDel="00000000" w:rsidP="00000000" w:rsidRDefault="00000000" w:rsidRPr="00000000" w14:paraId="00000058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7.2.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Хронометраж осуществляется ручным секундомером профессиональной командой судей, время тренировки начинается с момента общего старта.</w:t>
      </w:r>
    </w:p>
    <w:p w:rsidR="00000000" w:rsidDel="00000000" w:rsidP="00000000" w:rsidRDefault="00000000" w:rsidRPr="00000000" w14:paraId="00000059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7.3.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Организаторы могут осуществлять фото- и видеосъемку тренировки без ограничений. Участники тренировки согласны с использованием Организаторами их имен, портретов, фотографий или других аудио-, видео-, фотоматериалов для рекламной деятельности или в каких-либо иных целях без ограничения сроков и мест использования данных материалов, а также право редактирования таких материалов и передачи их третьим лицам без требования компенсации в каком-либо виде.</w:t>
      </w:r>
    </w:p>
    <w:p w:rsidR="00000000" w:rsidDel="00000000" w:rsidP="00000000" w:rsidRDefault="00000000" w:rsidRPr="00000000" w14:paraId="0000005A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7.4.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Участник не возражает получать от Организаторов тренировки короткие текстовые сообщения (SMS) или электронную почту (e-mail) с информацией о тренировке и рекламно-информационные материалы.</w:t>
      </w:r>
    </w:p>
    <w:p w:rsidR="00000000" w:rsidDel="00000000" w:rsidP="00000000" w:rsidRDefault="00000000" w:rsidRPr="00000000" w14:paraId="0000005B">
      <w:pPr>
        <w:spacing w:befor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u w:val="single"/>
          <w:rtl w:val="0"/>
        </w:rPr>
        <w:t xml:space="preserve">Результаты тренировки</w:t>
      </w:r>
    </w:p>
    <w:p w:rsidR="00000000" w:rsidDel="00000000" w:rsidP="00000000" w:rsidRDefault="00000000" w:rsidRPr="00000000" w14:paraId="0000005C">
      <w:pPr>
        <w:spacing w:before="240" w:lineRule="auto"/>
        <w:jc w:val="center"/>
        <w:rPr>
          <w:b w:val="1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8.1.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Предварительный протокол с результатами преодоления трассы всеми зарегистрированными Участниками тренировки будет подготовлен не позднее чем через сутки с момента завершения тренировки.</w:t>
      </w:r>
    </w:p>
    <w:p w:rsidR="00000000" w:rsidDel="00000000" w:rsidP="00000000" w:rsidRDefault="00000000" w:rsidRPr="00000000" w14:paraId="0000005E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8.2.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Мужчины и женщины, занявшие первые три места в абсолютном зачете на дистанции, награждаются памятными дипломами. В абсолютном зачете побеждают Участники, первыми пришедшими на финиш.</w:t>
      </w:r>
    </w:p>
    <w:p w:rsidR="00000000" w:rsidDel="00000000" w:rsidP="00000000" w:rsidRDefault="00000000" w:rsidRPr="00000000" w14:paraId="0000005F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8.3.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Все финишировавшие Участники, уложившиеся в установленный лимит преодоления дистанции, награждаются жетонами финишёра.</w:t>
      </w:r>
    </w:p>
    <w:p w:rsidR="00000000" w:rsidDel="00000000" w:rsidP="00000000" w:rsidRDefault="00000000" w:rsidRPr="00000000" w14:paraId="00000060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8.4.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Все протесты относительно результатов тренировки подаются в письменной форме по электронной почте по адресу </w:t>
      </w:r>
      <w:r w:rsidDel="00000000" w:rsidR="00000000" w:rsidRPr="00000000">
        <w:rPr>
          <w:color w:val="002060"/>
          <w:rtl w:val="0"/>
        </w:rPr>
        <w:t xml:space="preserve">info@tushino21.com</w:t>
      </w:r>
      <w:r w:rsidDel="00000000" w:rsidR="00000000" w:rsidRPr="00000000">
        <w:rPr>
          <w:rtl w:val="0"/>
        </w:rPr>
        <w:t xml:space="preserve"> в срок до 20 сентября 2020 г. включительно. Протесты могут включать в себя:</w:t>
      </w:r>
    </w:p>
    <w:p w:rsidR="00000000" w:rsidDel="00000000" w:rsidP="00000000" w:rsidRDefault="00000000" w:rsidRPr="00000000" w14:paraId="00000061">
      <w:pPr>
        <w:ind w:firstLine="566.9291338582675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протесты и заявления в части неточности измерения времени Участника;</w:t>
      </w:r>
    </w:p>
    <w:p w:rsidR="00000000" w:rsidDel="00000000" w:rsidP="00000000" w:rsidRDefault="00000000" w:rsidRPr="00000000" w14:paraId="00000062">
      <w:pPr>
        <w:ind w:firstLine="566.9291338582675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протесты и заявления в части дисквалификации.</w:t>
      </w:r>
    </w:p>
    <w:p w:rsidR="00000000" w:rsidDel="00000000" w:rsidP="00000000" w:rsidRDefault="00000000" w:rsidRPr="00000000" w14:paraId="00000063">
      <w:pPr>
        <w:ind w:firstLine="566.9291338582675"/>
        <w:jc w:val="both"/>
        <w:rPr/>
      </w:pPr>
      <w:r w:rsidDel="00000000" w:rsidR="00000000" w:rsidRPr="00000000">
        <w:rPr>
          <w:rtl w:val="0"/>
        </w:rPr>
        <w:t xml:space="preserve">В протесте должна быть указана следующая информация:</w:t>
      </w:r>
    </w:p>
    <w:p w:rsidR="00000000" w:rsidDel="00000000" w:rsidP="00000000" w:rsidRDefault="00000000" w:rsidRPr="00000000" w14:paraId="00000064">
      <w:pPr>
        <w:ind w:firstLine="566.9291338582675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полное имя (анонимные заявления не рассматриваются);</w:t>
      </w:r>
    </w:p>
    <w:p w:rsidR="00000000" w:rsidDel="00000000" w:rsidP="00000000" w:rsidRDefault="00000000" w:rsidRPr="00000000" w14:paraId="00000065">
      <w:pPr>
        <w:ind w:firstLine="566.9291338582675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суть заявления (что именно запрашивается);</w:t>
      </w:r>
    </w:p>
    <w:p w:rsidR="00000000" w:rsidDel="00000000" w:rsidP="00000000" w:rsidRDefault="00000000" w:rsidRPr="00000000" w14:paraId="00000066">
      <w:pPr>
        <w:ind w:firstLine="566.9291338582675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доказательства, подтверждающие факт ошибки (фото и видео).</w:t>
      </w:r>
    </w:p>
    <w:p w:rsidR="00000000" w:rsidDel="00000000" w:rsidP="00000000" w:rsidRDefault="00000000" w:rsidRPr="00000000" w14:paraId="00000067">
      <w:pPr>
        <w:ind w:firstLine="566.9291338582675"/>
        <w:jc w:val="both"/>
        <w:rPr/>
      </w:pPr>
      <w:r w:rsidDel="00000000" w:rsidR="00000000" w:rsidRPr="00000000">
        <w:rPr>
          <w:rtl w:val="0"/>
        </w:rPr>
        <w:t xml:space="preserve">Протесты принимаются только от Участников или их представителей.</w:t>
      </w:r>
    </w:p>
    <w:p w:rsidR="00000000" w:rsidDel="00000000" w:rsidP="00000000" w:rsidRDefault="00000000" w:rsidRPr="00000000" w14:paraId="000000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reg.place/events/peresechenka/registration" TargetMode="External"/><Relationship Id="rId10" Type="http://schemas.openxmlformats.org/officeDocument/2006/relationships/hyperlink" Target="https://reg.place/events/peresechenka/registration" TargetMode="External"/><Relationship Id="rId9" Type="http://schemas.openxmlformats.org/officeDocument/2006/relationships/hyperlink" Target="https://reg.place/events/peresechenka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tushino21.com/" TargetMode="External"/><Relationship Id="rId7" Type="http://schemas.openxmlformats.org/officeDocument/2006/relationships/hyperlink" Target="http://www.tushino21.com/" TargetMode="External"/><Relationship Id="rId8" Type="http://schemas.openxmlformats.org/officeDocument/2006/relationships/hyperlink" Target="https://reg.place/events/peresechen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