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348.0" w:type="dxa"/>
        <w:jc w:val="left"/>
        <w:tblInd w:w="-115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495"/>
        <w:gridCol w:w="4853"/>
        <w:tblGridChange w:id="0">
          <w:tblGrid>
            <w:gridCol w:w="5495"/>
            <w:gridCol w:w="4853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«СОГЛАСОВАНО»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Глава Администрации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Советского района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городского округа город Уфа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Республики Башкортостан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«____» ___________ 2021 г.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__________Р.Н. Рахматуллин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«УТВЕРЖДАЮ»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Директор полумарафона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«LOVERUN»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«____» ___________ 2021 г.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___________В.Е. Литвинчук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3"/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/>
        <w:contextualSpacing w:val="0"/>
        <w:rPr>
          <w:b w:val="1"/>
          <w:i w:val="1"/>
          <w:sz w:val="36"/>
          <w:szCs w:val="36"/>
          <w:u w:val="single"/>
        </w:rPr>
      </w:pPr>
      <w:r w:rsidDel="00000000" w:rsidR="00000000" w:rsidRPr="00000000">
        <w:rPr>
          <w:b w:val="1"/>
          <w:i w:val="1"/>
          <w:sz w:val="36"/>
          <w:szCs w:val="36"/>
          <w:u w:val="single"/>
          <w:rtl w:val="0"/>
        </w:rPr>
        <w:t xml:space="preserve">ПОЛОЖЕНИЕ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о проведении легкоатлетического забега </w:t>
      </w:r>
      <w:r w:rsidDel="00000000" w:rsidR="00000000" w:rsidRPr="00000000">
        <w:rPr>
          <w:b w:val="1"/>
          <w:sz w:val="32"/>
          <w:szCs w:val="32"/>
          <w:rtl w:val="0"/>
        </w:rPr>
        <w:t xml:space="preserve">«LOVERUN» </w:t>
      </w:r>
      <w:r w:rsidDel="00000000" w:rsidR="00000000" w:rsidRPr="00000000">
        <w:rPr>
          <w:sz w:val="32"/>
          <w:szCs w:val="32"/>
          <w:rtl w:val="0"/>
        </w:rPr>
        <w:t xml:space="preserve"> на дистанции 2,5 км, 5км, 10км, 21.1 км в</w:t>
      </w: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  <w:r w:rsidDel="00000000" w:rsidR="00000000" w:rsidRPr="00000000">
        <w:rPr>
          <w:sz w:val="32"/>
          <w:szCs w:val="32"/>
          <w:rtl w:val="0"/>
        </w:rPr>
        <w:t xml:space="preserve">Советском районе города Уфы.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14.02.2021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drawing>
          <wp:inline distB="0" distT="0" distL="0" distR="0">
            <wp:extent cx="5936615" cy="3952875"/>
            <wp:effectExtent b="0" l="0" r="0" t="0"/>
            <wp:docPr descr="Apple SSD:Users:vlad:Desktop:Bashrun:LOVERUN:11.02.2018:IMG_0315.JPG" id="3" name="image2.png"/>
            <a:graphic>
              <a:graphicData uri="http://schemas.openxmlformats.org/drawingml/2006/picture">
                <pic:pic>
                  <pic:nvPicPr>
                    <pic:cNvPr descr="Apple SSD:Users:vlad:Desktop:Bashrun:LOVERUN:11.02.2018:IMG_0315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952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Уфа-2021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1. Цели и задачи</w:t>
      </w:r>
    </w:p>
    <w:p w:rsidR="00000000" w:rsidDel="00000000" w:rsidP="00000000" w:rsidRDefault="00000000" w:rsidRPr="00000000">
      <w:pPr>
        <w:pBdr/>
        <w:ind w:firstLine="851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проводятся с целью:</w:t>
      </w:r>
    </w:p>
    <w:p w:rsidR="00000000" w:rsidDel="00000000" w:rsidP="00000000" w:rsidRDefault="00000000" w:rsidRPr="00000000">
      <w:pPr>
        <w:pBdr/>
        <w:ind w:left="284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развития массовой физической культуры и спорта,</w:t>
      </w:r>
    </w:p>
    <w:p w:rsidR="00000000" w:rsidDel="00000000" w:rsidP="00000000" w:rsidRDefault="00000000" w:rsidRPr="00000000">
      <w:pPr>
        <w:pBdr/>
        <w:ind w:left="284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популяризация здорового образа жизни;</w:t>
      </w:r>
    </w:p>
    <w:p w:rsidR="00000000" w:rsidDel="00000000" w:rsidP="00000000" w:rsidRDefault="00000000" w:rsidRPr="00000000">
      <w:pPr>
        <w:pBdr/>
        <w:ind w:left="284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популяризации бега на длинные дистанции.</w:t>
      </w:r>
    </w:p>
    <w:p w:rsidR="00000000" w:rsidDel="00000000" w:rsidP="00000000" w:rsidRDefault="00000000" w:rsidRPr="00000000">
      <w:pPr>
        <w:pBdr/>
        <w:ind w:left="284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Время и место проведения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проводятся </w:t>
      </w:r>
      <w:r w:rsidDel="00000000" w:rsidR="00000000" w:rsidRPr="00000000">
        <w:rPr>
          <w:b w:val="1"/>
          <w:sz w:val="28"/>
          <w:szCs w:val="28"/>
          <w:rtl w:val="0"/>
        </w:rPr>
        <w:t xml:space="preserve">14 февраля 2021 г. </w:t>
      </w:r>
      <w:r w:rsidDel="00000000" w:rsidR="00000000" w:rsidRPr="00000000">
        <w:rPr>
          <w:sz w:val="28"/>
          <w:szCs w:val="28"/>
          <w:rtl w:val="0"/>
        </w:rPr>
        <w:t xml:space="preserve">в парке Лесоводов Башкортостана. Старт соревнований </w:t>
      </w:r>
      <w:r w:rsidDel="00000000" w:rsidR="00000000" w:rsidRPr="00000000">
        <w:rPr>
          <w:b w:val="1"/>
          <w:sz w:val="28"/>
          <w:szCs w:val="28"/>
          <w:rtl w:val="0"/>
        </w:rPr>
        <w:t xml:space="preserve">в 12.00 </w:t>
      </w:r>
      <w:r w:rsidDel="00000000" w:rsidR="00000000" w:rsidRPr="00000000">
        <w:rPr>
          <w:sz w:val="28"/>
          <w:szCs w:val="28"/>
          <w:rtl w:val="0"/>
        </w:rPr>
        <w:t xml:space="preserve">часов возле парковки со стороны улицы Сагита Агиша.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3. Руководство проведением соревнований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851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Общее руководство и проведение соревнований возлагается на оргкомитет и  комитет по физической культуре и спорту Администрации Советского района городского округа город Уфа, непосредственное руководство возлагается на Школу I Love Supersport.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4. Участники соревнований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участию в забеге допускаются все желающие, оплатившие стартовый взнос и имеющие медицинскую справку. В зачете среди пар принимают участие спортсмены разного пола (мужчина + женщина), которые бегут вместе всю дистанцию.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Всем участникам необходимо пройти медицинское обследование перед забегом и получить справку о состоянии здоровья. 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 соревнований. Справки выданные ранее 14.08.2020 г. не будут приниматься на регистрации.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Ксерокопия медицинской справки принимается комиссией только при предъявлении оригинала. Справки не возвращаются.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участников в возрасте до 17 лет необходимо предъявить оригинал разрешения от родителей на участие в забеге, в свободной форме с указанием паспортных данных одного из родителей и ребенка, или личное присутствие одного из родителей при получении стартового пакета.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 дистанции 2,5 км нет возрастных ограничений, на дистанцию 5 км допускаются участники с 8 лет, на дистанцию 10 км с 14 лет, на дистанцию 21.1 км с 16 лет.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Дистанции включают в себя круг 2,5 км и круг 3 км. Для дистанции 2,5 км – 1 круг, для 5 км – 2 круга, для 10 км – 4 круга по 2,5 км, для 21.1 км – 7 кругов по 3 км.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дистанции 2,5 км не будет электронного хронометража, награждения и зачета среди пар.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5. Программа соревнований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10.00 ч. – 11.30 – выдача стартовых номеров.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11.40 ч. – открытие забега;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11.45 ч. – разминка;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12.00 ч. – старт забега на дистанции 2,5 км, 5км, 10км, 21,1 км;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14.30 ч. – подведение итогов и награждение победителей;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15.00 ч. – отъезд.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6. Определение победителей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проводятся по действующим правилам проведения соревнований по легкой атлетике</w:t>
      </w:r>
      <w:r w:rsidDel="00000000" w:rsidR="00000000" w:rsidRPr="00000000">
        <w:rPr>
          <w:i w:val="1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Победители и призеры определяются по наилучшему техническому результату в каждой дистанции. </w:t>
      </w:r>
    </w:p>
    <w:p w:rsidR="00000000" w:rsidDel="00000000" w:rsidP="00000000" w:rsidRDefault="00000000" w:rsidRPr="00000000">
      <w:pPr>
        <w:pBdr/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Награждаются три мужчины и три женщины в абсолютном зачете на каждой дистанции кроме 2,5 км. Награждаются три пары в абсолютном зачете на каждой дистанции кроме 2,5 км.</w:t>
      </w:r>
    </w:p>
    <w:p w:rsidR="00000000" w:rsidDel="00000000" w:rsidP="00000000" w:rsidRDefault="00000000" w:rsidRPr="00000000">
      <w:pPr>
        <w:pBdr/>
        <w:ind w:firstLine="709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Контрольное время для дистанции 21.1 км 3.00 часа. для 6 кругов (18 км) 2 часа 30 минут (после 14.30 транзит на последний круг будет закрыт).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7. Награждение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Каждый участник на финише получает приз в зависимости от дистанции: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2,5 км – брендированный браслет;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 км – брендированный браслет;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 км – медаль с уникальным дизайном в виде сердца;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21.1 км – медаль с уникальным дизайном в виде сердца.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8. Финансирование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Расходы, связанные с подготовкой и проведением соревнований, с приобретением наградной атрибутики несет Школ</w:t>
      </w:r>
      <w:r w:rsidDel="00000000" w:rsidR="00000000" w:rsidRPr="00000000">
        <w:rPr>
          <w:rtl w:val="0"/>
        </w:rPr>
        <w:t xml:space="preserve">у</w:t>
      </w:r>
      <w:r w:rsidDel="00000000" w:rsidR="00000000" w:rsidRPr="00000000">
        <w:rPr>
          <w:sz w:val="28"/>
          <w:szCs w:val="28"/>
          <w:rtl w:val="0"/>
        </w:rPr>
        <w:t xml:space="preserve"> I Love Supersport. Расходы по командированию участников соревнований (проезд, суточные, питание, транспортные услуги, сохранение заработной платы в день соревнований) за счет командирующих организаций.</w:t>
      </w:r>
    </w:p>
    <w:p w:rsidR="00000000" w:rsidDel="00000000" w:rsidP="00000000" w:rsidRDefault="00000000" w:rsidRPr="00000000">
      <w:pPr>
        <w:pBdr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9. Безопасность участников и зрителей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 обеспечение безопасности участников соревнований и зрителей ответственность несут главная судейская коллегия и представители команд - участниц.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10. Условия приема заявок.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Для участия в соревнованиях необходимо зарегистрироваться по ссылке </w:t>
      </w:r>
      <w:r w:rsidDel="00000000" w:rsidR="00000000" w:rsidRPr="00000000">
        <w:rPr>
          <w:rtl w:val="0"/>
        </w:rPr>
        <w:t xml:space="preserve">https://russiarunning.com/event/loverunufa2021</w:t>
      </w:r>
      <w:r w:rsidDel="00000000" w:rsidR="00000000" w:rsidRPr="00000000">
        <w:rPr>
          <w:sz w:val="28"/>
          <w:szCs w:val="28"/>
          <w:rtl w:val="0"/>
        </w:rPr>
        <w:t xml:space="preserve"> и оплатить стартовый взнос. </w:t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  <w:t xml:space="preserve">С 15 ноября 2020 г. по 13 декабря 2020 г.</w:t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  <w:t xml:space="preserve">21.1 км — 1000 руб; Пара – 1800 руб.</w:t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  <w:t xml:space="preserve">10 км — 900 руб; Пара – 1600 руб.</w:t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  <w:t xml:space="preserve">5 км — 350 руб; Пара – 600 руб.</w:t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  <w:t xml:space="preserve">2.5 км — 250 руб.</w:t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  <w:t xml:space="preserve">С 14 декабря 2020 г. по 10 января 2021 г.</w:t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  <w:t xml:space="preserve">21.1 км — 1200 руб; Пара – 2100 руб.</w:t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  <w:t xml:space="preserve">10 км — 1100 руб; Пара – 1900 руб.</w:t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  <w:t xml:space="preserve">5 км — 400 руб; Пара – 700 руб.</w:t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  <w:t xml:space="preserve">2.5 км — 300 руб.</w:t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  <w:t xml:space="preserve">С 11 января 2021 г. по 12 февраля 2021 г.</w:t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  <w:t xml:space="preserve">21.1 км — 1400 руб; Пара – 2500 руб.</w:t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  <w:t xml:space="preserve">10 км — 1300 руб; Пара – 2300 руб.</w:t>
      </w:r>
    </w:p>
    <w:p w:rsidR="00000000" w:rsidDel="00000000" w:rsidP="00000000" w:rsidRDefault="00000000" w:rsidRPr="00000000">
      <w:pPr>
        <w:pBdr/>
        <w:tabs>
          <w:tab w:val="left" w:pos="10321"/>
        </w:tabs>
        <w:ind w:right="-27" w:firstLine="851"/>
        <w:contextualSpacing w:val="0"/>
        <w:jc w:val="both"/>
        <w:rPr/>
      </w:pPr>
      <w:r w:rsidDel="00000000" w:rsidR="00000000" w:rsidRPr="00000000">
        <w:rPr>
          <w:rtl w:val="0"/>
        </w:rPr>
        <w:t xml:space="preserve">5 км — 500 руб; Пара – 800 руб.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pBdr/>
        <w:tabs>
          <w:tab w:val="left" w:pos="10321"/>
        </w:tabs>
        <w:spacing w:after="0" w:before="0" w:line="240" w:lineRule="auto"/>
        <w:ind w:left="1211" w:right="-27" w:hanging="360"/>
        <w:contextualSpacing w:val="1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км — 400 руб.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Получить стартовый номер и зарегистрироваться (при наличии свободных мест) можно будет  12 февраля 2021 г. с 17.00 до 20.00 в магазине DECATHLON по адресу г. Уфа, ул. Энтузиастов, д.17;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день старта регистрации не будет.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ТОЛЬКО ДЛЯ ИНОГОРОДНИХ УЧАСТНИКОВ: </w:t>
      </w:r>
      <w:r w:rsidDel="00000000" w:rsidR="00000000" w:rsidRPr="00000000">
        <w:rPr>
          <w:sz w:val="28"/>
          <w:szCs w:val="28"/>
          <w:rtl w:val="0"/>
        </w:rPr>
        <w:t xml:space="preserve">Получить стартовый номер можно будет 14.02.2021 с 10.00 до 11.30 на месте старта в парке Лесоводов Башкортостана. </w:t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 всем вопросам писать на электронный адрес: info@ufamarathon.ru.</w:t>
      </w:r>
    </w:p>
    <w:p w:rsidR="00000000" w:rsidDel="00000000" w:rsidP="00000000" w:rsidRDefault="00000000" w:rsidRPr="00000000">
      <w:pPr>
        <w:pBdr/>
        <w:ind w:firstLine="851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851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Данное положение является вызовом на соревнования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decimal"/>
      <w:lvlText w:val="%1"/>
      <w:lvlJc w:val="left"/>
      <w:pPr>
        <w:ind w:left="360" w:firstLine="0"/>
      </w:pPr>
      <w:rPr/>
    </w:lvl>
    <w:lvl w:ilvl="1">
      <w:start w:val="5"/>
      <w:numFmt w:val="decimal"/>
      <w:lvlText w:val="%1.%2"/>
      <w:lvlJc w:val="left"/>
      <w:pPr>
        <w:ind w:left="1211" w:firstLine="851"/>
      </w:pPr>
      <w:rPr/>
    </w:lvl>
    <w:lvl w:ilvl="2">
      <w:start w:val="1"/>
      <w:numFmt w:val="decimal"/>
      <w:lvlText w:val="%1.%2.%3"/>
      <w:lvlJc w:val="left"/>
      <w:pPr>
        <w:ind w:left="2422" w:firstLine="1702"/>
      </w:pPr>
      <w:rPr/>
    </w:lvl>
    <w:lvl w:ilvl="3">
      <w:start w:val="1"/>
      <w:numFmt w:val="decimal"/>
      <w:lvlText w:val="%1.%2.%3.%4"/>
      <w:lvlJc w:val="left"/>
      <w:pPr>
        <w:ind w:left="3633" w:firstLine="2553"/>
      </w:pPr>
      <w:rPr/>
    </w:lvl>
    <w:lvl w:ilvl="4">
      <w:start w:val="1"/>
      <w:numFmt w:val="decimal"/>
      <w:lvlText w:val="%1.%2.%3.%4.%5"/>
      <w:lvlJc w:val="left"/>
      <w:pPr>
        <w:ind w:left="4484" w:firstLine="3404"/>
      </w:pPr>
      <w:rPr/>
    </w:lvl>
    <w:lvl w:ilvl="5">
      <w:start w:val="1"/>
      <w:numFmt w:val="decimal"/>
      <w:lvlText w:val="%1.%2.%3.%4.%5.%6"/>
      <w:lvlJc w:val="left"/>
      <w:pPr>
        <w:ind w:left="5695" w:firstLine="4255"/>
      </w:pPr>
      <w:rPr/>
    </w:lvl>
    <w:lvl w:ilvl="6">
      <w:start w:val="1"/>
      <w:numFmt w:val="decimal"/>
      <w:lvlText w:val="%1.%2.%3.%4.%5.%6.%7"/>
      <w:lvlJc w:val="left"/>
      <w:pPr>
        <w:ind w:left="6546" w:firstLine="5106"/>
      </w:pPr>
      <w:rPr/>
    </w:lvl>
    <w:lvl w:ilvl="7">
      <w:start w:val="1"/>
      <w:numFmt w:val="decimal"/>
      <w:lvlText w:val="%1.%2.%3.%4.%5.%6.%7.%8"/>
      <w:lvlJc w:val="left"/>
      <w:pPr>
        <w:ind w:left="7757" w:firstLine="5957"/>
      </w:pPr>
      <w:rPr/>
    </w:lvl>
    <w:lvl w:ilvl="8">
      <w:start w:val="1"/>
      <w:numFmt w:val="decimal"/>
      <w:lvlText w:val="%1.%2.%3.%4.%5.%6.%7.%8.%9"/>
      <w:lvlJc w:val="left"/>
      <w:pPr>
        <w:ind w:left="8968" w:firstLine="680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  <w:rsid w:val="00544616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 w:val="1"/>
    <w:rsid w:val="00544616"/>
    <w:pPr>
      <w:keepNext w:val="1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semiHidden w:val="1"/>
    <w:unhideWhenUsed w:val="1"/>
    <w:qFormat w:val="1"/>
    <w:locked w:val="1"/>
    <w:rsid w:val="00B8683D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30" w:customStyle="1">
    <w:name w:val="Заголовок 3 Знак"/>
    <w:basedOn w:val="a0"/>
    <w:link w:val="3"/>
    <w:uiPriority w:val="99"/>
    <w:locked w:val="1"/>
    <w:rsid w:val="00544616"/>
    <w:rPr>
      <w:rFonts w:ascii="Times New Roman" w:cs="Times New Roman" w:hAnsi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44616"/>
    <w:pPr>
      <w:jc w:val="both"/>
    </w:pPr>
    <w:rPr>
      <w:sz w:val="28"/>
      <w:szCs w:val="28"/>
    </w:rPr>
  </w:style>
  <w:style w:type="character" w:styleId="a4" w:customStyle="1">
    <w:name w:val="Основной текст Знак"/>
    <w:basedOn w:val="a0"/>
    <w:link w:val="a3"/>
    <w:uiPriority w:val="99"/>
    <w:locked w:val="1"/>
    <w:rsid w:val="00544616"/>
    <w:rPr>
      <w:rFonts w:ascii="Times New Roman" w:cs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 w:val="1"/>
    <w:rsid w:val="00544616"/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locked w:val="1"/>
    <w:rsid w:val="00544616"/>
    <w:rPr>
      <w:rFonts w:ascii="Tahoma" w:cs="Tahoma" w:hAnsi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683ECF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semiHidden w:val="1"/>
    <w:rsid w:val="00FD7C9C"/>
    <w:pPr>
      <w:spacing w:after="120"/>
      <w:ind w:left="283"/>
    </w:pPr>
  </w:style>
  <w:style w:type="character" w:styleId="a9" w:customStyle="1">
    <w:name w:val="Основной текст с отступом Знак"/>
    <w:basedOn w:val="a0"/>
    <w:link w:val="a8"/>
    <w:uiPriority w:val="99"/>
    <w:semiHidden w:val="1"/>
    <w:locked w:val="1"/>
    <w:rsid w:val="00FD7C9C"/>
    <w:rPr>
      <w:rFonts w:ascii="Times New Roman" w:cs="Times New Roman" w:hAnsi="Times New Roman"/>
      <w:sz w:val="24"/>
      <w:szCs w:val="24"/>
      <w:lang w:eastAsia="ru-RU"/>
    </w:rPr>
  </w:style>
  <w:style w:type="paragraph" w:styleId="Default" w:customStyle="1">
    <w:name w:val="Default"/>
    <w:rsid w:val="00B767C7"/>
    <w:pPr>
      <w:autoSpaceDE w:val="0"/>
      <w:autoSpaceDN w:val="0"/>
      <w:adjustRightInd w:val="0"/>
    </w:pPr>
    <w:rPr>
      <w:rFonts w:ascii="Times New Roman" w:hAnsi="Times New Roman" w:eastAsiaTheme="minorHAnsi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 w:val="1"/>
    <w:rsid w:val="00882C42"/>
    <w:pPr>
      <w:ind w:left="720"/>
      <w:contextualSpacing w:val="1"/>
    </w:pPr>
  </w:style>
  <w:style w:type="character" w:styleId="40" w:customStyle="1">
    <w:name w:val="Заголовок 4 Знак"/>
    <w:basedOn w:val="a0"/>
    <w:link w:val="4"/>
    <w:semiHidden w:val="1"/>
    <w:rsid w:val="00B8683D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