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0"/>
        <w:jc w:val="both"/>
        <w:rPr/>
      </w:pPr>
      <w:r w:rsidDel="00000000" w:rsidR="00000000" w:rsidRPr="00000000">
        <w:rPr>
          <w:rtl w:val="0"/>
        </w:rPr>
        <w:t xml:space="preserve">    </w:t>
      </w:r>
    </w:p>
    <w:tbl>
      <w:tblPr>
        <w:tblStyle w:val="Table1"/>
        <w:tblW w:w="1104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80"/>
        <w:gridCol w:w="3681"/>
        <w:gridCol w:w="3681"/>
        <w:tblGridChange w:id="0">
          <w:tblGrid>
            <w:gridCol w:w="3680"/>
            <w:gridCol w:w="3681"/>
            <w:gridCol w:w="3681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«Утверждаю»</w:t>
            </w:r>
          </w:p>
          <w:p w:rsidR="00000000" w:rsidDel="00000000" w:rsidP="00000000" w:rsidRDefault="00000000" w:rsidRPr="00000000" w14:paraId="00000003">
            <w:pPr>
              <w:ind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Директор</w:t>
            </w:r>
          </w:p>
          <w:p w:rsidR="00000000" w:rsidDel="00000000" w:rsidP="00000000" w:rsidRDefault="00000000" w:rsidRPr="00000000" w14:paraId="00000004">
            <w:pPr>
              <w:ind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МАУ МО «СГО» «СШОР»</w:t>
            </w:r>
          </w:p>
          <w:p w:rsidR="00000000" w:rsidDel="00000000" w:rsidP="00000000" w:rsidRDefault="00000000" w:rsidRPr="00000000" w14:paraId="00000005">
            <w:pPr>
              <w:ind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__________________А.В.Кец</w:t>
            </w:r>
          </w:p>
          <w:p w:rsidR="00000000" w:rsidDel="00000000" w:rsidP="00000000" w:rsidRDefault="00000000" w:rsidRPr="00000000" w14:paraId="00000007">
            <w:pPr>
              <w:ind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«___» марта 2021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«Согласовано»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-3098799</wp:posOffset>
                      </wp:positionH>
                      <wp:positionV relativeFrom="paragraph">
                        <wp:posOffset>1155700</wp:posOffset>
                      </wp:positionV>
                      <wp:extent cx="290830" cy="422275"/>
                      <wp:effectExtent b="0" l="0" r="0" t="0"/>
                      <wp:wrapNone/>
                      <wp:docPr id="6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216460" y="3584738"/>
                                <a:ext cx="25908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5875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-3098799</wp:posOffset>
                      </wp:positionH>
                      <wp:positionV relativeFrom="paragraph">
                        <wp:posOffset>1155700</wp:posOffset>
                      </wp:positionV>
                      <wp:extent cx="290830" cy="422275"/>
                      <wp:effectExtent b="0" l="0" r="0" t="0"/>
                      <wp:wrapNone/>
                      <wp:docPr id="6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0830" cy="422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9">
            <w:pPr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Президент федерации триатлона КО</w:t>
            </w:r>
          </w:p>
          <w:p w:rsidR="00000000" w:rsidDel="00000000" w:rsidP="00000000" w:rsidRDefault="00000000" w:rsidRPr="00000000" w14:paraId="0000000A">
            <w:pPr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_______________В.В.Нестеров</w:t>
            </w:r>
          </w:p>
          <w:p w:rsidR="00000000" w:rsidDel="00000000" w:rsidP="00000000" w:rsidRDefault="00000000" w:rsidRPr="00000000" w14:paraId="0000000C">
            <w:pPr>
              <w:ind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«___» марта 2021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«Согласовано»</w:t>
            </w:r>
          </w:p>
          <w:p w:rsidR="00000000" w:rsidDel="00000000" w:rsidP="00000000" w:rsidRDefault="00000000" w:rsidRPr="00000000" w14:paraId="0000000E">
            <w:pPr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Председатель МОО «Восход»</w:t>
            </w:r>
          </w:p>
          <w:p w:rsidR="00000000" w:rsidDel="00000000" w:rsidP="00000000" w:rsidRDefault="00000000" w:rsidRPr="00000000" w14:paraId="0000000F">
            <w:pPr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_______________М.Н.Адамов</w:t>
            </w:r>
          </w:p>
          <w:p w:rsidR="00000000" w:rsidDel="00000000" w:rsidP="00000000" w:rsidRDefault="00000000" w:rsidRPr="00000000" w14:paraId="00000012">
            <w:pPr>
              <w:ind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«___» марта 2021 г.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ind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567" w:right="336" w:hanging="567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 О Л О Ж Е Н И Е </w:t>
      </w:r>
    </w:p>
    <w:p w:rsidR="00000000" w:rsidDel="00000000" w:rsidP="00000000" w:rsidRDefault="00000000" w:rsidRPr="00000000" w14:paraId="00000015">
      <w:pPr>
        <w:ind w:left="567" w:right="336" w:hanging="567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 проведении легкоатлетического   кросса</w:t>
      </w:r>
    </w:p>
    <w:p w:rsidR="00000000" w:rsidDel="00000000" w:rsidP="00000000" w:rsidRDefault="00000000" w:rsidRPr="00000000" w14:paraId="00000016">
      <w:pPr>
        <w:ind w:left="567" w:right="336" w:hanging="567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«ВЕСНА! ЦВЕТЫ! ЛЮБОВЬ!», </w:t>
      </w:r>
    </w:p>
    <w:p w:rsidR="00000000" w:rsidDel="00000000" w:rsidP="00000000" w:rsidRDefault="00000000" w:rsidRPr="00000000" w14:paraId="00000017">
      <w:pPr>
        <w:ind w:left="567" w:right="336" w:hanging="567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посвященного  Международному женскому дню 8 марта</w:t>
      </w:r>
    </w:p>
    <w:p w:rsidR="00000000" w:rsidDel="00000000" w:rsidP="00000000" w:rsidRDefault="00000000" w:rsidRPr="00000000" w14:paraId="00000018">
      <w:pPr>
        <w:ind w:left="0" w:right="336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567" w:right="336" w:hanging="567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ЦЕЛИ И ЗАДАЧИ</w:t>
      </w:r>
    </w:p>
    <w:p w:rsidR="00000000" w:rsidDel="00000000" w:rsidP="00000000" w:rsidRDefault="00000000" w:rsidRPr="00000000" w14:paraId="0000001A">
      <w:pPr>
        <w:ind w:left="567" w:right="336" w:hanging="567"/>
        <w:jc w:val="both"/>
        <w:rPr/>
      </w:pPr>
      <w:r w:rsidDel="00000000" w:rsidR="00000000" w:rsidRPr="00000000">
        <w:rPr>
          <w:rtl w:val="0"/>
        </w:rPr>
        <w:t xml:space="preserve">1.      Популяризации легкой атлетики, пропаганды здорового образа жизни;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left" w:pos="273.0708661417323"/>
        </w:tabs>
        <w:ind w:left="567" w:right="336" w:hanging="567"/>
        <w:jc w:val="both"/>
        <w:rPr/>
      </w:pPr>
      <w:r w:rsidDel="00000000" w:rsidR="00000000" w:rsidRPr="00000000">
        <w:rPr>
          <w:rtl w:val="0"/>
        </w:rPr>
        <w:t xml:space="preserve">Выявления сильнейших спортсменов в беге на выносливость;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pos="900"/>
        </w:tabs>
        <w:ind w:left="567" w:right="336" w:hanging="567"/>
        <w:jc w:val="both"/>
        <w:rPr/>
      </w:pPr>
      <w:r w:rsidDel="00000000" w:rsidR="00000000" w:rsidRPr="00000000">
        <w:rPr>
          <w:rtl w:val="0"/>
        </w:rPr>
        <w:t xml:space="preserve">Повышение массовости занимающихся физической культурой и спортом.</w:t>
      </w:r>
    </w:p>
    <w:p w:rsidR="00000000" w:rsidDel="00000000" w:rsidP="00000000" w:rsidRDefault="00000000" w:rsidRPr="00000000" w14:paraId="0000001D">
      <w:pPr>
        <w:ind w:left="567" w:right="336" w:hanging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567" w:right="336" w:hanging="567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РУКОВОДСТВО ПРОВЕДЕНИЕМ МЕРОПРИЯТИЯ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336" w:hanging="92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Администрация Светловского городского округа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336" w:hanging="92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Местная общественная организация «Клуб активного образа жизни» «ВОСХОД»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336" w:hanging="92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Калининградская региональная спортивная общественная организация «Федерация триатлона Калининградской области»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336" w:hanging="92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МАУ МО «СГО» «Спортивная школа олимпийского резерва»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336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Главный судья соревнований – Василий Нестеров 8(4012)37- 62- 34</w:t>
      </w:r>
    </w:p>
    <w:p w:rsidR="00000000" w:rsidDel="00000000" w:rsidP="00000000" w:rsidRDefault="00000000" w:rsidRPr="00000000" w14:paraId="00000024">
      <w:pPr>
        <w:ind w:left="567" w:right="336" w:hanging="0.0708661417324663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567" w:right="336" w:hanging="567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ПРОГРАММА</w:t>
      </w:r>
    </w:p>
    <w:p w:rsidR="00000000" w:rsidDel="00000000" w:rsidP="00000000" w:rsidRDefault="00000000" w:rsidRPr="00000000" w14:paraId="00000026">
      <w:pPr>
        <w:ind w:left="567" w:right="336" w:hanging="567"/>
        <w:rPr>
          <w:color w:val="000000"/>
          <w:highlight w:val="white"/>
        </w:rPr>
      </w:pPr>
      <w:r w:rsidDel="00000000" w:rsidR="00000000" w:rsidRPr="00000000">
        <w:rPr>
          <w:rtl w:val="0"/>
        </w:rPr>
        <w:t xml:space="preserve">Основной забег проводится на дистанции 8 км.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567" w:right="336" w:hanging="567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Несоревновательные дистанции – бег 4 км,  скандинавская ходьба –   4 км.</w:t>
      </w:r>
    </w:p>
    <w:p w:rsidR="00000000" w:rsidDel="00000000" w:rsidP="00000000" w:rsidRDefault="00000000" w:rsidRPr="00000000" w14:paraId="00000028">
      <w:pPr>
        <w:ind w:left="0" w:right="336" w:firstLine="0"/>
        <w:rPr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В рамках кросса пройдёт конкурс "Забег в юбках", в котором путём голосования будут выявлены 3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color w:val="000000"/>
          <w:highlight w:val="white"/>
          <w:rtl w:val="0"/>
        </w:rPr>
        <w:t xml:space="preserve">лучших костюма.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color w:val="000000"/>
          <w:highlight w:val="white"/>
          <w:rtl w:val="0"/>
        </w:rPr>
        <w:t xml:space="preserve">Обладатели костюмов получат призы зрительских симпатий.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right="336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В качестве фан-забега пройдёт развлекательное беговое шоу “Забег по ношению жён” - дистанция 400 м</w:t>
      </w:r>
    </w:p>
    <w:p w:rsidR="00000000" w:rsidDel="00000000" w:rsidP="00000000" w:rsidRDefault="00000000" w:rsidRPr="00000000" w14:paraId="0000002A">
      <w:pPr>
        <w:ind w:left="567" w:right="336" w:hanging="567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567" w:right="336" w:hanging="567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ДАТА И ВРЕМЯ  ПРОВЕДЕНИЯ</w:t>
      </w:r>
    </w:p>
    <w:p w:rsidR="00000000" w:rsidDel="00000000" w:rsidP="00000000" w:rsidRDefault="00000000" w:rsidRPr="00000000" w14:paraId="0000002C">
      <w:pPr>
        <w:ind w:left="567" w:right="336" w:hanging="567"/>
        <w:jc w:val="both"/>
        <w:rPr/>
      </w:pPr>
      <w:r w:rsidDel="00000000" w:rsidR="00000000" w:rsidRPr="00000000">
        <w:rPr>
          <w:b w:val="1"/>
          <w:rtl w:val="0"/>
        </w:rPr>
        <w:t xml:space="preserve">8 Марта 2021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567" w:right="336" w:hanging="567"/>
        <w:jc w:val="both"/>
        <w:rPr/>
      </w:pPr>
      <w:r w:rsidDel="00000000" w:rsidR="00000000" w:rsidRPr="00000000">
        <w:rPr>
          <w:rtl w:val="0"/>
        </w:rPr>
        <w:t xml:space="preserve">9:30 открытие регистрации</w:t>
      </w:r>
    </w:p>
    <w:p w:rsidR="00000000" w:rsidDel="00000000" w:rsidP="00000000" w:rsidRDefault="00000000" w:rsidRPr="00000000" w14:paraId="0000002E">
      <w:pPr>
        <w:ind w:left="567" w:right="336" w:hanging="567"/>
        <w:jc w:val="both"/>
        <w:rPr/>
      </w:pPr>
      <w:r w:rsidDel="00000000" w:rsidR="00000000" w:rsidRPr="00000000">
        <w:rPr>
          <w:rtl w:val="0"/>
        </w:rPr>
        <w:t xml:space="preserve">10:40 построение, слова официальных лиц</w:t>
      </w:r>
    </w:p>
    <w:p w:rsidR="00000000" w:rsidDel="00000000" w:rsidP="00000000" w:rsidRDefault="00000000" w:rsidRPr="00000000" w14:paraId="0000002F">
      <w:pPr>
        <w:ind w:left="567" w:right="336" w:hanging="567"/>
        <w:jc w:val="both"/>
        <w:rPr/>
      </w:pPr>
      <w:r w:rsidDel="00000000" w:rsidR="00000000" w:rsidRPr="00000000">
        <w:rPr>
          <w:rtl w:val="0"/>
        </w:rPr>
        <w:t xml:space="preserve">10:50 вручение благодарственных писем</w:t>
      </w:r>
    </w:p>
    <w:p w:rsidR="00000000" w:rsidDel="00000000" w:rsidP="00000000" w:rsidRDefault="00000000" w:rsidRPr="00000000" w14:paraId="00000030">
      <w:pPr>
        <w:ind w:left="567" w:right="336" w:hanging="567"/>
        <w:jc w:val="both"/>
        <w:rPr/>
      </w:pPr>
      <w:r w:rsidDel="00000000" w:rsidR="00000000" w:rsidRPr="00000000">
        <w:rPr>
          <w:rtl w:val="0"/>
        </w:rPr>
        <w:t xml:space="preserve">10:55 слово главного судьи</w:t>
      </w:r>
    </w:p>
    <w:p w:rsidR="00000000" w:rsidDel="00000000" w:rsidP="00000000" w:rsidRDefault="00000000" w:rsidRPr="00000000" w14:paraId="00000031">
      <w:pPr>
        <w:ind w:left="567" w:right="336" w:hanging="567"/>
        <w:jc w:val="both"/>
        <w:rPr/>
      </w:pPr>
      <w:r w:rsidDel="00000000" w:rsidR="00000000" w:rsidRPr="00000000">
        <w:rPr>
          <w:rtl w:val="0"/>
        </w:rPr>
        <w:t xml:space="preserve">11:00 старт 1-го забега (8 км)</w:t>
      </w:r>
    </w:p>
    <w:p w:rsidR="00000000" w:rsidDel="00000000" w:rsidP="00000000" w:rsidRDefault="00000000" w:rsidRPr="00000000" w14:paraId="00000032">
      <w:pPr>
        <w:ind w:left="567" w:right="336" w:hanging="567"/>
        <w:jc w:val="both"/>
        <w:rPr/>
      </w:pPr>
      <w:r w:rsidDel="00000000" w:rsidR="00000000" w:rsidRPr="00000000">
        <w:rPr>
          <w:rtl w:val="0"/>
        </w:rPr>
        <w:t xml:space="preserve">12:00 фан-забег по ношению жён</w:t>
      </w:r>
    </w:p>
    <w:p w:rsidR="00000000" w:rsidDel="00000000" w:rsidP="00000000" w:rsidRDefault="00000000" w:rsidRPr="00000000" w14:paraId="00000033">
      <w:pPr>
        <w:ind w:left="567" w:right="336" w:hanging="567"/>
        <w:jc w:val="both"/>
        <w:rPr/>
      </w:pPr>
      <w:r w:rsidDel="00000000" w:rsidR="00000000" w:rsidRPr="00000000">
        <w:rPr>
          <w:rtl w:val="0"/>
        </w:rPr>
        <w:t xml:space="preserve">12:30 старт 2-го забега (4 км + 8 км)</w:t>
      </w:r>
    </w:p>
    <w:p w:rsidR="00000000" w:rsidDel="00000000" w:rsidP="00000000" w:rsidRDefault="00000000" w:rsidRPr="00000000" w14:paraId="00000034">
      <w:pPr>
        <w:ind w:left="567" w:right="336" w:hanging="567"/>
        <w:jc w:val="both"/>
        <w:rPr/>
      </w:pPr>
      <w:r w:rsidDel="00000000" w:rsidR="00000000" w:rsidRPr="00000000">
        <w:rPr>
          <w:rtl w:val="0"/>
        </w:rPr>
        <w:t xml:space="preserve">13:30 - 14:00 подведение итогов, награждение</w:t>
      </w:r>
    </w:p>
    <w:p w:rsidR="00000000" w:rsidDel="00000000" w:rsidP="00000000" w:rsidRDefault="00000000" w:rsidRPr="00000000" w14:paraId="00000035">
      <w:pPr>
        <w:ind w:left="0" w:right="33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567" w:right="336" w:hanging="567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МЕСТО ПРОВЕДЕНИЯ, ТРАССА</w:t>
      </w:r>
    </w:p>
    <w:p w:rsidR="00000000" w:rsidDel="00000000" w:rsidP="00000000" w:rsidRDefault="00000000" w:rsidRPr="00000000" w14:paraId="00000037">
      <w:pPr>
        <w:ind w:left="0" w:right="336" w:firstLine="0"/>
        <w:jc w:val="both"/>
        <w:rPr>
          <w:i w:val="1"/>
        </w:rPr>
      </w:pPr>
      <w:r w:rsidDel="00000000" w:rsidR="00000000" w:rsidRPr="00000000">
        <w:rPr>
          <w:rtl w:val="0"/>
        </w:rPr>
        <w:t xml:space="preserve">Старт и финиш располагаются за железнодорожным переездом по ул. Харьковская. Дистанция проходит в районе леса между дорогой на Неплейкино и Арсенальной дорогой, согласно разметки.  Трасса изобилует неровностями. </w:t>
      </w:r>
      <w:r w:rsidDel="00000000" w:rsidR="00000000" w:rsidRPr="00000000">
        <w:rPr>
          <w:i w:val="1"/>
          <w:rtl w:val="0"/>
        </w:rPr>
        <w:t xml:space="preserve">(ПРИЛОЖЕНИЕ)</w:t>
      </w:r>
    </w:p>
    <w:p w:rsidR="00000000" w:rsidDel="00000000" w:rsidP="00000000" w:rsidRDefault="00000000" w:rsidRPr="00000000" w14:paraId="00000038">
      <w:pPr>
        <w:ind w:left="567" w:right="336" w:hanging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567" w:right="336" w:hanging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567" w:right="336" w:hanging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567" w:right="336" w:hanging="567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УЧАСТНИКИ</w:t>
      </w:r>
    </w:p>
    <w:p w:rsidR="00000000" w:rsidDel="00000000" w:rsidP="00000000" w:rsidRDefault="00000000" w:rsidRPr="00000000" w14:paraId="0000003C">
      <w:pPr>
        <w:ind w:left="0" w:right="336" w:firstLine="0"/>
        <w:rPr/>
      </w:pPr>
      <w:r w:rsidDel="00000000" w:rsidR="00000000" w:rsidRPr="00000000">
        <w:rPr>
          <w:rtl w:val="0"/>
        </w:rPr>
        <w:t xml:space="preserve">К участию в соревнованиях приглашаются все желающие, не имеющие медицинских противопоказаний к физической нагрузке.</w:t>
      </w:r>
    </w:p>
    <w:p w:rsidR="00000000" w:rsidDel="00000000" w:rsidP="00000000" w:rsidRDefault="00000000" w:rsidRPr="00000000" w14:paraId="0000003D">
      <w:pPr>
        <w:ind w:left="567" w:right="336" w:hanging="567"/>
        <w:rPr>
          <w:b w:val="1"/>
          <w:i w:val="1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Для участия в соревнованиях обязательно наличие медицинского допуска!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right="336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Участники младше 18 лет допускаются к соревнованиям   при наличии письменного разрешения родителей или законных представителей</w:t>
      </w:r>
      <w:r w:rsidDel="00000000" w:rsidR="00000000" w:rsidRPr="00000000">
        <w:rPr>
          <w:rtl w:val="0"/>
        </w:rPr>
        <w:t xml:space="preserve"> (или их личного присутствия).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567" w:right="336" w:hanging="567"/>
        <w:jc w:val="both"/>
        <w:rPr/>
      </w:pPr>
      <w:r w:rsidDel="00000000" w:rsidR="00000000" w:rsidRPr="00000000">
        <w:rPr>
          <w:rtl w:val="0"/>
        </w:rPr>
        <w:t xml:space="preserve">Возрастные категории на дистанции 8 км:</w:t>
      </w:r>
    </w:p>
    <w:p w:rsidR="00000000" w:rsidDel="00000000" w:rsidP="00000000" w:rsidRDefault="00000000" w:rsidRPr="00000000" w14:paraId="00000040">
      <w:pPr>
        <w:ind w:left="567" w:right="336" w:hanging="567"/>
        <w:jc w:val="both"/>
        <w:rPr/>
      </w:pPr>
      <w:r w:rsidDel="00000000" w:rsidR="00000000" w:rsidRPr="00000000">
        <w:rPr>
          <w:b w:val="1"/>
          <w:rtl w:val="0"/>
        </w:rPr>
        <w:t xml:space="preserve">Женщины:</w:t>
      </w:r>
      <w:r w:rsidDel="00000000" w:rsidR="00000000" w:rsidRPr="00000000">
        <w:rPr>
          <w:rtl w:val="0"/>
        </w:rPr>
        <w:t xml:space="preserve"> 18-34 лет; 35-49 лет; 50 лет и старше.</w:t>
      </w:r>
    </w:p>
    <w:p w:rsidR="00000000" w:rsidDel="00000000" w:rsidP="00000000" w:rsidRDefault="00000000" w:rsidRPr="00000000" w14:paraId="00000041">
      <w:pPr>
        <w:ind w:left="567" w:right="336" w:hanging="567"/>
        <w:jc w:val="both"/>
        <w:rPr/>
      </w:pPr>
      <w:r w:rsidDel="00000000" w:rsidR="00000000" w:rsidRPr="00000000">
        <w:rPr>
          <w:b w:val="1"/>
          <w:rtl w:val="0"/>
        </w:rPr>
        <w:t xml:space="preserve">Мужчины:</w:t>
      </w:r>
      <w:r w:rsidDel="00000000" w:rsidR="00000000" w:rsidRPr="00000000">
        <w:rPr>
          <w:rtl w:val="0"/>
        </w:rPr>
        <w:t xml:space="preserve"> 18-34 лет;  35-49 лет;  50-59 лет, 60 лет и старше.</w:t>
      </w:r>
    </w:p>
    <w:p w:rsidR="00000000" w:rsidDel="00000000" w:rsidP="00000000" w:rsidRDefault="00000000" w:rsidRPr="00000000" w14:paraId="00000042">
      <w:pPr>
        <w:ind w:left="567" w:right="336" w:hanging="567"/>
        <w:jc w:val="both"/>
        <w:rPr/>
      </w:pPr>
      <w:r w:rsidDel="00000000" w:rsidR="00000000" w:rsidRPr="00000000">
        <w:rPr>
          <w:rtl w:val="0"/>
        </w:rPr>
        <w:t xml:space="preserve">Возраст участников определяется по состоянию на день старта забега.</w:t>
      </w:r>
    </w:p>
    <w:p w:rsidR="00000000" w:rsidDel="00000000" w:rsidP="00000000" w:rsidRDefault="00000000" w:rsidRPr="00000000" w14:paraId="00000043">
      <w:pPr>
        <w:ind w:left="567" w:right="336" w:hanging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567" w:right="336" w:hanging="567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УСЛОВИЯ ФИНАНСИРОВАНИЯ</w:t>
      </w:r>
    </w:p>
    <w:p w:rsidR="00000000" w:rsidDel="00000000" w:rsidP="00000000" w:rsidRDefault="00000000" w:rsidRPr="00000000" w14:paraId="00000045">
      <w:pPr>
        <w:ind w:left="567" w:right="336" w:hanging="567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РЕГИСТРАЦИЯ УЧАСТНИКОВ</w:t>
      </w:r>
    </w:p>
    <w:p w:rsidR="00000000" w:rsidDel="00000000" w:rsidP="00000000" w:rsidRDefault="00000000" w:rsidRPr="00000000" w14:paraId="00000046">
      <w:pPr>
        <w:ind w:left="567" w:right="336" w:hanging="567"/>
        <w:rPr>
          <w:b w:val="1"/>
        </w:rPr>
      </w:pPr>
      <w:r w:rsidDel="00000000" w:rsidR="00000000" w:rsidRPr="00000000">
        <w:rPr>
          <w:rtl w:val="0"/>
        </w:rPr>
        <w:t xml:space="preserve">Финансирование мероприятия осуществляется за счет спонсорских средств и стартовых взносов.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567" w:right="336" w:hanging="567"/>
        <w:rPr>
          <w:b w:val="1"/>
          <w:color w:val="ff0000"/>
        </w:rPr>
      </w:pPr>
      <w:r w:rsidDel="00000000" w:rsidR="00000000" w:rsidRPr="00000000">
        <w:rPr>
          <w:b w:val="1"/>
          <w:rtl w:val="0"/>
        </w:rPr>
        <w:t xml:space="preserve">Регистрация: </w:t>
      </w:r>
      <w:r w:rsidDel="00000000" w:rsidR="00000000" w:rsidRPr="00000000">
        <w:rPr>
          <w:rtl w:val="0"/>
        </w:rPr>
        <w:t xml:space="preserve"> проводится на сайте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color w:val="002060"/>
          <w:rtl w:val="0"/>
        </w:rPr>
        <w:t xml:space="preserve">amberman.net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567" w:right="336" w:hanging="567"/>
        <w:rPr>
          <w:b w:val="1"/>
        </w:rPr>
      </w:pPr>
      <w:r w:rsidDel="00000000" w:rsidR="00000000" w:rsidRPr="00000000">
        <w:rPr>
          <w:rtl w:val="0"/>
        </w:rPr>
        <w:t xml:space="preserve">При регистрации участник  оплачивает стартовый взнос.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567" w:right="336" w:hanging="567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7371.0" w:type="dxa"/>
        <w:jc w:val="left"/>
        <w:tblInd w:w="6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87"/>
        <w:gridCol w:w="1984"/>
        <w:tblGridChange w:id="0">
          <w:tblGrid>
            <w:gridCol w:w="5387"/>
            <w:gridCol w:w="1984"/>
          </w:tblGrid>
        </w:tblGridChange>
      </w:tblGrid>
      <w:tr>
        <w:tc>
          <w:tcPr/>
          <w:p w:rsidR="00000000" w:rsidDel="00000000" w:rsidP="00000000" w:rsidRDefault="00000000" w:rsidRPr="00000000" w14:paraId="0000004A">
            <w:pPr>
              <w:ind w:left="567" w:right="336" w:hanging="567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Дистанция</w:t>
            </w:r>
          </w:p>
        </w:tc>
        <w:tc>
          <w:tcPr/>
          <w:p w:rsidR="00000000" w:rsidDel="00000000" w:rsidP="00000000" w:rsidRDefault="00000000" w:rsidRPr="00000000" w14:paraId="0000004B">
            <w:pPr>
              <w:ind w:left="567" w:right="336" w:hanging="567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Сумма</w:t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ind w:left="567" w:right="336" w:hanging="567"/>
              <w:rPr/>
            </w:pPr>
            <w:r w:rsidDel="00000000" w:rsidR="00000000" w:rsidRPr="00000000">
              <w:rPr>
                <w:rtl w:val="0"/>
              </w:rPr>
              <w:t xml:space="preserve">Основная дистанция 8 км</w:t>
            </w:r>
          </w:p>
        </w:tc>
        <w:tc>
          <w:tcPr/>
          <w:p w:rsidR="00000000" w:rsidDel="00000000" w:rsidP="00000000" w:rsidRDefault="00000000" w:rsidRPr="00000000" w14:paraId="0000004D">
            <w:pPr>
              <w:ind w:left="567" w:right="336" w:hanging="567"/>
              <w:rPr/>
            </w:pPr>
            <w:r w:rsidDel="00000000" w:rsidR="00000000" w:rsidRPr="00000000">
              <w:rPr>
                <w:rtl w:val="0"/>
              </w:rPr>
              <w:t xml:space="preserve">750 руб</w:t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ind w:left="567" w:right="336" w:hanging="567"/>
              <w:rPr/>
            </w:pPr>
            <w:r w:rsidDel="00000000" w:rsidR="00000000" w:rsidRPr="00000000">
              <w:rPr>
                <w:rtl w:val="0"/>
              </w:rPr>
              <w:t xml:space="preserve">Несоревновательная дистанция 4 км взрослые</w:t>
            </w:r>
          </w:p>
        </w:tc>
        <w:tc>
          <w:tcPr/>
          <w:p w:rsidR="00000000" w:rsidDel="00000000" w:rsidP="00000000" w:rsidRDefault="00000000" w:rsidRPr="00000000" w14:paraId="0000004F">
            <w:pPr>
              <w:ind w:left="567" w:right="336" w:hanging="567"/>
              <w:rPr/>
            </w:pPr>
            <w:r w:rsidDel="00000000" w:rsidR="00000000" w:rsidRPr="00000000">
              <w:rPr>
                <w:rtl w:val="0"/>
              </w:rPr>
              <w:t xml:space="preserve">450 руб</w:t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ind w:left="567" w:right="336"/>
              <w:rPr/>
            </w:pPr>
            <w:r w:rsidDel="00000000" w:rsidR="00000000" w:rsidRPr="00000000">
              <w:rPr>
                <w:rtl w:val="0"/>
              </w:rPr>
              <w:t xml:space="preserve">Несоревновательная дистанция 4 км дети</w:t>
            </w:r>
          </w:p>
        </w:tc>
        <w:tc>
          <w:tcPr/>
          <w:p w:rsidR="00000000" w:rsidDel="00000000" w:rsidP="00000000" w:rsidRDefault="00000000" w:rsidRPr="00000000" w14:paraId="00000051">
            <w:pPr>
              <w:ind w:left="567" w:right="336" w:hanging="567"/>
              <w:rPr/>
            </w:pPr>
            <w:r w:rsidDel="00000000" w:rsidR="00000000" w:rsidRPr="00000000">
              <w:rPr>
                <w:rtl w:val="0"/>
              </w:rPr>
              <w:t xml:space="preserve">250 руб.</w:t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ind w:left="567" w:right="336" w:hanging="567"/>
              <w:rPr/>
            </w:pPr>
            <w:r w:rsidDel="00000000" w:rsidR="00000000" w:rsidRPr="00000000">
              <w:rPr>
                <w:rtl w:val="0"/>
              </w:rPr>
              <w:t xml:space="preserve">Скандинавская ходьба 4 км </w:t>
            </w:r>
          </w:p>
        </w:tc>
        <w:tc>
          <w:tcPr/>
          <w:p w:rsidR="00000000" w:rsidDel="00000000" w:rsidP="00000000" w:rsidRDefault="00000000" w:rsidRPr="00000000" w14:paraId="00000053">
            <w:pPr>
              <w:ind w:left="567" w:right="336" w:hanging="567"/>
              <w:rPr/>
            </w:pPr>
            <w:r w:rsidDel="00000000" w:rsidR="00000000" w:rsidRPr="00000000">
              <w:rPr>
                <w:rtl w:val="0"/>
              </w:rPr>
              <w:t xml:space="preserve">100 руб</w:t>
            </w:r>
          </w:p>
        </w:tc>
      </w:tr>
    </w:tbl>
    <w:p w:rsidR="00000000" w:rsidDel="00000000" w:rsidP="00000000" w:rsidRDefault="00000000" w:rsidRPr="00000000" w14:paraId="00000054">
      <w:pPr>
        <w:ind w:left="567" w:right="336" w:hanging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567" w:right="336" w:hanging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567" w:right="336" w:hanging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567" w:right="336" w:hanging="567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НАГРАЖДЕНИЕ</w:t>
      </w:r>
    </w:p>
    <w:p w:rsidR="00000000" w:rsidDel="00000000" w:rsidP="00000000" w:rsidRDefault="00000000" w:rsidRPr="00000000" w14:paraId="00000058">
      <w:pPr>
        <w:ind w:left="567" w:right="336" w:hanging="567"/>
        <w:rPr/>
      </w:pPr>
      <w:r w:rsidDel="00000000" w:rsidR="00000000" w:rsidRPr="00000000">
        <w:rPr>
          <w:rtl w:val="0"/>
        </w:rPr>
        <w:t xml:space="preserve">Всем  </w:t>
      </w:r>
      <w:r w:rsidDel="00000000" w:rsidR="00000000" w:rsidRPr="00000000">
        <w:rPr>
          <w:b w:val="1"/>
          <w:rtl w:val="0"/>
        </w:rPr>
        <w:t xml:space="preserve">участницам </w:t>
      </w:r>
      <w:r w:rsidDel="00000000" w:rsidR="00000000" w:rsidRPr="00000000">
        <w:rPr>
          <w:rtl w:val="0"/>
        </w:rPr>
        <w:t xml:space="preserve"> на финише вручаются цветы!</w:t>
      </w:r>
      <w:r w:rsidDel="00000000" w:rsidR="00000000" w:rsidRPr="00000000">
        <w:rPr>
          <w:color w:val="000000"/>
          <w:highlight w:val="black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567" w:right="336" w:hanging="567"/>
        <w:rPr/>
      </w:pPr>
      <w:r w:rsidDel="00000000" w:rsidR="00000000" w:rsidRPr="00000000">
        <w:rPr>
          <w:rtl w:val="0"/>
        </w:rPr>
        <w:t xml:space="preserve">Все участники на финише награждаются памятной медалью.</w:t>
      </w:r>
    </w:p>
    <w:p w:rsidR="00000000" w:rsidDel="00000000" w:rsidP="00000000" w:rsidRDefault="00000000" w:rsidRPr="00000000" w14:paraId="0000005A">
      <w:pPr>
        <w:ind w:left="0" w:right="336" w:firstLine="0"/>
        <w:rPr/>
      </w:pPr>
      <w:r w:rsidDel="00000000" w:rsidR="00000000" w:rsidRPr="00000000">
        <w:rPr>
          <w:rtl w:val="0"/>
        </w:rPr>
        <w:t xml:space="preserve">По завершению мероприятия все участники получат электронный диплом, который будет выслан на электронную почту, указанную при регистрации.</w:t>
      </w:r>
    </w:p>
    <w:p w:rsidR="00000000" w:rsidDel="00000000" w:rsidP="00000000" w:rsidRDefault="00000000" w:rsidRPr="00000000" w14:paraId="0000005B">
      <w:pPr>
        <w:ind w:left="0" w:right="336" w:firstLine="0"/>
        <w:rPr/>
      </w:pPr>
      <w:r w:rsidDel="00000000" w:rsidR="00000000" w:rsidRPr="00000000">
        <w:rPr>
          <w:rtl w:val="0"/>
        </w:rPr>
        <w:t xml:space="preserve">Победители и призеры в абсолютной и возрастных категориях на дистанции 8 км награждаются Кубками. Спонсоры забега могут устанавливать дополнительные призы участникам  забега.</w:t>
      </w:r>
    </w:p>
    <w:p w:rsidR="00000000" w:rsidDel="00000000" w:rsidP="00000000" w:rsidRDefault="00000000" w:rsidRPr="00000000" w14:paraId="0000005C">
      <w:pPr>
        <w:ind w:left="567" w:right="336" w:hanging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567" w:right="336" w:hanging="567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Настоящее положение является официальным приглашением на соревнования.</w:t>
      </w:r>
    </w:p>
    <w:p w:rsidR="00000000" w:rsidDel="00000000" w:rsidP="00000000" w:rsidRDefault="00000000" w:rsidRPr="00000000" w14:paraId="0000005E">
      <w:pPr>
        <w:ind w:left="567" w:right="336" w:hanging="567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567" w:right="336" w:hanging="567"/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567" w:right="336" w:hanging="567"/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567" w:right="336" w:hanging="567"/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567" w:right="336" w:hanging="567"/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567" w:right="336" w:hanging="567"/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567" w:right="336" w:hanging="567"/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567" w:right="336" w:hanging="567"/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567" w:right="336" w:hanging="567"/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567" w:right="336" w:hanging="567"/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567" w:right="336" w:hanging="567"/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567" w:right="336" w:hanging="567"/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567" w:right="336" w:hanging="567"/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567" w:right="336" w:hanging="567"/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567" w:right="336" w:hanging="567"/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567" w:right="336" w:hanging="567"/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567" w:right="336" w:hanging="567"/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567" w:right="336" w:hanging="567"/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567" w:right="336" w:hanging="567"/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567" w:right="336" w:hanging="567"/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567" w:right="336" w:hanging="567"/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567" w:right="336" w:hanging="567"/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ПРИЛОЖЕНИЕ</w:t>
      </w:r>
    </w:p>
    <w:p w:rsidR="00000000" w:rsidDel="00000000" w:rsidP="00000000" w:rsidRDefault="00000000" w:rsidRPr="00000000" w14:paraId="00000074">
      <w:pPr>
        <w:ind w:left="567" w:right="336" w:hanging="567"/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</w:rPr>
        <w:drawing>
          <wp:inline distB="114300" distT="114300" distL="114300" distR="114300">
            <wp:extent cx="6503212" cy="4772025"/>
            <wp:effectExtent b="0" l="0" r="0" t="0"/>
            <wp:docPr id="6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03212" cy="4772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284" w:left="566.9291338582677" w:right="5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bullet"/>
      <w:lvlText w:val="✔"/>
      <w:lvlJc w:val="left"/>
      <w:pPr>
        <w:ind w:left="92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C34D4"/>
    <w:rPr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semiHidden w:val="1"/>
    <w:rsid w:val="002D4D53"/>
    <w:rPr>
      <w:rFonts w:ascii="Tahoma" w:cs="Tahoma" w:hAnsi="Tahoma"/>
      <w:sz w:val="16"/>
      <w:szCs w:val="16"/>
    </w:rPr>
  </w:style>
  <w:style w:type="table" w:styleId="a4">
    <w:name w:val="Table Grid"/>
    <w:basedOn w:val="a1"/>
    <w:rsid w:val="001F7A1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header"/>
    <w:basedOn w:val="a"/>
    <w:link w:val="a6"/>
    <w:uiPriority w:val="99"/>
    <w:semiHidden w:val="1"/>
    <w:unhideWhenUsed w:val="1"/>
    <w:rsid w:val="00801EF7"/>
    <w:pPr>
      <w:tabs>
        <w:tab w:val="center" w:pos="4677"/>
        <w:tab w:val="right" w:pos="9355"/>
      </w:tabs>
    </w:pPr>
  </w:style>
  <w:style w:type="character" w:styleId="a6" w:customStyle="1">
    <w:name w:val="Верхний колонтитул Знак"/>
    <w:basedOn w:val="a0"/>
    <w:link w:val="a5"/>
    <w:uiPriority w:val="99"/>
    <w:semiHidden w:val="1"/>
    <w:rsid w:val="00801EF7"/>
    <w:rPr>
      <w:sz w:val="24"/>
      <w:szCs w:val="24"/>
    </w:rPr>
  </w:style>
  <w:style w:type="paragraph" w:styleId="a7">
    <w:name w:val="footer"/>
    <w:basedOn w:val="a"/>
    <w:link w:val="a8"/>
    <w:uiPriority w:val="99"/>
    <w:semiHidden w:val="1"/>
    <w:unhideWhenUsed w:val="1"/>
    <w:rsid w:val="00801EF7"/>
    <w:pPr>
      <w:tabs>
        <w:tab w:val="center" w:pos="4677"/>
        <w:tab w:val="right" w:pos="9355"/>
      </w:tabs>
    </w:pPr>
  </w:style>
  <w:style w:type="character" w:styleId="a8" w:customStyle="1">
    <w:name w:val="Нижний колонтитул Знак"/>
    <w:basedOn w:val="a0"/>
    <w:link w:val="a7"/>
    <w:uiPriority w:val="99"/>
    <w:semiHidden w:val="1"/>
    <w:rsid w:val="00801EF7"/>
    <w:rPr>
      <w:sz w:val="24"/>
      <w:szCs w:val="24"/>
    </w:rPr>
  </w:style>
  <w:style w:type="paragraph" w:styleId="a9">
    <w:name w:val="caption"/>
    <w:basedOn w:val="a"/>
    <w:next w:val="a"/>
    <w:uiPriority w:val="35"/>
    <w:unhideWhenUsed w:val="1"/>
    <w:qFormat w:val="1"/>
    <w:rsid w:val="00FE2E18"/>
    <w:pPr>
      <w:spacing w:after="200"/>
    </w:pPr>
    <w:rPr>
      <w:b w:val="1"/>
      <w:bCs w:val="1"/>
      <w:color w:val="4f81bd" w:themeColor="accent1"/>
      <w:sz w:val="18"/>
      <w:szCs w:val="18"/>
    </w:rPr>
  </w:style>
  <w:style w:type="character" w:styleId="aa">
    <w:name w:val="Hyperlink"/>
    <w:basedOn w:val="a0"/>
    <w:uiPriority w:val="99"/>
    <w:unhideWhenUsed w:val="1"/>
    <w:rsid w:val="003E29B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 w:val="1"/>
    <w:rsid w:val="00A869C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2bu/2a/G86QP0troOsNNByZYCg==">AMUW2mWSLhcgzZTLGJDM00ORejg7um7NW1egx1ZYR3TrJ/lJBEGzpsHqG1xhYu62FsE+oR6PspRcVsqUJT09gvba52eo4j6AB7oaGzjrFHTvcG0QmRkNN+N+9da0L8urogTbSS6o9rEe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2020-01-22T13:35:00Z</dcterms:created>
  <dc:creator>Новосельцев А.В.</dc:creator>
</cp:coreProperties>
</file>