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Положение на экспедиционную гонку </w:t>
      </w:r>
    </w:p>
    <w:p w:rsidR="00000000" w:rsidDel="00000000" w:rsidP="00000000" w:rsidRDefault="00000000" w:rsidRPr="00000000" w14:paraId="00000002">
      <w:pPr>
        <w:spacing w:after="160" w:line="240" w:lineRule="auto"/>
        <w:rPr>
          <w:b w:val="1"/>
          <w:sz w:val="33"/>
          <w:szCs w:val="33"/>
        </w:rPr>
      </w:pPr>
      <w:r w:rsidDel="00000000" w:rsidR="00000000" w:rsidRPr="00000000">
        <w:rPr>
          <w:b w:val="1"/>
          <w:sz w:val="33"/>
          <w:szCs w:val="33"/>
          <w:rtl w:val="0"/>
        </w:rPr>
        <w:t xml:space="preserve">POLAR EXPEDITION RACE 2021</w:t>
      </w:r>
    </w:p>
    <w:p w:rsidR="00000000" w:rsidDel="00000000" w:rsidP="00000000" w:rsidRDefault="00000000" w:rsidRPr="00000000" w14:paraId="00000003">
      <w:pPr>
        <w:spacing w:after="360" w:line="240" w:lineRule="auto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1. Цели и задачи: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популяризация мультиспорта и приключенческих гонок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знакомство участников с уникальной природой Полярного Урала;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пропаганда здорового образа жизни и активного отдыха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520" w:line="240" w:lineRule="auto"/>
        <w:ind w:left="720" w:hanging="360"/>
        <w:rPr/>
      </w:pPr>
      <w:r w:rsidDel="00000000" w:rsidR="00000000" w:rsidRPr="00000000">
        <w:rPr>
          <w:i w:val="1"/>
          <w:rtl w:val="0"/>
        </w:rPr>
        <w:t xml:space="preserve">знакомство спортсменов из разных видов спорта.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2. Время и место проведения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Экспедиционная гонка Polar Expedition Race 2021 состоится </w:t>
      </w:r>
      <w:r w:rsidDel="00000000" w:rsidR="00000000" w:rsidRPr="00000000">
        <w:rPr>
          <w:b w:val="1"/>
          <w:rtl w:val="0"/>
        </w:rPr>
        <w:t xml:space="preserve">18-21 августа 2021</w:t>
      </w:r>
      <w:r w:rsidDel="00000000" w:rsidR="00000000" w:rsidRPr="00000000">
        <w:rPr>
          <w:rtl w:val="0"/>
        </w:rPr>
        <w:t xml:space="preserve">. Базовый лагерь гонки находится на ж/д станции “Собь”, на базе отдыха “Земля Собетованная”. Добраться до базового лагеря можно только на ж/д транспорте.</w:t>
      </w:r>
    </w:p>
    <w:p w:rsidR="00000000" w:rsidDel="00000000" w:rsidP="00000000" w:rsidRDefault="00000000" w:rsidRPr="00000000" w14:paraId="0000000B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3. Организаторы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Организатором и проводящей стороной является спортивный клуб "ТрансУрал". Директор гонки - Антон Жиганов.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4. Формат гонки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520" w:line="240" w:lineRule="auto"/>
        <w:rPr/>
      </w:pPr>
      <w:r w:rsidDel="00000000" w:rsidR="00000000" w:rsidRPr="00000000">
        <w:rPr>
          <w:rtl w:val="0"/>
        </w:rPr>
        <w:t xml:space="preserve">Дистанция в две петли с возвращением в базовый лагерь, в котором будет организована база жизни (life base). Движение по сложно пробегаемой местности в режиме non-stop с навигацией по GPS-треку. В команде от 2 до 5 человек. </w:t>
      </w:r>
    </w:p>
    <w:p w:rsidR="00000000" w:rsidDel="00000000" w:rsidP="00000000" w:rsidRDefault="00000000" w:rsidRPr="00000000" w14:paraId="0000000F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5. Программа соревнований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  <w:t xml:space="preserve">18 - 19.08 - дни заезда, регистрация проверка снаряжения</w:t>
      </w:r>
    </w:p>
    <w:p w:rsidR="00000000" w:rsidDel="00000000" w:rsidP="00000000" w:rsidRDefault="00000000" w:rsidRPr="00000000" w14:paraId="00000011">
      <w:pPr>
        <w:spacing w:line="240" w:lineRule="auto"/>
        <w:rPr/>
      </w:pPr>
      <w:r w:rsidDel="00000000" w:rsidR="00000000" w:rsidRPr="00000000">
        <w:rPr>
          <w:rtl w:val="0"/>
        </w:rPr>
        <w:t xml:space="preserve">19.08 - в 10:00 старт Polar Expedition Race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  <w:t xml:space="preserve">20.08 - окончание контрольного времени 1-го этапа (Cut off time)</w:t>
      </w:r>
    </w:p>
    <w:p w:rsidR="00000000" w:rsidDel="00000000" w:rsidP="00000000" w:rsidRDefault="00000000" w:rsidRPr="00000000" w14:paraId="00000013">
      <w:pPr>
        <w:spacing w:line="240" w:lineRule="auto"/>
        <w:rPr/>
      </w:pPr>
      <w:r w:rsidDel="00000000" w:rsidR="00000000" w:rsidRPr="00000000">
        <w:rPr>
          <w:rtl w:val="0"/>
        </w:rPr>
        <w:t xml:space="preserve">21.08 - в 10:00 окончание контрольного времени 2-го этапа</w:t>
      </w:r>
    </w:p>
    <w:p w:rsidR="00000000" w:rsidDel="00000000" w:rsidP="00000000" w:rsidRDefault="00000000" w:rsidRPr="00000000" w14:paraId="00000014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22.08 - отъезд участников</w:t>
      </w:r>
    </w:p>
    <w:p w:rsidR="00000000" w:rsidDel="00000000" w:rsidP="00000000" w:rsidRDefault="00000000" w:rsidRPr="00000000" w14:paraId="00000015">
      <w:pPr>
        <w:spacing w:after="36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Участники </w:t>
      </w:r>
    </w:p>
    <w:p w:rsidR="00000000" w:rsidDel="00000000" w:rsidP="00000000" w:rsidRDefault="00000000" w:rsidRPr="00000000" w14:paraId="00000016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К участию допускаются спортсмены, достигшие совершеннолетия – 18 лет. </w:t>
      </w:r>
    </w:p>
    <w:p w:rsidR="00000000" w:rsidDel="00000000" w:rsidP="00000000" w:rsidRDefault="00000000" w:rsidRPr="00000000" w14:paraId="00000017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Обязателен опыт участия в длительных гонках/автономных путешествиях. </w:t>
      </w:r>
    </w:p>
    <w:p w:rsidR="00000000" w:rsidDel="00000000" w:rsidP="00000000" w:rsidRDefault="00000000" w:rsidRPr="00000000" w14:paraId="00000018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Все заявки проходят предварительную проверку организаторами!</w:t>
      </w:r>
    </w:p>
    <w:p w:rsidR="00000000" w:rsidDel="00000000" w:rsidP="00000000" w:rsidRDefault="00000000" w:rsidRPr="00000000" w14:paraId="00000019">
      <w:pPr>
        <w:spacing w:after="36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7. Район соревнований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520" w:line="240" w:lineRule="auto"/>
        <w:rPr/>
      </w:pPr>
      <w:r w:rsidDel="00000000" w:rsidR="00000000" w:rsidRPr="00000000">
        <w:rPr>
          <w:rtl w:val="0"/>
        </w:rPr>
        <w:t xml:space="preserve">Маршрут пройдет через самые красивые места этого района: долины рек Пайпудына, Собь, Макарусь, горы Поур-Кеу, Динозавр, Рай-из, множество полярных перевалов разной категории сложности, Нефритовое ущелье, ледники Романтиков и Топографов, стойбища оленеводов и другие недоступные красоты заполярья.</w:t>
      </w:r>
    </w:p>
    <w:p w:rsidR="00000000" w:rsidDel="00000000" w:rsidP="00000000" w:rsidRDefault="00000000" w:rsidRPr="00000000" w14:paraId="0000001C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7. Этапы и примерный километраж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8. Контрольные пункты и легенды КП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9. Снаряжение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  <w:t xml:space="preserve">Снаряжение будет проверяться на старте. В случае отсутствия обязательного снаряжения, организаторы вправе не допустить спортсмена к участию.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Обязательное личное снаряжение</w:t>
      </w:r>
      <w:r w:rsidDel="00000000" w:rsidR="00000000" w:rsidRPr="00000000">
        <w:rPr>
          <w:rtl w:val="0"/>
        </w:rPr>
        <w:br w:type="textWrapping"/>
        <w:br w:type="textWrapping"/>
        <w:t xml:space="preserve">Предусматривает обеспечение участников необходимым минимумом экипировки для автономного прохождения длинного маршрута: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устройство, поддерживающее прием GPS-сигнала, для возможности навигации по GPS-треку, предназначенное для использования в любых погодных условиях. (смартфон не подходит)</w:t>
      </w:r>
    </w:p>
    <w:p w:rsidR="00000000" w:rsidDel="00000000" w:rsidP="00000000" w:rsidRDefault="00000000" w:rsidRPr="00000000" w14:paraId="00000021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спутниковый трекер (выдается организаторами)</w:t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палатка или бивуачный мешок для каждого участника команды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мембранная куртка с водонепроницаемостью не менее 10000мм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мембранные штаны с водонепроницаемостью не менее 10000мм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горелка с котелком или джетбойл</w:t>
      </w:r>
    </w:p>
    <w:p w:rsidR="00000000" w:rsidDel="00000000" w:rsidP="00000000" w:rsidRDefault="00000000" w:rsidRPr="00000000" w14:paraId="00000026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пенка или коврик на каждого участника</w:t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свисток</w:t>
      </w:r>
    </w:p>
    <w:p w:rsidR="00000000" w:rsidDel="00000000" w:rsidP="00000000" w:rsidRDefault="00000000" w:rsidRPr="00000000" w14:paraId="00000028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компас; (в часах и смартфоне не подходит)</w:t>
      </w:r>
    </w:p>
    <w:p w:rsidR="00000000" w:rsidDel="00000000" w:rsidP="00000000" w:rsidRDefault="00000000" w:rsidRPr="00000000" w14:paraId="00000029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зажигалка/спички в гермоупаковке;</w:t>
      </w:r>
    </w:p>
    <w:p w:rsidR="00000000" w:rsidDel="00000000" w:rsidP="00000000" w:rsidRDefault="00000000" w:rsidRPr="00000000" w14:paraId="0000002A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карта с маршрутом гонки и стартовый номер (выдаются организаторами при регистрации)</w:t>
      </w:r>
    </w:p>
    <w:p w:rsidR="00000000" w:rsidDel="00000000" w:rsidP="00000000" w:rsidRDefault="00000000" w:rsidRPr="00000000" w14:paraId="0000002B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рюкзак, вмещающий обязательное снаряжение, еду и питье;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флисовая кофта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термобелье (верх и низ)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штаны или лосины полностью закрывающие ноги (тайтсы и гетры возможны)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шапка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бафф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беговые кроссовки, применимые в горной местности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запас воды или напитка, минимум 1 литр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запас еды, необходимый для прохождения дистанции, энергетической ценностью не менее 3000 кКал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водонепроницаемый налобный фонарь с комплектом батареек/аккумуляторов, обеспечивающих работу в течение 24 часов.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защитные и согревающие тонкие перчатки.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треккинговые палки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посуда для питания в базовом лагере (кружка, ложка, тарелка)</w:t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аптечка:</w:t>
        <w:br w:type="textWrapping"/>
      </w:r>
    </w:p>
    <w:p w:rsidR="00000000" w:rsidDel="00000000" w:rsidP="00000000" w:rsidRDefault="00000000" w:rsidRPr="00000000" w14:paraId="00000039">
      <w:pPr>
        <w:numPr>
          <w:ilvl w:val="1"/>
          <w:numId w:val="5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спасательное термоизолирующее одеяло мин.размера 140*200 см;</w:t>
      </w:r>
    </w:p>
    <w:p w:rsidR="00000000" w:rsidDel="00000000" w:rsidP="00000000" w:rsidRDefault="00000000" w:rsidRPr="00000000" w14:paraId="0000003A">
      <w:pPr>
        <w:numPr>
          <w:ilvl w:val="1"/>
          <w:numId w:val="5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перекись водорода (не менее 30 мл);</w:t>
      </w:r>
    </w:p>
    <w:p w:rsidR="00000000" w:rsidDel="00000000" w:rsidP="00000000" w:rsidRDefault="00000000" w:rsidRPr="00000000" w14:paraId="0000003B">
      <w:pPr>
        <w:numPr>
          <w:ilvl w:val="1"/>
          <w:numId w:val="5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эластичный бинт (мин.размеры 3см*1м)/спортивный тейп;</w:t>
      </w:r>
    </w:p>
    <w:p w:rsidR="00000000" w:rsidDel="00000000" w:rsidP="00000000" w:rsidRDefault="00000000" w:rsidRPr="00000000" w14:paraId="0000003C">
      <w:pPr>
        <w:numPr>
          <w:ilvl w:val="1"/>
          <w:numId w:val="5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бинт (10см*3м);</w:t>
      </w:r>
    </w:p>
    <w:p w:rsidR="00000000" w:rsidDel="00000000" w:rsidP="00000000" w:rsidRDefault="00000000" w:rsidRPr="00000000" w14:paraId="0000003D">
      <w:pPr>
        <w:numPr>
          <w:ilvl w:val="1"/>
          <w:numId w:val="5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пластырь(3см*3м);</w:t>
      </w:r>
    </w:p>
    <w:p w:rsidR="00000000" w:rsidDel="00000000" w:rsidP="00000000" w:rsidRDefault="00000000" w:rsidRPr="00000000" w14:paraId="0000003E">
      <w:pPr>
        <w:numPr>
          <w:ilvl w:val="1"/>
          <w:numId w:val="5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обезболивающие таблетки (Кетанов или аналог);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spacing w:after="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таблетки от диареи;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spacing w:after="280" w:before="0" w:line="240" w:lineRule="auto"/>
        <w:ind w:left="1440" w:hanging="360"/>
        <w:rPr/>
      </w:pPr>
      <w:r w:rsidDel="00000000" w:rsidR="00000000" w:rsidRPr="00000000">
        <w:rPr>
          <w:rtl w:val="0"/>
        </w:rPr>
        <w:t xml:space="preserve">таблетки против аллергии;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tl w:val="0"/>
        </w:rPr>
        <w:t xml:space="preserve">С целью сохранения экологии в районе проведения соревнований на дистанции и в базовом лагере на ст. Собь не будет использоваться одноразовая посуда! Поэтому необходимо иметь собственную посуду для принятия пищи.</w:t>
        <w:br w:type="textWrapping"/>
        <w:br w:type="textWrapping"/>
      </w:r>
      <w:r w:rsidDel="00000000" w:rsidR="00000000" w:rsidRPr="00000000">
        <w:rPr>
          <w:b w:val="1"/>
          <w:rtl w:val="0"/>
        </w:rPr>
        <w:t xml:space="preserve">Рекомендуемое снаряжение: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before="28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крем, предотвращающий последствия от натираний;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280" w:before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репелленты для защиты от кровососущих насекомых.</w:t>
      </w:r>
    </w:p>
    <w:p w:rsidR="00000000" w:rsidDel="00000000" w:rsidP="00000000" w:rsidRDefault="00000000" w:rsidRPr="00000000" w14:paraId="00000044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10. Финансирование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Соревнования проводятся за счет энтузиазма организаторов, стартового взноса участников и спонсорской помощи. </w:t>
      </w:r>
    </w:p>
    <w:p w:rsidR="00000000" w:rsidDel="00000000" w:rsidP="00000000" w:rsidRDefault="00000000" w:rsidRPr="00000000" w14:paraId="00000046">
      <w:pPr>
        <w:spacing w:after="360" w:line="240" w:lineRule="auto"/>
        <w:rPr/>
      </w:pPr>
      <w:r w:rsidDel="00000000" w:rsidR="00000000" w:rsidRPr="00000000">
        <w:rPr>
          <w:rFonts w:ascii="Roboto" w:cs="Roboto" w:eastAsia="Roboto" w:hAnsi="Roboto"/>
          <w:color w:val="000000"/>
          <w:sz w:val="21"/>
          <w:szCs w:val="21"/>
          <w:rtl w:val="0"/>
        </w:rPr>
        <w:t xml:space="preserve">В стартовый пакет входят: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аренда спутникового трекера;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страховка от несчастного случая;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стартовая атрибутика участника;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питание на финише.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before="0" w:line="240" w:lineRule="auto"/>
        <w:ind w:left="0" w:right="0" w:firstLine="0"/>
        <w:jc w:val="left"/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  <w:t xml:space="preserve">*Проживание в вагончиках на базе земля с'Обетованная приобретается отдельно.</w:t>
      </w:r>
    </w:p>
    <w:p w:rsidR="00000000" w:rsidDel="00000000" w:rsidP="00000000" w:rsidRDefault="00000000" w:rsidRPr="00000000" w14:paraId="0000004C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Стартовый </w:t>
      </w:r>
      <w:r w:rsidDel="00000000" w:rsidR="00000000" w:rsidRPr="00000000">
        <w:rPr>
          <w:b w:val="1"/>
          <w:rtl w:val="0"/>
        </w:rPr>
        <w:t xml:space="preserve">взнос берется с команды</w:t>
      </w:r>
      <w:r w:rsidDel="00000000" w:rsidR="00000000" w:rsidRPr="00000000">
        <w:rPr>
          <w:rtl w:val="0"/>
        </w:rPr>
        <w:t xml:space="preserve"> (независимо от количества участников) и составляет 9900 руб. </w:t>
      </w:r>
    </w:p>
    <w:p w:rsidR="00000000" w:rsidDel="00000000" w:rsidP="00000000" w:rsidRDefault="00000000" w:rsidRPr="00000000" w14:paraId="0000004D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Возврат взносов не предусмотрен.</w:t>
      </w:r>
    </w:p>
    <w:p w:rsidR="00000000" w:rsidDel="00000000" w:rsidP="00000000" w:rsidRDefault="00000000" w:rsidRPr="00000000" w14:paraId="0000004E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11. Регистрация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Регистрация команд и оплата взносов проходит на сайте uralraces.ru.</w:t>
      </w:r>
    </w:p>
    <w:p w:rsidR="00000000" w:rsidDel="00000000" w:rsidP="00000000" w:rsidRDefault="00000000" w:rsidRPr="00000000" w14:paraId="00000050">
      <w:pPr>
        <w:spacing w:after="360" w:line="240" w:lineRule="auto"/>
        <w:rPr>
          <w:rFonts w:ascii="Roboto" w:cs="Roboto" w:eastAsia="Roboto" w:hAnsi="Roboto"/>
          <w:color w:val="000000"/>
          <w:highlight w:val="white"/>
        </w:rPr>
      </w:pPr>
      <w:r w:rsidDel="00000000" w:rsidR="00000000" w:rsidRPr="00000000">
        <w:rPr>
          <w:rFonts w:ascii="Roboto" w:cs="Roboto" w:eastAsia="Roboto" w:hAnsi="Roboto"/>
          <w:color w:val="000000"/>
          <w:highlight w:val="white"/>
          <w:rtl w:val="0"/>
        </w:rPr>
        <w:t xml:space="preserve">Чтобы оставить заявку, вам необходимо заполнить данные об участниках команды и внести авансовый платеж. Если заявка будет подтверждена, то вам нужно будет оплатить полную стоимость участия. Если организаторы посчитают вашу подготовку недостаточной - вы получите информационное письмо и возврат внесенного аванса на карту.</w:t>
      </w:r>
    </w:p>
    <w:p w:rsidR="00000000" w:rsidDel="00000000" w:rsidP="00000000" w:rsidRDefault="00000000" w:rsidRPr="00000000" w14:paraId="00000051">
      <w:pPr>
        <w:spacing w:after="36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36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360" w:line="240" w:lineRule="auto"/>
        <w:rPr>
          <w:i w:val="1"/>
        </w:rPr>
      </w:pPr>
      <w:r w:rsidDel="00000000" w:rsidR="00000000" w:rsidRPr="00000000">
        <w:rPr>
          <w:b w:val="1"/>
          <w:rtl w:val="0"/>
        </w:rPr>
        <w:t xml:space="preserve">12. Размещение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Базовый лагерь гонки находится на ж/д станции “Собь”, на базе отдыха “Земля Собетованная”.</w:t>
      </w:r>
    </w:p>
    <w:p w:rsidR="00000000" w:rsidDel="00000000" w:rsidP="00000000" w:rsidRDefault="00000000" w:rsidRPr="00000000" w14:paraId="00000055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Размещение команд участников будет в полевых условиях, в своих палатках, приготовление пищи на примусах и газовых горелках. Разведение костров разрешено только в специальных местах.</w:t>
      </w:r>
    </w:p>
    <w:p w:rsidR="00000000" w:rsidDel="00000000" w:rsidP="00000000" w:rsidRDefault="00000000" w:rsidRPr="00000000" w14:paraId="00000056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13. Безопасность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Каждая команда должна иметь мобильный телефон. На карте будет указан номер для экстренной связи с организаторами. 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Участники освобождают организаторов от любой материальной, гражданской или уголовной ответственности в случае телесного повреждения или материального ущерба, понесенного ими в течение гонки.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Участники осведомлены, что дистанция соревнования является потенциально небезопасной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 ходе гонки участники команды должны находиться в пределах видимости друг друга.</w:t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spacing w:after="36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Участники класса ЖЕСТЬ </w:t>
      </w:r>
      <w:r w:rsidDel="00000000" w:rsidR="00000000" w:rsidRPr="00000000">
        <w:rPr>
          <w:b w:val="1"/>
          <w:rtl w:val="0"/>
        </w:rPr>
        <w:t xml:space="preserve">должны иметь страховку от несчастного случая.</w:t>
      </w:r>
      <w:r w:rsidDel="00000000" w:rsidR="00000000" w:rsidRPr="00000000">
        <w:rPr>
          <w:rtl w:val="0"/>
        </w:rPr>
        <w:t xml:space="preserve"> Вы можете приобрести ее на сайте uralraces.ru (стоимость 270р)</w:t>
      </w:r>
    </w:p>
    <w:p w:rsidR="00000000" w:rsidDel="00000000" w:rsidP="00000000" w:rsidRDefault="00000000" w:rsidRPr="00000000" w14:paraId="0000005C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14. Подведение итогов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15. Штрафы и дисквалификация с соревнований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Наличие обязательного снаряжения может быть проверено по ходу гонки. За отсутствие любого из предметов - штраф 1 час. </w:t>
      </w:r>
    </w:p>
    <w:p w:rsidR="00000000" w:rsidDel="00000000" w:rsidP="00000000" w:rsidRDefault="00000000" w:rsidRPr="00000000" w14:paraId="0000005F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Команда может быть дисквалифицирована при следующих нарушениях: 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Участие в составе команды незаявленных участников.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Использование посторонней помощи.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Использование транспорта и снаряжения, запрещенного к использованию.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Грубое нарушение правил соревнований и техники безопасности.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Нарушение спортивной этики (неоказание помощи пострадавшим либо препятствование другим командам в достижении финиша - снятие КП и др.).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52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Нарушение природоохранной этики. Весь свой мусор команды должны сдать на финише или на этапах.</w:t>
      </w:r>
    </w:p>
    <w:p w:rsidR="00000000" w:rsidDel="00000000" w:rsidP="00000000" w:rsidRDefault="00000000" w:rsidRPr="00000000" w14:paraId="00000066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Все вопросы, связанные с определением итогов соревнований, а также отдельные спорные вопросы решает директор гонки. </w:t>
      </w:r>
    </w:p>
    <w:p w:rsidR="00000000" w:rsidDel="00000000" w:rsidP="00000000" w:rsidRDefault="00000000" w:rsidRPr="00000000" w14:paraId="00000067">
      <w:pPr>
        <w:spacing w:after="360" w:line="240" w:lineRule="auto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16. Требования к участникам соревнований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Обязателен опыт участия в длительных гонках/автономных путешествиях. 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Все заявки проходят предварительную проверку организаторами!</w:t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При прохождении дистанции запрещается: рубка и повреждение зеленых насаждений, порча КП, разведение костров в неустановленных местах. </w:t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Команда, сошедшая с дистанции, должна в максимально короткий срок связаться с организаторами, явиться на финиш и сдать трекеры. </w:t>
      </w:r>
    </w:p>
    <w:p w:rsidR="00000000" w:rsidDel="00000000" w:rsidP="00000000" w:rsidRDefault="00000000" w:rsidRPr="00000000" w14:paraId="0000006C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В случае потери или механического повреждения трекера участники оплачивают компенсацию организаторам в </w:t>
      </w:r>
      <w:r w:rsidDel="00000000" w:rsidR="00000000" w:rsidRPr="00000000">
        <w:rPr>
          <w:rtl w:val="0"/>
        </w:rPr>
        <w:t xml:space="preserve">размере 2000р.</w:t>
      </w:r>
    </w:p>
    <w:p w:rsidR="00000000" w:rsidDel="00000000" w:rsidP="00000000" w:rsidRDefault="00000000" w:rsidRPr="00000000" w14:paraId="0000006D">
      <w:pPr>
        <w:numPr>
          <w:ilvl w:val="0"/>
          <w:numId w:val="1"/>
        </w:numPr>
        <w:spacing w:after="520" w:line="240" w:lineRule="auto"/>
        <w:ind w:left="720" w:hanging="360"/>
        <w:rPr/>
      </w:pPr>
      <w:r w:rsidDel="00000000" w:rsidR="00000000" w:rsidRPr="00000000">
        <w:rPr>
          <w:highlight w:val="white"/>
          <w:rtl w:val="0"/>
        </w:rPr>
        <w:t xml:space="preserve">На старте и финише каждого этапа команда должна появиться в полном составе, за исключением сошедших участников. Время отсчитывается по последнему пришедшему участнику. Кроме того, на дистанции могут быть КП (неизвестные участникам заранее), для зачёта которых необходимо присутствие команды в полном составе, за исключением сошедших участников.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E">
      <w:pPr>
        <w:spacing w:after="36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17. Волонтеры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F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Для помощи в организации соревнований приглашаются волонтеры, журналисты и фотографы. Оставляйте, пожалуйста, заявки на сайте http://uralraces.ru/volunteers</w:t>
      </w:r>
    </w:p>
    <w:p w:rsidR="00000000" w:rsidDel="00000000" w:rsidP="00000000" w:rsidRDefault="00000000" w:rsidRPr="00000000" w14:paraId="00000070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18. Спортивная этика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1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Правилами гонки установлено, что команды должны доброжелательно относиться друг к другу. В случае критических ситуаций, команды должны помогать друг другу вне зависимости от текущего результата. Правилами гонки человеческая взаимопомощь ценится выше спортивного результата. </w:t>
      </w:r>
    </w:p>
    <w:p w:rsidR="00000000" w:rsidDel="00000000" w:rsidP="00000000" w:rsidRDefault="00000000" w:rsidRPr="00000000" w14:paraId="00000072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19. Изменение или отмена гонки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3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В случае неблагоприятных погодных условий или возникновения форс-мажорных обстоятельств, организаторы оставляют за собой право остановить гонку или изменить контрольное время. Стартовые взносы в этом случае не возвращаются.</w:t>
      </w:r>
    </w:p>
    <w:p w:rsidR="00000000" w:rsidDel="00000000" w:rsidP="00000000" w:rsidRDefault="00000000" w:rsidRPr="00000000" w14:paraId="00000074">
      <w:pPr>
        <w:spacing w:after="360" w:line="240" w:lineRule="auto"/>
        <w:rPr/>
      </w:pPr>
      <w:r w:rsidDel="00000000" w:rsidR="00000000" w:rsidRPr="00000000">
        <w:rPr>
          <w:b w:val="1"/>
          <w:rtl w:val="0"/>
        </w:rPr>
        <w:t xml:space="preserve">20. Авторские права на изображения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75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Каждый участник соревнований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видеоматериалы, снятые во время соревнований, без каких-либо ограничений во времени, по типу носителя, по количеству или по средству распространения. </w:t>
      </w:r>
    </w:p>
    <w:p w:rsidR="00000000" w:rsidDel="00000000" w:rsidP="00000000" w:rsidRDefault="00000000" w:rsidRPr="00000000" w14:paraId="00000076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Организаторы оставляют за собой право вносить изменение в данное положение.</w:t>
      </w:r>
    </w:p>
    <w:p w:rsidR="00000000" w:rsidDel="00000000" w:rsidP="00000000" w:rsidRDefault="00000000" w:rsidRPr="00000000" w14:paraId="00000077">
      <w:pPr>
        <w:spacing w:after="360" w:line="240" w:lineRule="auto"/>
        <w:rPr/>
      </w:pPr>
      <w:r w:rsidDel="00000000" w:rsidR="00000000" w:rsidRPr="00000000">
        <w:rPr>
          <w:rtl w:val="0"/>
        </w:rPr>
        <w:t xml:space="preserve">ПОЛОЖЕНИЕ ЯВЛЯЕТСЯ ОФИЦИАЛЬНЫМ ВЫЗОВОМ НА СОРЕВНОВАНИЯ</w:t>
      </w:r>
    </w:p>
    <w:p w:rsidR="00000000" w:rsidDel="00000000" w:rsidP="00000000" w:rsidRDefault="00000000" w:rsidRPr="00000000" w14:paraId="00000078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7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a7">
    <w:name w:val="Strong"/>
    <w:basedOn w:val="a0"/>
    <w:uiPriority w:val="22"/>
    <w:qFormat w:val="1"/>
    <w:rsid w:val="00FA0EE7"/>
    <w:rPr>
      <w:b w:val="1"/>
      <w:bCs w:val="1"/>
    </w:rPr>
  </w:style>
  <w:style w:type="character" w:styleId="redactor-invisible-space" w:customStyle="1">
    <w:name w:val="redactor-invisible-space"/>
    <w:basedOn w:val="a0"/>
    <w:rsid w:val="00FA0EE7"/>
  </w:style>
  <w:style w:type="paragraph" w:styleId="a8">
    <w:name w:val="List Paragraph"/>
    <w:basedOn w:val="a"/>
    <w:uiPriority w:val="34"/>
    <w:qFormat w:val="1"/>
    <w:rsid w:val="00516C2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1nqif4GmNNg9EUfoJYF5aN2BJw==">AMUW2mVIHcZarbs1z4wl0+/IIypevhaEuI0/ux6cWcu427KdsKR2vTqVerGB159eQ1AsBBj0CFQuusW/jmUbiYLSs/QkhYbtxxOfaSh3Zf45rpSDHryjY15gH4onGlAvUYTyGA18RJUe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2020-07-09T16:30:00Z</dcterms:created>
</cp:coreProperties>
</file>