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проведении забега Девочки beGood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 марта 2022 года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 Цели и задачи: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красивое празднование 8 марта в хорошей компании;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пропаганда здорового образа жизни;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привлечение широкой аудитории в любительский спорт;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популяризация бега;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демонстрация доступности участия в спортивных мероприятиях для всех желающих;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демонстрация пользы умеренных занятий спортом для женского здоровья и внешнего вида.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2. Руководство и организация: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Организация соревнований производится силами KuLik team с привлечением добровольных помощников.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Финансирование забега осуществляется за счёт взносов участников и командного бюджета KuLik team.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Призовой фонд формируется за счёт спонсоров мероприятия, и/или взносов участников, и/или командного бюджета KuLik team.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 Основная информация о мероприятии: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Дата: 8 марта 2022 года (вторник).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Место: </w:t>
      </w:r>
      <w:r w:rsidDel="00000000" w:rsidR="00000000" w:rsidRPr="00000000">
        <w:rPr>
          <w:rtl w:val="0"/>
        </w:rPr>
        <w:t xml:space="preserve">Калиновский лесопарк, загородный клуб “Мистер Фишер” (ул.Норильская, 82, г.Екатеринбург).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Дистанции на выбор: </w:t>
      </w:r>
      <w:r w:rsidDel="00000000" w:rsidR="00000000" w:rsidRPr="00000000">
        <w:rPr>
          <w:rtl w:val="0"/>
        </w:rPr>
        <w:t xml:space="preserve">3, 4 и 8 км (2 круга по 4 км).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Время старта: 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4. Категории участников: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К участию допускаются все желающие, независимо от их возраста и спортивной подготовки. Минимальную дистанцию допускается преодолевать как бегом, так и пешком, с палками или в детской коляске/на санках.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Категории для взрослых участниц (с 15 лет) выбираются просто по дистанции и состоянию души: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4 км – Барышни;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8 км – Принцессы, Королевишны, Императрицы.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Дистанция 3 км предназначена для Мадмуазель 1-14 лет и Грандмадам 60 лет и старше, которые не готовы преодолевать более длинную и сложную дистанцию. 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Категории для участников выбираются по возрасту: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1 - 14 лет – Пажи, дистанция 3 км;</w:t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с 15 лет – Кавалеры, дистанция 8 км.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5. Программа мероприятия: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:00 – 11:30 Регистрация участников и выдача номеров.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11:50 Брифинг.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12:00 – Общий старт для всех категорий.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13.00 - 13.30 - Подведение итогов. Награждение.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6. Заявка на участие: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Предварительные заявки на участие принимаются на сайте: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https://orgeo.ru/event/registration/20336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Каждый участник вправе подать заявку на участие только в одной категории.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Возможно участие без предварительной заявки при условии оплаты соответствующего размера стартового взноса (п.7 настоящего Положения).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7. Порядок внесения стартового взноса: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Размер стартового взноса </w:t>
      </w:r>
      <w:r w:rsidDel="00000000" w:rsidR="00000000" w:rsidRPr="00000000">
        <w:rPr>
          <w:i w:val="1"/>
          <w:rtl w:val="0"/>
        </w:rPr>
        <w:t xml:space="preserve">при предварительной регистрации</w:t>
      </w:r>
      <w:r w:rsidDel="00000000" w:rsidR="00000000" w:rsidRPr="00000000">
        <w:rPr>
          <w:rtl w:val="0"/>
        </w:rPr>
        <w:t xml:space="preserve"> делится на 2 части: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100 рублей – </w:t>
      </w:r>
      <w:r w:rsidDel="00000000" w:rsidR="00000000" w:rsidRPr="00000000">
        <w:rPr>
          <w:b w:val="1"/>
          <w:rtl w:val="0"/>
        </w:rPr>
        <w:t xml:space="preserve">невозвратный залог для подтверждения участия</w:t>
      </w:r>
      <w:r w:rsidDel="00000000" w:rsidR="00000000" w:rsidRPr="00000000">
        <w:rPr>
          <w:rtl w:val="0"/>
        </w:rPr>
        <w:t xml:space="preserve">, вносится через платформу подачи заявки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https://orgeo.ru/event/registration/20336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 6 марта 2022 включительно;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На месте в день старта участники осуществляют доплату в соответствии с категорией: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400 рублей – для участниц и участников с 15 лет (2007 г.р. и старше);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200 рублей – для пенсионерок при предъявлении пенсионного удостоверения;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150 рублей – для участниц и участников до 15 лет (2008 г.р. и младше). 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Размер стартового взноса </w:t>
      </w:r>
      <w:r w:rsidDel="00000000" w:rsidR="00000000" w:rsidRPr="00000000">
        <w:rPr>
          <w:i w:val="1"/>
          <w:rtl w:val="0"/>
        </w:rPr>
        <w:t xml:space="preserve">без предварительной регистрации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700 рублей – для участниц и участников с 15 лет (2007 г.р. и старше);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400 рублей – для пенсионерок при предъявлении пенсионного удостоверения;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300 рублей – для участниц и участников до 15 лет (2008 г.р. и младше). 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Наличие заявки на площадке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https://orgeo.ru/event/registration/20336</w:t>
        </w:r>
      </w:hyperlink>
      <w:r w:rsidDel="00000000" w:rsidR="00000000" w:rsidRPr="00000000">
        <w:rPr>
          <w:i w:val="1"/>
          <w:rtl w:val="0"/>
        </w:rPr>
        <w:t xml:space="preserve"> при отсутствии оплаченного залога считается отсутствием предварительной регистрации.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8.5"/>
        <w:gridCol w:w="2408.5"/>
        <w:gridCol w:w="2408.5"/>
        <w:gridCol w:w="2408.5"/>
        <w:tblGridChange w:id="0">
          <w:tblGrid>
            <w:gridCol w:w="2408.5"/>
            <w:gridCol w:w="2408.5"/>
            <w:gridCol w:w="2408.5"/>
            <w:gridCol w:w="240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Категория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Подтверждение заявки до 06.03.2022,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Оплата на старте,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Итого, руб.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Все категории 15+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Пенсионеры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 удостоверением)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Дети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(2008 г.р. и младше)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В случае неявки на старт при оплате подтверждающего взноса денежные средства участнику </w:t>
      </w:r>
      <w:r w:rsidDel="00000000" w:rsidR="00000000" w:rsidRPr="00000000">
        <w:rPr>
          <w:b w:val="1"/>
          <w:rtl w:val="0"/>
        </w:rPr>
        <w:t xml:space="preserve">не возвращаются</w:t>
      </w:r>
      <w:r w:rsidDel="00000000" w:rsidR="00000000" w:rsidRPr="00000000">
        <w:rPr>
          <w:rtl w:val="0"/>
        </w:rPr>
        <w:t xml:space="preserve"> и расцениваются как добровольное пожертвование в организационный бюджет мероприятия и призовой фонд.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8. Порядок прохождения дистанции: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Каждый участник волен выбрать любую из предложенных организаторами дистанций, исходя из личного желания и трезвой оценки личных возможностей.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Любую дистанцию допускается преодолевать бегом или пешком.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Допускается использование вспомогательных приспособлений (детская коляска, санки, снегокат, палки для скандинавской ходьбы). Не допускается преодоление дистанци на лыжах.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Все участники на дистанции должны следовать указаниям разметки.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9. Порядок судейства и награждение:</w:t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Награждаются самые быстрые участницы всех категорий на 4 км и на 8 км.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Награждаются только самые быстрые участники на 8 км.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Все дети 14 лет и младше поощряются символическими призами за участие.</w:t>
      </w:r>
    </w:p>
    <w:p w:rsidR="00000000" w:rsidDel="00000000" w:rsidP="00000000" w:rsidRDefault="00000000" w:rsidRPr="00000000" w14:paraId="0000006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Всем участницам дарим цветы.</w:t>
      </w:r>
    </w:p>
    <w:p w:rsidR="00000000" w:rsidDel="00000000" w:rsidP="00000000" w:rsidRDefault="00000000" w:rsidRPr="00000000" w14:paraId="0000006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Вообще всем, кто принял участие в забеге, после финиша положены чай и вкусняшки.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Судейство соревнований осуществляется судейской коллегией под руководством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главного судьи. По итогам соревнований победителям и призерам в каждой категории будут вручены призы учрежденные организаторами и спонсорами.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/>
      </w:pPr>
      <w:r w:rsidDel="00000000" w:rsidR="00000000" w:rsidRPr="00000000">
        <w:rPr>
          <w:rtl w:val="0"/>
        </w:rPr>
        <w:t xml:space="preserve">Все претензии по результатам принимаются в </w:t>
      </w:r>
      <w:r w:rsidDel="00000000" w:rsidR="00000000" w:rsidRPr="00000000">
        <w:rPr>
          <w:rtl w:val="0"/>
        </w:rPr>
        <w:t xml:space="preserve">виде письма на электронную почту организаторов: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kulikteam.org@gmail.com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/>
      </w:pPr>
      <w:r w:rsidDel="00000000" w:rsidR="00000000" w:rsidRPr="00000000">
        <w:rPr>
          <w:rtl w:val="0"/>
        </w:rPr>
        <w:t xml:space="preserve">Организаторы обязуются изучить суть каждой претензии с помощью всех доступных им средств и принять решение по претензии: отказ в виде ответного письма или удовлетворение в виде ответного письма, необходимых исправлений в результатах и публичного оповещения о произведённых изменениях.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highlight w:val="white"/>
        </w:rPr>
      </w:pPr>
      <w:r w:rsidDel="00000000" w:rsidR="00000000" w:rsidRPr="00000000">
        <w:rPr>
          <w:u w:val="single"/>
          <w:rtl w:val="0"/>
        </w:rPr>
        <w:t xml:space="preserve">10.</w:t>
      </w:r>
      <w:r w:rsidDel="00000000" w:rsidR="00000000" w:rsidRPr="00000000">
        <w:rPr>
          <w:rtl w:val="0"/>
        </w:rPr>
        <w:t xml:space="preserve"> Участники любезно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при участии в мероприятии.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/>
      </w:pPr>
      <w:r w:rsidDel="00000000" w:rsidR="00000000" w:rsidRPr="00000000">
        <w:rPr>
          <w:u w:val="single"/>
          <w:rtl w:val="0"/>
        </w:rPr>
        <w:t xml:space="preserve">12.</w:t>
      </w:r>
      <w:r w:rsidDel="00000000" w:rsidR="00000000" w:rsidRPr="00000000">
        <w:rPr>
          <w:rtl w:val="0"/>
        </w:rPr>
        <w:t xml:space="preserve"> 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 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/>
      </w:pPr>
      <w:r w:rsidDel="00000000" w:rsidR="00000000" w:rsidRPr="00000000">
        <w:rPr>
          <w:u w:val="single"/>
          <w:rtl w:val="0"/>
        </w:rPr>
        <w:t xml:space="preserve">13.</w:t>
      </w:r>
      <w:r w:rsidDel="00000000" w:rsidR="00000000" w:rsidRPr="00000000">
        <w:rPr>
          <w:rtl w:val="0"/>
        </w:rPr>
        <w:t xml:space="preserve"> Организаторы готовы принять любую помощь в виде личного волонтёрства, и/или спонсорства на условиях, и/или безусловного добровольного пожертвования, и/или безвозмездного оказания услуг, и/или оказания услуг по льготным условиям.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1"/>
          <w:rtl w:val="0"/>
        </w:rPr>
        <w:t xml:space="preserve">Данное положение является официальным приглашением на соревнования!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91.1811023622045" w:top="708.6614173228347" w:left="1440" w:right="83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ulikteam.org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orgeo.ru/event/registration/20336" TargetMode="External"/><Relationship Id="rId7" Type="http://schemas.openxmlformats.org/officeDocument/2006/relationships/hyperlink" Target="https://orgeo.ru/event/registration/20336" TargetMode="External"/><Relationship Id="rId8" Type="http://schemas.openxmlformats.org/officeDocument/2006/relationships/hyperlink" Target="https://orgeo.ru/event/registration/20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