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6C" w:rsidRDefault="00F24B6C" w:rsidP="00F24B6C">
      <w:pPr>
        <w:shd w:val="clear" w:color="auto" w:fill="FFFFFF"/>
        <w:outlineLvl w:val="2"/>
        <w:rPr>
          <w:rFonts w:ascii="Arial" w:eastAsia="Times New Roman" w:hAnsi="Arial" w:cs="Arial"/>
          <w:b/>
          <w:color w:val="414141"/>
          <w:sz w:val="27"/>
          <w:szCs w:val="27"/>
          <w:lang w:eastAsia="ru-RU"/>
        </w:rPr>
      </w:pPr>
      <w:r w:rsidRPr="00F24B6C">
        <w:rPr>
          <w:rFonts w:ascii="Arial" w:eastAsia="Times New Roman" w:hAnsi="Arial" w:cs="Arial"/>
          <w:b/>
          <w:color w:val="414141"/>
          <w:sz w:val="27"/>
          <w:szCs w:val="27"/>
          <w:lang w:eastAsia="ru-RU"/>
        </w:rPr>
        <w:t>Могилевский Международный марафон</w:t>
      </w:r>
    </w:p>
    <w:p w:rsidR="00F24B6C" w:rsidRDefault="00F24B6C" w:rsidP="00F24B6C">
      <w:pPr>
        <w:shd w:val="clear" w:color="auto" w:fill="FFFFFF"/>
        <w:outlineLvl w:val="2"/>
        <w:rPr>
          <w:rFonts w:ascii="Arial" w:eastAsia="Times New Roman" w:hAnsi="Arial" w:cs="Arial"/>
          <w:b/>
          <w:color w:val="414141"/>
          <w:sz w:val="27"/>
          <w:szCs w:val="27"/>
          <w:lang w:eastAsia="ru-RU"/>
        </w:rPr>
      </w:pPr>
    </w:p>
    <w:p w:rsidR="00F24B6C" w:rsidRPr="00F24B6C" w:rsidRDefault="00F24B6C" w:rsidP="00F24B6C">
      <w:pPr>
        <w:shd w:val="clear" w:color="auto" w:fill="FFFFFF"/>
        <w:outlineLvl w:val="2"/>
        <w:rPr>
          <w:rFonts w:ascii="Arial" w:eastAsia="Times New Roman" w:hAnsi="Arial" w:cs="Arial"/>
          <w:b/>
          <w:color w:val="414141"/>
          <w:sz w:val="27"/>
          <w:szCs w:val="27"/>
          <w:lang w:eastAsia="ru-RU"/>
        </w:rPr>
      </w:pPr>
    </w:p>
    <w:tbl>
      <w:tblPr>
        <w:tblW w:w="108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28"/>
        <w:gridCol w:w="311"/>
        <w:gridCol w:w="5261"/>
      </w:tblGrid>
      <w:tr w:rsidR="00F24B6C" w:rsidRPr="00F24B6C" w:rsidTr="00F24B6C">
        <w:tc>
          <w:tcPr>
            <w:tcW w:w="3190" w:type="dxa"/>
            <w:shd w:val="clear" w:color="auto" w:fill="FFFFFF"/>
            <w:vAlign w:val="center"/>
            <w:hideMark/>
          </w:tcPr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УТВЕРЖДАЮ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 xml:space="preserve">Министр спорта и </w:t>
            </w:r>
            <w:proofErr w:type="spellStart"/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туризмаРеспублики</w:t>
            </w:r>
            <w:proofErr w:type="spellEnd"/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 xml:space="preserve"> Беларусь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 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С.М.Ковальчук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«____» ___________ 2022 г.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dxa"/>
            <w:shd w:val="clear" w:color="auto" w:fill="FFFFFF"/>
            <w:vAlign w:val="center"/>
            <w:hideMark/>
          </w:tcPr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shd w:val="clear" w:color="auto" w:fill="FFFFFF"/>
            <w:vAlign w:val="center"/>
            <w:hideMark/>
          </w:tcPr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УТВЕРЖДАЮ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Председатель Могилевского областного исполнительного комитета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 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А.М.Исаченко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«____» ___________ 2022 г.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 </w:t>
            </w:r>
          </w:p>
        </w:tc>
      </w:tr>
      <w:tr w:rsidR="00F24B6C" w:rsidRPr="00F24B6C" w:rsidTr="00F24B6C">
        <w:tc>
          <w:tcPr>
            <w:tcW w:w="3190" w:type="dxa"/>
            <w:shd w:val="clear" w:color="auto" w:fill="FFFFFF"/>
            <w:vAlign w:val="center"/>
            <w:hideMark/>
          </w:tcPr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УТВЕРЖДАЮ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Директор учреждения «Республиканский центр олимпийской подготовки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по легкой атлетике»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 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А.В.Макаревич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«____» ___________ 2022 г.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dxa"/>
            <w:shd w:val="clear" w:color="auto" w:fill="FFFFFF"/>
            <w:vAlign w:val="center"/>
            <w:hideMark/>
          </w:tcPr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shd w:val="clear" w:color="auto" w:fill="FFFFFF"/>
            <w:vAlign w:val="center"/>
            <w:hideMark/>
          </w:tcPr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УТВЕРЖДАЮ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Председатель Могилевского городского исполнительного комитета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 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proofErr w:type="spellStart"/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В.М.Цумарев</w:t>
            </w:r>
            <w:proofErr w:type="spellEnd"/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«____» ___________ 2022 г.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 </w:t>
            </w:r>
          </w:p>
        </w:tc>
      </w:tr>
      <w:tr w:rsidR="00F24B6C" w:rsidRPr="00F24B6C" w:rsidTr="00F24B6C">
        <w:tc>
          <w:tcPr>
            <w:tcW w:w="3190" w:type="dxa"/>
            <w:shd w:val="clear" w:color="auto" w:fill="FFFFFF"/>
            <w:vAlign w:val="center"/>
            <w:hideMark/>
          </w:tcPr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УТВЕРЖДАЮ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Председатель Общественного объединения «Белорусская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федерация легкой атлетики»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 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И.Г.Тихон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«____» ___________ 2022 г.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dxa"/>
            <w:shd w:val="clear" w:color="auto" w:fill="FFFFFF"/>
            <w:vAlign w:val="center"/>
            <w:hideMark/>
          </w:tcPr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shd w:val="clear" w:color="auto" w:fill="FFFFFF"/>
            <w:vAlign w:val="center"/>
            <w:hideMark/>
          </w:tcPr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УТВЕРЖДАЮ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И.о. председателя Могилевской областной организации Общественного объединения «Белорусская федерация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легкой атлетики»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 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proofErr w:type="spellStart"/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Д.В.Сивов</w:t>
            </w:r>
            <w:proofErr w:type="spellEnd"/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«____» ___________ 2022 г.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 </w:t>
            </w:r>
          </w:p>
        </w:tc>
      </w:tr>
      <w:tr w:rsidR="00F24B6C" w:rsidRPr="00F24B6C" w:rsidTr="00F24B6C">
        <w:tc>
          <w:tcPr>
            <w:tcW w:w="3190" w:type="dxa"/>
            <w:shd w:val="clear" w:color="auto" w:fill="FFFFFF"/>
            <w:vAlign w:val="center"/>
            <w:hideMark/>
          </w:tcPr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УТВЕРЖДАЮ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Начальник управления спорта и туризма Могилевского областного исполнительного комитета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 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С.В.Новиков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«____» ___________ 2022 г.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" w:type="dxa"/>
            <w:shd w:val="clear" w:color="auto" w:fill="FFFFFF"/>
            <w:vAlign w:val="center"/>
            <w:hideMark/>
          </w:tcPr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shd w:val="clear" w:color="auto" w:fill="FFFFFF"/>
            <w:vAlign w:val="center"/>
            <w:hideMark/>
          </w:tcPr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УТВЕРЖДАЮ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Начальник отдела спорта и туризма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Могилевского городского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исполнительного комитета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 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proofErr w:type="spellStart"/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Д.Н.Латенков</w:t>
            </w:r>
            <w:proofErr w:type="spellEnd"/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«____» ___________ 2022 г.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 </w:t>
            </w:r>
          </w:p>
        </w:tc>
      </w:tr>
      <w:tr w:rsidR="00F24B6C" w:rsidRPr="00F24B6C" w:rsidTr="00F24B6C">
        <w:tc>
          <w:tcPr>
            <w:tcW w:w="3190" w:type="dxa"/>
            <w:shd w:val="clear" w:color="auto" w:fill="FFFFFF"/>
            <w:vAlign w:val="center"/>
            <w:hideMark/>
          </w:tcPr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УТВЕРЖДАЮ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Директор Могилевского областного центра олимпийского резерва по легкой атлетике и игровым видам спорта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 </w:t>
            </w:r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proofErr w:type="spellStart"/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Д.М.Чигир</w:t>
            </w:r>
            <w:proofErr w:type="spellEnd"/>
          </w:p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«____» ___________ 2022 г.</w:t>
            </w:r>
          </w:p>
        </w:tc>
        <w:tc>
          <w:tcPr>
            <w:tcW w:w="190" w:type="dxa"/>
            <w:shd w:val="clear" w:color="auto" w:fill="FFFFFF"/>
            <w:vAlign w:val="center"/>
            <w:hideMark/>
          </w:tcPr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0" w:type="dxa"/>
            <w:shd w:val="clear" w:color="auto" w:fill="FFFFFF"/>
            <w:vAlign w:val="center"/>
            <w:hideMark/>
          </w:tcPr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 </w:t>
            </w:r>
          </w:p>
        </w:tc>
      </w:tr>
    </w:tbl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b/>
          <w:bCs/>
          <w:color w:val="414141"/>
          <w:spacing w:val="-5"/>
          <w:sz w:val="24"/>
          <w:szCs w:val="24"/>
          <w:lang w:eastAsia="ru-RU"/>
        </w:rPr>
        <w:t> 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b/>
          <w:bCs/>
          <w:color w:val="414141"/>
          <w:spacing w:val="-5"/>
          <w:sz w:val="24"/>
          <w:szCs w:val="24"/>
          <w:lang w:eastAsia="ru-RU"/>
        </w:rPr>
        <w:t> 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b/>
          <w:bCs/>
          <w:color w:val="414141"/>
          <w:spacing w:val="-5"/>
          <w:sz w:val="24"/>
          <w:szCs w:val="24"/>
          <w:lang w:eastAsia="ru-RU"/>
        </w:rPr>
        <w:t> 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32"/>
          <w:szCs w:val="32"/>
          <w:lang w:eastAsia="ru-RU"/>
        </w:rPr>
      </w:pPr>
      <w:r w:rsidRPr="00F24B6C">
        <w:rPr>
          <w:rFonts w:ascii="Arial" w:eastAsia="Times New Roman" w:hAnsi="Arial" w:cs="Arial"/>
          <w:b/>
          <w:bCs/>
          <w:color w:val="414141"/>
          <w:spacing w:val="-5"/>
          <w:sz w:val="32"/>
          <w:szCs w:val="32"/>
          <w:lang w:eastAsia="ru-RU"/>
        </w:rPr>
        <w:t>ПОЛОЖЕНИЕ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32"/>
          <w:szCs w:val="32"/>
          <w:lang w:eastAsia="ru-RU"/>
        </w:rPr>
      </w:pPr>
      <w:r w:rsidRPr="00F24B6C">
        <w:rPr>
          <w:rFonts w:ascii="Arial" w:eastAsia="Times New Roman" w:hAnsi="Arial" w:cs="Arial"/>
          <w:b/>
          <w:bCs/>
          <w:color w:val="414141"/>
          <w:spacing w:val="-5"/>
          <w:sz w:val="32"/>
          <w:szCs w:val="32"/>
          <w:lang w:eastAsia="ru-RU"/>
        </w:rPr>
        <w:t>о проведении международных легкоатлетических соревнований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32"/>
          <w:szCs w:val="32"/>
          <w:lang w:eastAsia="ru-RU"/>
        </w:rPr>
      </w:pPr>
      <w:r w:rsidRPr="00F24B6C">
        <w:rPr>
          <w:rFonts w:ascii="Arial" w:eastAsia="Times New Roman" w:hAnsi="Arial" w:cs="Arial"/>
          <w:b/>
          <w:bCs/>
          <w:color w:val="414141"/>
          <w:spacing w:val="-5"/>
          <w:sz w:val="32"/>
          <w:szCs w:val="32"/>
          <w:lang w:eastAsia="ru-RU"/>
        </w:rPr>
        <w:t>«Могилевский Международный марафон»</w:t>
      </w:r>
    </w:p>
    <w:p w:rsid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8 мая 2022 г., город Могилев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 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proofErr w:type="gramStart"/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 xml:space="preserve">Международные легкоатлетические соревнования «Могилевский международный марафон» (далее – мероприятие) организуются и проводятся в соответствии с Законом Республики </w:t>
      </w: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lastRenderedPageBreak/>
        <w:t>Беларусь «О физической культуре и спорте» от 4 января 2014 г. № 125-3, Постановлением Министерства спорта и туризма Республики Беларусь от 19 сентября 2014 года № 903 «Об утверждении Положения о порядке проведения на территории Республики Беларусь спортивно-массовых мероприятий, формирования состава участников спортивно-массовых мероприятий, их направления</w:t>
      </w:r>
      <w:proofErr w:type="gramEnd"/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 xml:space="preserve"> на спортивно-массовые мероприятия и материального обеспечения», республиканским календарным планом проведения спортивно-массовых мероприятий на 2022 год, утвержденного приказом Министра спорта и туризма Республики Беларусь от 8 декабря 2021 года № 372и другими нормативно-правовыми актами, регулирующими проведение спортивно-массовых мероприятий.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 </w:t>
      </w:r>
    </w:p>
    <w:p w:rsidR="00F24B6C" w:rsidRPr="00F24B6C" w:rsidRDefault="00F24B6C" w:rsidP="00F24B6C">
      <w:pPr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414141"/>
          <w:sz w:val="32"/>
          <w:szCs w:val="32"/>
          <w:lang w:eastAsia="ru-RU"/>
        </w:rPr>
      </w:pPr>
      <w:r w:rsidRPr="00F24B6C">
        <w:rPr>
          <w:rFonts w:ascii="Arial" w:eastAsia="Times New Roman" w:hAnsi="Arial" w:cs="Arial"/>
          <w:b/>
          <w:bCs/>
          <w:color w:val="414141"/>
          <w:sz w:val="32"/>
          <w:szCs w:val="32"/>
          <w:lang w:eastAsia="ru-RU"/>
        </w:rPr>
        <w:t>Цели и задачи.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         Мероприятие проводится в целях популяризации и развития массового бега как одной из доступных форм занятий физическими упражнениями, повышения эффективности спортивно-массовой работы в Республике Беларусь и в Могилевской области.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В ходе проведения соревнований решаются следующие задачи: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пропаганда бега как средства физического развития человека, совершенствования его двигательной активности, направленного на укрепление здоровья и способствующего гармоничному развитию личности;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привлечение широких слоев населения к занятиям физической культурой и спортом;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пропаганда здорового образа жизни.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 </w:t>
      </w:r>
    </w:p>
    <w:p w:rsidR="00F24B6C" w:rsidRPr="00F24B6C" w:rsidRDefault="00F24B6C" w:rsidP="00F24B6C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414141"/>
          <w:sz w:val="32"/>
          <w:szCs w:val="32"/>
          <w:lang w:eastAsia="ru-RU"/>
        </w:rPr>
      </w:pPr>
      <w:r w:rsidRPr="00F24B6C">
        <w:rPr>
          <w:rFonts w:ascii="Arial" w:eastAsia="Times New Roman" w:hAnsi="Arial" w:cs="Arial"/>
          <w:b/>
          <w:bCs/>
          <w:color w:val="414141"/>
          <w:sz w:val="32"/>
          <w:szCs w:val="32"/>
          <w:lang w:eastAsia="ru-RU"/>
        </w:rPr>
        <w:t>Организаторы соревнований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         Мероприятие проводится Могилевским областным исполнительным комитетом, Могилевским городским исполнительным комитетом, Республиканским центром олимпийской подготовки по легкой атлетике, управлением спорта и туризма Могилевского областного исполнительного комитета, Могилевским областным центром олимпийского резерва по легкой атлетике и игровым видам спорта, Могилевской областной организацией Общественного объединения «Белорусская федерация легкой атлетики».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Непосредственное проведение мероприятия возлагается на главную судейскую коллегию, утвержденную управлением спорта и туризма Могилевского областного исполнительного комитета.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b/>
          <w:bCs/>
          <w:color w:val="414141"/>
          <w:spacing w:val="-5"/>
          <w:sz w:val="24"/>
          <w:szCs w:val="24"/>
          <w:lang w:eastAsia="ru-RU"/>
        </w:rPr>
        <w:t> </w:t>
      </w:r>
    </w:p>
    <w:p w:rsidR="00F24B6C" w:rsidRPr="00F24B6C" w:rsidRDefault="00F24B6C" w:rsidP="00F24B6C">
      <w:pPr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414141"/>
          <w:sz w:val="32"/>
          <w:szCs w:val="32"/>
          <w:lang w:eastAsia="ru-RU"/>
        </w:rPr>
      </w:pPr>
      <w:r w:rsidRPr="00F24B6C">
        <w:rPr>
          <w:rFonts w:ascii="Arial" w:eastAsia="Times New Roman" w:hAnsi="Arial" w:cs="Arial"/>
          <w:b/>
          <w:bCs/>
          <w:color w:val="414141"/>
          <w:sz w:val="32"/>
          <w:szCs w:val="32"/>
          <w:lang w:eastAsia="ru-RU"/>
        </w:rPr>
        <w:t>Сроки и место проведения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Мероприятие проводится в городе Могилеве 8 мая 2022 года. Начало соревнований в 10.00 – марафон и 10 км, в 11.10 – 4 км. Старт и финиш на площади Славы.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   </w:t>
      </w:r>
    </w:p>
    <w:p w:rsidR="00F24B6C" w:rsidRPr="00F24B6C" w:rsidRDefault="00F24B6C" w:rsidP="00F24B6C">
      <w:pPr>
        <w:numPr>
          <w:ilvl w:val="0"/>
          <w:numId w:val="4"/>
        </w:numPr>
        <w:shd w:val="clear" w:color="auto" w:fill="FFFFFF"/>
        <w:rPr>
          <w:rFonts w:ascii="Arial" w:eastAsia="Times New Roman" w:hAnsi="Arial" w:cs="Arial"/>
          <w:color w:val="414141"/>
          <w:sz w:val="32"/>
          <w:szCs w:val="32"/>
          <w:lang w:eastAsia="ru-RU"/>
        </w:rPr>
      </w:pPr>
      <w:r w:rsidRPr="00F24B6C">
        <w:rPr>
          <w:rFonts w:ascii="Arial" w:eastAsia="Times New Roman" w:hAnsi="Arial" w:cs="Arial"/>
          <w:b/>
          <w:bCs/>
          <w:color w:val="414141"/>
          <w:sz w:val="32"/>
          <w:szCs w:val="32"/>
          <w:lang w:eastAsia="ru-RU"/>
        </w:rPr>
        <w:t>Программа и участники соревнований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b/>
          <w:bCs/>
          <w:color w:val="414141"/>
          <w:spacing w:val="-5"/>
          <w:sz w:val="24"/>
          <w:szCs w:val="24"/>
          <w:lang w:eastAsia="ru-RU"/>
        </w:rPr>
        <w:t> 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b/>
          <w:bCs/>
          <w:i/>
          <w:iCs/>
          <w:color w:val="414141"/>
          <w:spacing w:val="-5"/>
          <w:sz w:val="24"/>
          <w:szCs w:val="24"/>
          <w:lang w:eastAsia="ru-RU"/>
        </w:rPr>
        <w:t>Дистанция: 42 км 195 м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Возрастные группы: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Мужчины: 18-29, 30-39, 40-49, 50-59, 60+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Женщины: 18-29, 30-39, 40-49, 50-59, 60+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 xml:space="preserve">Участники моложе 18 лет (на момент старта) к участию в марафонской дистанции не допускаются. Возраст участника определяется на дату проведения </w:t>
      </w:r>
      <w:proofErr w:type="spellStart"/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соревнования</w:t>
      </w:r>
      <w:proofErr w:type="gramStart"/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.Л</w:t>
      </w:r>
      <w:proofErr w:type="gramEnd"/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имит</w:t>
      </w:r>
      <w:proofErr w:type="spellEnd"/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 xml:space="preserve"> времени 6 часов. По истечении данного временного промежутка результаты участников не фиксируются.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Организаторы марафона установили лимит (квоту) на участие в марафоне. В 2021 году на старт могут выйти не более 350 спортсменов. По истечении квоты регистрация участников прекращается.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 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b/>
          <w:bCs/>
          <w:i/>
          <w:iCs/>
          <w:color w:val="414141"/>
          <w:spacing w:val="-5"/>
          <w:sz w:val="24"/>
          <w:szCs w:val="24"/>
          <w:lang w:eastAsia="ru-RU"/>
        </w:rPr>
        <w:t>Дистанция 10 км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Возрастные группы: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Мужчины: 16-19, 20-29, 30-39, 40-49, 50-59, 60+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lastRenderedPageBreak/>
        <w:t>Женщины: 16-19, 20-29, 30-39, 40-49, 50-59, 60+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Участники моложе 16 лет (на момент старта) к участию на дистанции 10 км не допускаются.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Возрастные группы определяются на год рождения участника.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 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b/>
          <w:bCs/>
          <w:i/>
          <w:iCs/>
          <w:color w:val="414141"/>
          <w:spacing w:val="-5"/>
          <w:sz w:val="24"/>
          <w:szCs w:val="24"/>
          <w:lang w:eastAsia="ru-RU"/>
        </w:rPr>
        <w:t>Дистанция 4 км</w:t>
      </w: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 – абсолютное первенство.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Участниками соревнований являются спортсмены (мужчины и женщины, юноши и девушки), тренеры-преподаватели и иные специалисты, участвующие в подготовке спортсменов, судьи по спорту, руководители (представители) направляющих организаций, медицинские работники, другие физические лица, участвующие в проведении забегов.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         К участию в соревнованиях допускаются лица, зарегистрированные в установленном настоящим Положением порядке, не имеющие медицинских противопоказаний для занятий спортом, имеющим опыт участия в соревнованиях по бегу и прошедшие соответствующую подготовку (для участников забега на дистанцию 42 км 195 м).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         Лица, моложе 18 лет допускаются к участию в мероприятии только с согласия одного из законных представителей (родителей, опекунов, попечителей, за исключением коллективных заявок от организаций и коллективов), при наличии документа, подтверждающего отсутствие медицинских противопоказаний к занятиям спортом.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К участию в соревнованиях допускаются инвалиды с нарушениями опорно-двигательного аппарата, инвалиды по слуху, инвалиды по зрению (при наличии удостоверения) зарегистрированные в установленном настоящим Положением порядке.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 </w:t>
      </w:r>
    </w:p>
    <w:p w:rsidR="00F24B6C" w:rsidRPr="00F24B6C" w:rsidRDefault="00F24B6C" w:rsidP="00F24B6C">
      <w:pPr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414141"/>
          <w:sz w:val="32"/>
          <w:szCs w:val="32"/>
          <w:lang w:eastAsia="ru-RU"/>
        </w:rPr>
      </w:pPr>
      <w:r w:rsidRPr="00F24B6C">
        <w:rPr>
          <w:rFonts w:ascii="Arial" w:eastAsia="Times New Roman" w:hAnsi="Arial" w:cs="Arial"/>
          <w:b/>
          <w:bCs/>
          <w:color w:val="414141"/>
          <w:sz w:val="32"/>
          <w:szCs w:val="32"/>
          <w:lang w:eastAsia="ru-RU"/>
        </w:rPr>
        <w:t>Порядок и сроки подачи заявок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proofErr w:type="spellStart"/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Онлайн-регистрация</w:t>
      </w:r>
      <w:proofErr w:type="spellEnd"/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 xml:space="preserve"> на мероприятие откроется 8 марта на сайте www.42195.by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Для регистрации необходимо:</w:t>
      </w:r>
    </w:p>
    <w:p w:rsidR="00F24B6C" w:rsidRPr="00F24B6C" w:rsidRDefault="00F24B6C" w:rsidP="00F24B6C">
      <w:pPr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Создать «личный кабинет» на сайте 42195.by (если нет личного кабинета) и зарегистрироваться на мероприятие;</w:t>
      </w:r>
    </w:p>
    <w:p w:rsidR="00F24B6C" w:rsidRPr="00F24B6C" w:rsidRDefault="00F24B6C" w:rsidP="00F24B6C">
      <w:pPr>
        <w:numPr>
          <w:ilvl w:val="0"/>
          <w:numId w:val="6"/>
        </w:numPr>
        <w:shd w:val="clear" w:color="auto" w:fill="FFFFFF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Для командной заявки (организации, школы, института и т.п.) необходимо заполнить форму заявки (приложение № 1 к настоящему положению или на сайте </w:t>
      </w:r>
      <w:hyperlink r:id="rId5" w:history="1">
        <w:r w:rsidRPr="00F24B6C">
          <w:rPr>
            <w:rFonts w:ascii="Arial" w:eastAsia="Times New Roman" w:hAnsi="Arial" w:cs="Arial"/>
            <w:color w:val="0000FF"/>
            <w:sz w:val="24"/>
            <w:szCs w:val="24"/>
            <w:lang w:eastAsia="ru-RU"/>
          </w:rPr>
          <w:t>www.42195.by</w:t>
        </w:r>
      </w:hyperlink>
      <w:r w:rsidRPr="00F24B6C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).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 xml:space="preserve">Важно: при заявке на сайте и командной заявке необходимо заполнить все поля: указать фамилию, имя, дату рождения, название команды, страну, город и дистанцию (фамилия, имя и дата рождения должны быть указаны в соответствии с паспортными данными). Если при регистрации данные были указаны некорректно, то участник к соревнованиям не допускается. </w:t>
      </w:r>
      <w:proofErr w:type="spellStart"/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Онлайн-регистрация</w:t>
      </w:r>
      <w:proofErr w:type="spellEnd"/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 xml:space="preserve"> продлится по 5 мая 2022 года включительно.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 xml:space="preserve">7-8 мая будет </w:t>
      </w:r>
      <w:proofErr w:type="gramStart"/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проводится</w:t>
      </w:r>
      <w:proofErr w:type="gramEnd"/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 xml:space="preserve"> дополнительная регистрация на месте выдачи стартовых пакетов.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8 мая регистрация возможна на месте выдачи стартовых номеров только для иногородних участников (кафе «</w:t>
      </w:r>
      <w:proofErr w:type="spellStart"/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Тандыр</w:t>
      </w:r>
      <w:proofErr w:type="spellEnd"/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», г. Могилев, площадь Славы, 2)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Каждый совершеннолетний участник мероприятия, подавший заявку на участие, подтверждает, что несет личную ответственность за свою жизнь и состояние здоровья во время проведения мероприятия.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Регистрируясь на участие в мероприятии, участники соглашаются с условиями настоящего Положения, что все сделанные во время соревнований фото и видеоматериалы могут быть использованы организаторами в рекламных целях без их дополнительного согласия.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После регистрации в течение семи дней участник обязан уплатить регистрационный (стартовый) взнос в установленном размере. После уплаты взноса и правильного заполнения регистрационной формы на интернет-сайте, участник считается зарегистрированным.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 </w:t>
      </w:r>
    </w:p>
    <w:p w:rsidR="00F24B6C" w:rsidRPr="00F24B6C" w:rsidRDefault="00F24B6C" w:rsidP="00F24B6C">
      <w:pPr>
        <w:numPr>
          <w:ilvl w:val="0"/>
          <w:numId w:val="7"/>
        </w:numPr>
        <w:shd w:val="clear" w:color="auto" w:fill="FFFFFF"/>
        <w:rPr>
          <w:rFonts w:ascii="Arial" w:eastAsia="Times New Roman" w:hAnsi="Arial" w:cs="Arial"/>
          <w:color w:val="414141"/>
          <w:sz w:val="32"/>
          <w:szCs w:val="32"/>
          <w:lang w:eastAsia="ru-RU"/>
        </w:rPr>
      </w:pPr>
      <w:r w:rsidRPr="00F24B6C">
        <w:rPr>
          <w:rFonts w:ascii="Arial" w:eastAsia="Times New Roman" w:hAnsi="Arial" w:cs="Arial"/>
          <w:b/>
          <w:bCs/>
          <w:color w:val="414141"/>
          <w:sz w:val="32"/>
          <w:szCs w:val="32"/>
          <w:lang w:eastAsia="ru-RU"/>
        </w:rPr>
        <w:t>Размер регистрационного (стартового) взноса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Регистрационный взнос для участников забегов – граждан Республики Беларусь, лиц без гражданства и иностранных граждан, постоянно проживающих на территории Республики Беларусь, а также для иностранных граждан и лиц без гражданства, постоянно проживающих на территориях зарубежных государств:</w:t>
      </w:r>
    </w:p>
    <w:tbl>
      <w:tblPr>
        <w:tblW w:w="108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3"/>
        <w:gridCol w:w="2194"/>
        <w:gridCol w:w="1871"/>
        <w:gridCol w:w="1871"/>
        <w:gridCol w:w="1871"/>
      </w:tblGrid>
      <w:tr w:rsidR="00F24B6C" w:rsidRPr="00F24B6C" w:rsidTr="00F24B6C">
        <w:tc>
          <w:tcPr>
            <w:tcW w:w="1970" w:type="dxa"/>
            <w:shd w:val="clear" w:color="auto" w:fill="FFFFFF"/>
            <w:vAlign w:val="center"/>
            <w:hideMark/>
          </w:tcPr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Дистанция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до 08.03.2022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08.03.2022 – 31.03.2022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01.04.2022 – 07.04.2022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08.05.2022</w:t>
            </w:r>
          </w:p>
        </w:tc>
      </w:tr>
      <w:tr w:rsidR="00F24B6C" w:rsidRPr="00F24B6C" w:rsidTr="00F24B6C">
        <w:tc>
          <w:tcPr>
            <w:tcW w:w="1970" w:type="dxa"/>
            <w:shd w:val="clear" w:color="auto" w:fill="FFFFFF"/>
            <w:vAlign w:val="center"/>
            <w:hideMark/>
          </w:tcPr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lastRenderedPageBreak/>
              <w:t>4 км (номер без электронного чипа*)</w:t>
            </w:r>
          </w:p>
        </w:tc>
        <w:tc>
          <w:tcPr>
            <w:tcW w:w="4160" w:type="dxa"/>
            <w:gridSpan w:val="4"/>
            <w:shd w:val="clear" w:color="auto" w:fill="FFFFFF"/>
            <w:vAlign w:val="center"/>
            <w:hideMark/>
          </w:tcPr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Бесплатно</w:t>
            </w:r>
          </w:p>
        </w:tc>
      </w:tr>
      <w:tr w:rsidR="00F24B6C" w:rsidRPr="00F24B6C" w:rsidTr="00F24B6C">
        <w:tc>
          <w:tcPr>
            <w:tcW w:w="1970" w:type="dxa"/>
            <w:shd w:val="clear" w:color="auto" w:fill="FFFFFF"/>
            <w:vAlign w:val="center"/>
            <w:hideMark/>
          </w:tcPr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4 км (номер с электронным чипом)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Регистрация с прошлого года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7BYN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12BYN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15BYN</w:t>
            </w:r>
          </w:p>
        </w:tc>
      </w:tr>
      <w:tr w:rsidR="00F24B6C" w:rsidRPr="00F24B6C" w:rsidTr="00F24B6C">
        <w:tc>
          <w:tcPr>
            <w:tcW w:w="1970" w:type="dxa"/>
            <w:shd w:val="clear" w:color="auto" w:fill="FFFFFF"/>
            <w:vAlign w:val="center"/>
            <w:hideMark/>
          </w:tcPr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4 км (номер с электронным чипом), майка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Регистрация с прошлого года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25 BYN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30 BYN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35 BYN</w:t>
            </w:r>
          </w:p>
        </w:tc>
      </w:tr>
      <w:tr w:rsidR="00F24B6C" w:rsidRPr="00F24B6C" w:rsidTr="00F24B6C">
        <w:tc>
          <w:tcPr>
            <w:tcW w:w="1970" w:type="dxa"/>
            <w:shd w:val="clear" w:color="auto" w:fill="FFFFFF"/>
            <w:vAlign w:val="center"/>
            <w:hideMark/>
          </w:tcPr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10км (номер с электронным чипом), майка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Регистрация с прошлого года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40 BYN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47 BYN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55 BYN</w:t>
            </w:r>
          </w:p>
        </w:tc>
      </w:tr>
      <w:tr w:rsidR="00F24B6C" w:rsidRPr="00F24B6C" w:rsidTr="00F24B6C">
        <w:tc>
          <w:tcPr>
            <w:tcW w:w="1970" w:type="dxa"/>
            <w:shd w:val="clear" w:color="auto" w:fill="FFFFFF"/>
            <w:vAlign w:val="center"/>
            <w:hideMark/>
          </w:tcPr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42 195 м (номер с электронным чипом)</w:t>
            </w:r>
            <w:proofErr w:type="gramStart"/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,м</w:t>
            </w:r>
            <w:proofErr w:type="gramEnd"/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айка</w:t>
            </w:r>
          </w:p>
        </w:tc>
        <w:tc>
          <w:tcPr>
            <w:tcW w:w="1320" w:type="dxa"/>
            <w:shd w:val="clear" w:color="auto" w:fill="FFFFFF"/>
            <w:vAlign w:val="center"/>
            <w:hideMark/>
          </w:tcPr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Регистрация с прошлого года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60BYN</w:t>
            </w:r>
          </w:p>
        </w:tc>
        <w:tc>
          <w:tcPr>
            <w:tcW w:w="950" w:type="dxa"/>
            <w:shd w:val="clear" w:color="auto" w:fill="FFFFFF"/>
            <w:vAlign w:val="center"/>
            <w:hideMark/>
          </w:tcPr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75BYN</w:t>
            </w: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F24B6C" w:rsidRPr="00F24B6C" w:rsidRDefault="00F24B6C" w:rsidP="00F24B6C">
            <w:pPr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</w:pPr>
            <w:r w:rsidRPr="00F24B6C">
              <w:rPr>
                <w:rFonts w:ascii="Arial" w:eastAsia="Times New Roman" w:hAnsi="Arial" w:cs="Arial"/>
                <w:color w:val="414141"/>
                <w:sz w:val="24"/>
                <w:szCs w:val="24"/>
                <w:lang w:eastAsia="ru-RU"/>
              </w:rPr>
              <w:t>100BYN</w:t>
            </w:r>
          </w:p>
        </w:tc>
      </w:tr>
    </w:tbl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Участники открытого чемпионата Республики Беларусь по марафонскому бегу освобождаются от уплаты стартового взноса (соревнования проводятся по отдельному положению).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 xml:space="preserve">Стартовый пакет с электронным чипом включает в себя: номер, </w:t>
      </w:r>
      <w:proofErr w:type="spellStart"/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тайминг</w:t>
      </w:r>
      <w:proofErr w:type="spellEnd"/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, медаль финишера (на дистанции 4 км – для первых пятьсот финишировавших участников), майка для участников на дистанции 10 км и 42.195м., вода на пунктах питания и финише и другие услуги, предоставляемые организаторами.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Стартовый пакет без электронного чипа* включает в себя: номер, медаль финишера (на дистанции 4 км – для первых пятьсот финишировавших участников), вода на пунктах питания и финише и другие услуги, предоставляемые организаторами.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 xml:space="preserve">*Спортсмены, участвующие в соревнованиях с номерами без </w:t>
      </w:r>
      <w:proofErr w:type="spellStart"/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чипадопускаются</w:t>
      </w:r>
      <w:proofErr w:type="spellEnd"/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 xml:space="preserve"> к участию вне конкурса (не принимают участие в церемонии награждения, не имеют возможности распечатать диплом участника, их результат отсутствует в финишном протоколе).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 xml:space="preserve">Уплата регистрационного взноса производится </w:t>
      </w:r>
      <w:proofErr w:type="spellStart"/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онлайн</w:t>
      </w:r>
      <w:proofErr w:type="spellEnd"/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 xml:space="preserve"> в безналичном порядке в личном кабинете участника на сайте 42195.by.Сумма включает в себя процент банка за электронный перевод.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В случае отсутствия уплаты регистрационного (стартового) взноса в течение семи дней после регистрации на официальном интернет-сайте марафона, участник исключается из списков зарегистрированных и не допускается для участия в мероприятии. Участник имеет право произвести регистрацию, осуществив ее повторно в строгом соответствии с вышеуказанной процедурой.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На официальном интернет-сайте </w:t>
      </w:r>
      <w:hyperlink r:id="rId6" w:history="1">
        <w:r w:rsidRPr="00F24B6C">
          <w:rPr>
            <w:rFonts w:ascii="Arial" w:eastAsia="Times New Roman" w:hAnsi="Arial" w:cs="Arial"/>
            <w:color w:val="0000FF"/>
            <w:spacing w:val="-5"/>
            <w:sz w:val="24"/>
            <w:szCs w:val="24"/>
            <w:lang w:eastAsia="ru-RU"/>
          </w:rPr>
          <w:t>www.42195.by</w:t>
        </w:r>
      </w:hyperlink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будет размещен список зарегистрировавшихся и оплативших стартовый взнос участников.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Средства, полученные от уплаты регистрационного взноса, расходуются на организацию и проведение мероприятия, популяризацию и развитие легкой атлетики в Могилевской области.</w:t>
      </w:r>
    </w:p>
    <w:p w:rsid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В случае неучастия в мероприятии регистрационный взнос не возвращается.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</w:p>
    <w:p w:rsidR="00F24B6C" w:rsidRPr="00F24B6C" w:rsidRDefault="00F24B6C" w:rsidP="00F24B6C">
      <w:pPr>
        <w:numPr>
          <w:ilvl w:val="0"/>
          <w:numId w:val="8"/>
        </w:numPr>
        <w:shd w:val="clear" w:color="auto" w:fill="FFFFFF"/>
        <w:rPr>
          <w:rFonts w:ascii="Arial" w:eastAsia="Times New Roman" w:hAnsi="Arial" w:cs="Arial"/>
          <w:color w:val="414141"/>
          <w:sz w:val="32"/>
          <w:szCs w:val="32"/>
          <w:lang w:eastAsia="ru-RU"/>
        </w:rPr>
      </w:pPr>
      <w:r w:rsidRPr="00F24B6C">
        <w:rPr>
          <w:rFonts w:ascii="Arial" w:eastAsia="Times New Roman" w:hAnsi="Arial" w:cs="Arial"/>
          <w:b/>
          <w:bCs/>
          <w:color w:val="414141"/>
          <w:sz w:val="32"/>
          <w:szCs w:val="32"/>
          <w:lang w:eastAsia="ru-RU"/>
        </w:rPr>
        <w:t>Порядок выдачи стартовых номеров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 xml:space="preserve">6-7 мая 2022 года с 10.00 до 20.00 в СК “Олимпиец”, расположенном по адресу: </w:t>
      </w:r>
      <w:proofErr w:type="gramStart"/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г</w:t>
      </w:r>
      <w:proofErr w:type="gramEnd"/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. Могилев, ул. 30 лет Победы 1 “А”.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8 мая 2022 года с 7.00 до 9.30 в кафе «</w:t>
      </w:r>
      <w:proofErr w:type="spellStart"/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Тандыр</w:t>
      </w:r>
      <w:proofErr w:type="spellEnd"/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 xml:space="preserve">», расположенном по адресу: </w:t>
      </w:r>
      <w:proofErr w:type="gramStart"/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г</w:t>
      </w:r>
      <w:proofErr w:type="gramEnd"/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. Могилев, площадь Славы, 2.</w:t>
      </w:r>
    </w:p>
    <w:p w:rsid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Участникам, не имеющим при себе медицинскую справку о допуске к участию в соревновании, необходимо иметь с собой заполненную расписку об ответственности за свое здоровье (приложение № 2 к настоящему положению).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</w:p>
    <w:p w:rsidR="00F24B6C" w:rsidRPr="00F24B6C" w:rsidRDefault="00F24B6C" w:rsidP="00F24B6C">
      <w:pPr>
        <w:numPr>
          <w:ilvl w:val="0"/>
          <w:numId w:val="9"/>
        </w:numPr>
        <w:shd w:val="clear" w:color="auto" w:fill="FFFFFF"/>
        <w:rPr>
          <w:rFonts w:ascii="Arial" w:eastAsia="Times New Roman" w:hAnsi="Arial" w:cs="Arial"/>
          <w:color w:val="414141"/>
          <w:sz w:val="32"/>
          <w:szCs w:val="32"/>
          <w:lang w:eastAsia="ru-RU"/>
        </w:rPr>
      </w:pPr>
      <w:r w:rsidRPr="00F24B6C">
        <w:rPr>
          <w:rFonts w:ascii="Arial" w:eastAsia="Times New Roman" w:hAnsi="Arial" w:cs="Arial"/>
          <w:b/>
          <w:bCs/>
          <w:color w:val="414141"/>
          <w:sz w:val="32"/>
          <w:szCs w:val="32"/>
          <w:lang w:eastAsia="ru-RU"/>
        </w:rPr>
        <w:t>Определение победителей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Соревнования личные. Первенство определяется по техническому результату.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lastRenderedPageBreak/>
        <w:t>Победители в абсолютном зачете у мужчин и женщин определяются по системе GUNTIME (от момента выстрела стартового пистолета до пересечения финишной линии), победители и призеры в возрастных группах определяются по системе CHIPTIME (от пересечения участником стартовой линии до финиша).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 </w:t>
      </w:r>
    </w:p>
    <w:p w:rsidR="00F24B6C" w:rsidRPr="00F24B6C" w:rsidRDefault="00F24B6C" w:rsidP="00F24B6C">
      <w:pPr>
        <w:numPr>
          <w:ilvl w:val="0"/>
          <w:numId w:val="10"/>
        </w:numPr>
        <w:shd w:val="clear" w:color="auto" w:fill="FFFFFF"/>
        <w:rPr>
          <w:rFonts w:ascii="Arial" w:eastAsia="Times New Roman" w:hAnsi="Arial" w:cs="Arial"/>
          <w:color w:val="414141"/>
          <w:sz w:val="32"/>
          <w:szCs w:val="32"/>
          <w:lang w:eastAsia="ru-RU"/>
        </w:rPr>
      </w:pPr>
      <w:r w:rsidRPr="00F24B6C">
        <w:rPr>
          <w:rFonts w:ascii="Arial" w:eastAsia="Times New Roman" w:hAnsi="Arial" w:cs="Arial"/>
          <w:b/>
          <w:bCs/>
          <w:color w:val="414141"/>
          <w:sz w:val="32"/>
          <w:szCs w:val="32"/>
          <w:lang w:eastAsia="ru-RU"/>
        </w:rPr>
        <w:t>Награждение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На дистанции 42 км 195 м награждаются мужчины и женщины, занявшие 1-3 место в абсолютном первенстве, 1-3 место в своих возрастных группах.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На дистанции 10 км награждаются мужчины и женщины, занявшие 1-3 место в абсолютном первенстве, 1-3 место в своих возрастных группах.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         На дистанции 4 км награждаются мужчины и женщины, юноши, девушки, занявшие 1-3 место в абсолютном первенстве.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         Инвалиды с нарушениями опорно-двигательного аппарата, инвалиды по слуху, инвалиды по зрению награждаются специальными призами.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         Все участники соревнований на марафонской дистанции и в беге на 10 км получают на финише памятную медаль финишера и могут распечатать индивидуальный сертификат об участии в мероприятии согласно данным итоговых протоколов на сайте www.42195.by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 xml:space="preserve">*Спортсмены, участвующие в соревнованиях с номерами без </w:t>
      </w:r>
      <w:proofErr w:type="spellStart"/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чипадопускаются</w:t>
      </w:r>
      <w:proofErr w:type="spellEnd"/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 xml:space="preserve"> к участию вне конкурса (не принимают участие в церемонии награждения, не имеют возможности распечатать диплом участника, их результат отсутствует в финишном протоколе).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 </w:t>
      </w:r>
    </w:p>
    <w:p w:rsidR="00F24B6C" w:rsidRPr="00F24B6C" w:rsidRDefault="00F24B6C" w:rsidP="00F24B6C">
      <w:pPr>
        <w:numPr>
          <w:ilvl w:val="0"/>
          <w:numId w:val="11"/>
        </w:numPr>
        <w:shd w:val="clear" w:color="auto" w:fill="FFFFFF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b/>
          <w:bCs/>
          <w:color w:val="414141"/>
          <w:sz w:val="24"/>
          <w:szCs w:val="24"/>
          <w:lang w:eastAsia="ru-RU"/>
        </w:rPr>
        <w:t>Порядок организации медицинского обеспечения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Медицинское обеспечение мероприятия организуется в соответствии с нормативными правовыми актами Министерства здравоохранения Республики Беларусь.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         Присутствие медицинского персонала, наличие у него средств оказания скорой медицинской помощи участникам соревнований гарантируется.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 </w:t>
      </w:r>
    </w:p>
    <w:p w:rsidR="00F24B6C" w:rsidRPr="00F24B6C" w:rsidRDefault="00F24B6C" w:rsidP="00F24B6C">
      <w:pPr>
        <w:numPr>
          <w:ilvl w:val="0"/>
          <w:numId w:val="12"/>
        </w:numPr>
        <w:shd w:val="clear" w:color="auto" w:fill="FFFFFF"/>
        <w:rPr>
          <w:rFonts w:ascii="Arial" w:eastAsia="Times New Roman" w:hAnsi="Arial" w:cs="Arial"/>
          <w:color w:val="414141"/>
          <w:sz w:val="32"/>
          <w:szCs w:val="32"/>
          <w:lang w:eastAsia="ru-RU"/>
        </w:rPr>
      </w:pPr>
      <w:r w:rsidRPr="00F24B6C">
        <w:rPr>
          <w:rFonts w:ascii="Arial" w:eastAsia="Times New Roman" w:hAnsi="Arial" w:cs="Arial"/>
          <w:b/>
          <w:bCs/>
          <w:color w:val="414141"/>
          <w:sz w:val="32"/>
          <w:szCs w:val="32"/>
          <w:lang w:eastAsia="ru-RU"/>
        </w:rPr>
        <w:t>Порядок организации судейства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         Организация судейства соревнований осуществляется главной судейской коллегией, утвержденной управлением спорта и туризма Могилевского областного исполнительного комитета. Численность и персональный состав судейских бригад определяется и утверждается ГСК из числа судей по спорту – членов Общественного объединения «Белорусская федерация легкой атлетики». ГСК состоит из главного судьи соревнований, его заместителя и главного судьи-секретаря соревнований и его заместителя, членов главной судейской коллегии.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 xml:space="preserve">Организация соревнований, судейство проводится по правилам </w:t>
      </w:r>
      <w:proofErr w:type="spellStart"/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WorldAthletics</w:t>
      </w:r>
      <w:proofErr w:type="spellEnd"/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 xml:space="preserve"> (Всемирная легкая атлетика).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 </w:t>
      </w:r>
    </w:p>
    <w:p w:rsidR="00F24B6C" w:rsidRPr="00F24B6C" w:rsidRDefault="00F24B6C" w:rsidP="00F24B6C">
      <w:pPr>
        <w:numPr>
          <w:ilvl w:val="0"/>
          <w:numId w:val="13"/>
        </w:numPr>
        <w:shd w:val="clear" w:color="auto" w:fill="FFFFFF"/>
        <w:rPr>
          <w:rFonts w:ascii="Arial" w:eastAsia="Times New Roman" w:hAnsi="Arial" w:cs="Arial"/>
          <w:color w:val="414141"/>
          <w:sz w:val="32"/>
          <w:szCs w:val="32"/>
          <w:lang w:eastAsia="ru-RU"/>
        </w:rPr>
      </w:pPr>
      <w:r w:rsidRPr="00F24B6C">
        <w:rPr>
          <w:rFonts w:ascii="Arial" w:eastAsia="Times New Roman" w:hAnsi="Arial" w:cs="Arial"/>
          <w:b/>
          <w:bCs/>
          <w:color w:val="414141"/>
          <w:sz w:val="32"/>
          <w:szCs w:val="32"/>
          <w:lang w:eastAsia="ru-RU"/>
        </w:rPr>
        <w:t>Условия финансирования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Министерство спорта и туризма Республики Беларусь осуществляет расходы: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-по оплате нагрудных номеров (без чипа), оплате хронометража (при условии финансирования).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Республиканский центр олимпийской подготовки по легкой атлетике осуществляет расходы по отдельному положению: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Могилевский областной центр олимпийского резерва по легкой атлетике и игровым видам спорта осуществляет расходы: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-по оплате работы и питания местных и иногородних судей;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-по оплате канцелярских принадлежностей;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-по оплате медицинского обслуживания соревнований;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-по оплате транспортных расходов;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-по оплате услуг связи и интернета;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-по оплате типографских расходов (афиши ф</w:t>
      </w:r>
      <w:proofErr w:type="gramStart"/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.А</w:t>
      </w:r>
      <w:proofErr w:type="gramEnd"/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3, афиши ф.А4,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сертификаты участника(дипломы) ф</w:t>
      </w:r>
      <w:proofErr w:type="gramStart"/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.А</w:t>
      </w:r>
      <w:proofErr w:type="gramEnd"/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5, сертификаты для награждения (дипломы) ф.А3);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-по заправке картриджей;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lastRenderedPageBreak/>
        <w:t>-по приобретению кубков для награждения участников на марафонской дистанции (1-3 место, мужчины, женщины);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-по приобретению кубков для награждения участников на дистанциях 10км и 4км (1-3 место, мужчины, женщины, юноши, девушки);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-по оформлению дистанции разметочной лентой.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Могилевский областной исполнительный комитет осуществляет расходы согласно утвержденному рабочему плану по подготовке и проведению соревнований.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Отдел спорта и туризма Могилевского городского исполнительного комитета осуществляет расходы по награждению победителей и призеров в возрастных категориях на дистанции 42,195 км, 10 км и в абсолютном зачете на дистанции 4 км.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Могилевская областная организация Общественного объединения «Белорусская федерация легкой атлетики» (за счет спонсорских и рекламных средств) осуществляет расходы: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-по оплате типографских расходов (свидетельств, схем трасс, буклетов (</w:t>
      </w:r>
      <w:proofErr w:type="spellStart"/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лифлетов</w:t>
      </w:r>
      <w:proofErr w:type="spellEnd"/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) и т.д.);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-по оплате нагрудных номеров;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-по оплате аренды системы электронного приема участников;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-по оплате личных денежных призов;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 xml:space="preserve">-по оформлению места старта, финиша и дистанции соревнований (баннеры, </w:t>
      </w:r>
      <w:proofErr w:type="spellStart"/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пресс-воллы</w:t>
      </w:r>
      <w:proofErr w:type="spellEnd"/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 xml:space="preserve">, </w:t>
      </w:r>
      <w:proofErr w:type="spellStart"/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билборды</w:t>
      </w:r>
      <w:proofErr w:type="spellEnd"/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 xml:space="preserve">, </w:t>
      </w:r>
      <w:proofErr w:type="spellStart"/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виндерыи</w:t>
      </w:r>
      <w:proofErr w:type="spellEnd"/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 xml:space="preserve"> т.д.);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-по оплате медалей, маек;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-по обеспечению работы пунктов питания и пунктов освежения;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-другие расходы.</w:t>
      </w: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  <w:r w:rsidRPr="00F24B6C"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  <w:t>В целях проведения мероприятия на высоком уровне, организаторы соревнований могут нести дополнительные расходы, в том числе за счет спонсоров.</w:t>
      </w:r>
    </w:p>
    <w:p w:rsidR="00F24B6C" w:rsidRDefault="00F24B6C" w:rsidP="00F24B6C">
      <w:pPr>
        <w:shd w:val="clear" w:color="auto" w:fill="FFFFFF"/>
        <w:rPr>
          <w:rFonts w:ascii="Arial" w:eastAsia="Times New Roman" w:hAnsi="Arial" w:cs="Arial"/>
          <w:color w:val="414141"/>
          <w:spacing w:val="-5"/>
          <w:sz w:val="24"/>
          <w:szCs w:val="24"/>
          <w:lang w:eastAsia="ru-RU"/>
        </w:rPr>
      </w:pPr>
    </w:p>
    <w:p w:rsidR="00F24B6C" w:rsidRPr="00F24B6C" w:rsidRDefault="00F24B6C" w:rsidP="00F24B6C">
      <w:pPr>
        <w:shd w:val="clear" w:color="auto" w:fill="FFFFFF"/>
        <w:rPr>
          <w:rFonts w:ascii="Arial" w:eastAsia="Times New Roman" w:hAnsi="Arial" w:cs="Arial"/>
          <w:b/>
          <w:color w:val="414141"/>
          <w:spacing w:val="-5"/>
          <w:sz w:val="32"/>
          <w:szCs w:val="32"/>
          <w:lang w:eastAsia="ru-RU"/>
        </w:rPr>
      </w:pPr>
      <w:r w:rsidRPr="00F24B6C">
        <w:rPr>
          <w:rFonts w:ascii="Arial" w:eastAsia="Times New Roman" w:hAnsi="Arial" w:cs="Arial"/>
          <w:b/>
          <w:color w:val="414141"/>
          <w:spacing w:val="-5"/>
          <w:sz w:val="32"/>
          <w:szCs w:val="32"/>
          <w:lang w:eastAsia="ru-RU"/>
        </w:rPr>
        <w:t>Организаторы оставляют за собой право вносить изменения в данное положение.</w:t>
      </w:r>
    </w:p>
    <w:p w:rsidR="009D7BB9" w:rsidRDefault="009D7BB9"/>
    <w:sectPr w:rsidR="009D7BB9" w:rsidSect="00F24B6C">
      <w:pgSz w:w="11906" w:h="16838"/>
      <w:pgMar w:top="107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346B"/>
    <w:multiLevelType w:val="multilevel"/>
    <w:tmpl w:val="4B86AC4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D325F8"/>
    <w:multiLevelType w:val="multilevel"/>
    <w:tmpl w:val="97DC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D4EB3"/>
    <w:multiLevelType w:val="multilevel"/>
    <w:tmpl w:val="0226AA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B7BA4"/>
    <w:multiLevelType w:val="multilevel"/>
    <w:tmpl w:val="4DF04F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EC0624"/>
    <w:multiLevelType w:val="multilevel"/>
    <w:tmpl w:val="66F2BB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B201C"/>
    <w:multiLevelType w:val="multilevel"/>
    <w:tmpl w:val="07EC48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7461DA"/>
    <w:multiLevelType w:val="multilevel"/>
    <w:tmpl w:val="732258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3331AC"/>
    <w:multiLevelType w:val="multilevel"/>
    <w:tmpl w:val="99B8D0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D47807"/>
    <w:multiLevelType w:val="multilevel"/>
    <w:tmpl w:val="F6A6C8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F41842"/>
    <w:multiLevelType w:val="multilevel"/>
    <w:tmpl w:val="BC04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C97986"/>
    <w:multiLevelType w:val="multilevel"/>
    <w:tmpl w:val="9DF899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1B4344"/>
    <w:multiLevelType w:val="multilevel"/>
    <w:tmpl w:val="98DE0A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810B7C"/>
    <w:multiLevelType w:val="multilevel"/>
    <w:tmpl w:val="7842EF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11"/>
  </w:num>
  <w:num w:numId="10">
    <w:abstractNumId w:val="10"/>
  </w:num>
  <w:num w:numId="11">
    <w:abstractNumId w:val="0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24B6C"/>
    <w:rsid w:val="003D054E"/>
    <w:rsid w:val="009D7BB9"/>
    <w:rsid w:val="00F2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9"/>
  </w:style>
  <w:style w:type="paragraph" w:styleId="3">
    <w:name w:val="heading 3"/>
    <w:basedOn w:val="a"/>
    <w:link w:val="30"/>
    <w:uiPriority w:val="9"/>
    <w:qFormat/>
    <w:rsid w:val="00F24B6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4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F24B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B6C"/>
    <w:rPr>
      <w:b/>
      <w:bCs/>
    </w:rPr>
  </w:style>
  <w:style w:type="character" w:styleId="a5">
    <w:name w:val="Emphasis"/>
    <w:basedOn w:val="a0"/>
    <w:uiPriority w:val="20"/>
    <w:qFormat/>
    <w:rsid w:val="00F24B6C"/>
    <w:rPr>
      <w:i/>
      <w:iCs/>
    </w:rPr>
  </w:style>
  <w:style w:type="character" w:styleId="a6">
    <w:name w:val="Hyperlink"/>
    <w:basedOn w:val="a0"/>
    <w:uiPriority w:val="99"/>
    <w:semiHidden/>
    <w:unhideWhenUsed/>
    <w:rsid w:val="00F24B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42195.by/" TargetMode="External"/><Relationship Id="rId5" Type="http://schemas.openxmlformats.org/officeDocument/2006/relationships/hyperlink" Target="https://www.42195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2298</Words>
  <Characters>13104</Characters>
  <Application>Microsoft Office Word</Application>
  <DocSecurity>0</DocSecurity>
  <Lines>109</Lines>
  <Paragraphs>30</Paragraphs>
  <ScaleCrop>false</ScaleCrop>
  <Company/>
  <LinksUpToDate>false</LinksUpToDate>
  <CharactersWithSpaces>15372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2022-03-06T13:54:00Z</dcterms:created>
  <dcterms:modified xsi:type="dcterms:W3CDTF">2022-03-06T13:59:00Z</dcterms:modified>
</cp:coreProperties>
</file>