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8731DC" w:rsidTr="00F11142">
        <w:tc>
          <w:tcPr>
            <w:tcW w:w="5069" w:type="dxa"/>
          </w:tcPr>
          <w:p w:rsidR="008731DC" w:rsidRDefault="008731DC" w:rsidP="003C6F1B">
            <w:pPr>
              <w:jc w:val="center"/>
            </w:pPr>
          </w:p>
        </w:tc>
        <w:tc>
          <w:tcPr>
            <w:tcW w:w="5070" w:type="dxa"/>
          </w:tcPr>
          <w:p w:rsidR="00F11142" w:rsidRDefault="00F11142" w:rsidP="00F11142">
            <w:pPr>
              <w:jc w:val="right"/>
            </w:pPr>
            <w:r>
              <w:t xml:space="preserve">Утверждаю: </w:t>
            </w:r>
          </w:p>
          <w:p w:rsidR="00F11142" w:rsidRDefault="00F11142" w:rsidP="00F11142">
            <w:pPr>
              <w:jc w:val="right"/>
            </w:pPr>
            <w:r>
              <w:t xml:space="preserve">               </w:t>
            </w:r>
            <w:r w:rsidR="006C7C69">
              <w:t xml:space="preserve">Директор </w:t>
            </w:r>
            <w:r w:rsidR="008731DC">
              <w:t xml:space="preserve"> </w:t>
            </w:r>
          </w:p>
          <w:p w:rsidR="008731DC" w:rsidRDefault="00EA54CD" w:rsidP="00F1114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92633A" wp14:editId="3EF57FD0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177800</wp:posOffset>
                  </wp:positionV>
                  <wp:extent cx="1781175" cy="933450"/>
                  <wp:effectExtent l="0" t="0" r="0" b="0"/>
                  <wp:wrapNone/>
                  <wp:docPr id="4" name="Рисунок 2" descr="\\ЛЕНА-ПК\Users\Дарья\Desktop\Общая\ИП Уткин\Подпись_Уткин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ЛЕНА-ПК\Users\Дарья\Desktop\Общая\ИП Уткин\Подпись_Уткин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E40B41" wp14:editId="2C90763C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31115</wp:posOffset>
                  </wp:positionV>
                  <wp:extent cx="1238250" cy="1209675"/>
                  <wp:effectExtent l="19050" t="0" r="38100" b="0"/>
                  <wp:wrapNone/>
                  <wp:docPr id="3" name="Рисунок 1" descr="\\ЛЕНА-ПК\Users\Дарья\Desktop\Общая\ИП Уткин\ПечатьЕА__pdf.io_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ЛЕНА-ПК\Users\Дарья\Desktop\Общая\ИП Уткин\ПечатьЕА__pdf.io_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5961">
                            <a:off x="0" y="0"/>
                            <a:ext cx="1238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7C69">
              <w:t xml:space="preserve">ООО </w:t>
            </w:r>
            <w:r w:rsidR="00F11142">
              <w:t>«</w:t>
            </w:r>
            <w:r w:rsidR="008731DC">
              <w:t>Уральские городские забеги</w:t>
            </w:r>
            <w:r w:rsidR="006C7C69">
              <w:t>. Марафон Европа-Азия</w:t>
            </w:r>
            <w:r w:rsidR="00F11142">
              <w:t>»</w:t>
            </w:r>
          </w:p>
          <w:p w:rsidR="00F11142" w:rsidRDefault="00F11142" w:rsidP="00F11142">
            <w:pPr>
              <w:jc w:val="right"/>
            </w:pPr>
          </w:p>
          <w:p w:rsidR="008731DC" w:rsidRDefault="008731DC" w:rsidP="00F11142">
            <w:pPr>
              <w:jc w:val="right"/>
            </w:pPr>
            <w:r>
              <w:t>_____________ А.А. Уткин</w:t>
            </w:r>
          </w:p>
        </w:tc>
      </w:tr>
    </w:tbl>
    <w:p w:rsidR="007C1292" w:rsidRDefault="007C1292" w:rsidP="003C6F1B">
      <w:pPr>
        <w:jc w:val="center"/>
      </w:pPr>
    </w:p>
    <w:p w:rsidR="003C6F1B" w:rsidRPr="00B63B77" w:rsidRDefault="003C6F1B" w:rsidP="003C6F1B">
      <w:pPr>
        <w:jc w:val="center"/>
      </w:pPr>
      <w:r w:rsidRPr="00B63B77">
        <w:t>ПОЛОЖЕНИЕ</w:t>
      </w:r>
    </w:p>
    <w:p w:rsidR="003C6F1B" w:rsidRPr="00B63B77" w:rsidRDefault="00B63B77" w:rsidP="006B5A28">
      <w:pPr>
        <w:jc w:val="center"/>
      </w:pPr>
      <w:r w:rsidRPr="00B63B77">
        <w:t xml:space="preserve">О ПРОВЕДЕНИИ </w:t>
      </w:r>
      <w:r w:rsidR="0045622C">
        <w:t>ЗАБЕГА НА ТРАМПЛИН</w:t>
      </w:r>
      <w:r w:rsidRPr="00B63B77">
        <w:t xml:space="preserve"> </w:t>
      </w:r>
    </w:p>
    <w:p w:rsidR="003C6F1B" w:rsidRPr="00EA54CD" w:rsidRDefault="0045622C" w:rsidP="006B5A28">
      <w:pPr>
        <w:jc w:val="center"/>
        <w:rPr>
          <w:sz w:val="28"/>
          <w:szCs w:val="28"/>
          <w:lang w:val="en-US"/>
        </w:rPr>
      </w:pPr>
      <w:r w:rsidRPr="00EA54CD">
        <w:rPr>
          <w:lang w:val="en-US"/>
        </w:rPr>
        <w:t>«</w:t>
      </w:r>
      <w:r w:rsidR="00F47767">
        <w:rPr>
          <w:lang w:val="en-US"/>
        </w:rPr>
        <w:t>GORILLA</w:t>
      </w:r>
      <w:r w:rsidR="00F47767" w:rsidRPr="00EA54CD">
        <w:rPr>
          <w:lang w:val="en-US"/>
        </w:rPr>
        <w:t xml:space="preserve"> </w:t>
      </w:r>
      <w:r w:rsidR="00F47767">
        <w:rPr>
          <w:lang w:val="en-US"/>
        </w:rPr>
        <w:t>ENERGY</w:t>
      </w:r>
      <w:r w:rsidR="00F47767" w:rsidRPr="00EA54CD">
        <w:rPr>
          <w:lang w:val="en-US"/>
        </w:rPr>
        <w:t xml:space="preserve"> </w:t>
      </w:r>
      <w:r>
        <w:rPr>
          <w:lang w:val="en-US"/>
        </w:rPr>
        <w:t>HARD</w:t>
      </w:r>
      <w:r w:rsidRPr="00EA54CD">
        <w:rPr>
          <w:lang w:val="en-US"/>
        </w:rPr>
        <w:t xml:space="preserve"> </w:t>
      </w:r>
      <w:r>
        <w:rPr>
          <w:lang w:val="en-US"/>
        </w:rPr>
        <w:t>RUN</w:t>
      </w:r>
      <w:r w:rsidRPr="00EA54CD">
        <w:rPr>
          <w:lang w:val="en-US"/>
        </w:rPr>
        <w:t xml:space="preserve"> </w:t>
      </w:r>
      <w:r>
        <w:rPr>
          <w:lang w:val="en-US"/>
        </w:rPr>
        <w:t>HILL</w:t>
      </w:r>
      <w:r w:rsidR="00B63B77" w:rsidRPr="00EA54CD">
        <w:rPr>
          <w:lang w:val="en-US"/>
        </w:rPr>
        <w:t>»</w:t>
      </w:r>
    </w:p>
    <w:p w:rsidR="006B5A28" w:rsidRPr="00EA54CD" w:rsidRDefault="00711752" w:rsidP="006B5A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r w:rsidRPr="00EA54CD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  </w:t>
      </w:r>
    </w:p>
    <w:p w:rsidR="001764F6" w:rsidRPr="00EA54CD" w:rsidRDefault="001764F6" w:rsidP="006B5A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711752" w:rsidRPr="006B5A28" w:rsidRDefault="001C240B" w:rsidP="006B5A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6B5A28">
        <w:rPr>
          <w:rFonts w:ascii="Times New Roman" w:hAnsi="Times New Roman" w:cs="Times New Roman"/>
          <w:color w:val="auto"/>
          <w:sz w:val="24"/>
        </w:rPr>
        <w:t xml:space="preserve">I. </w:t>
      </w:r>
      <w:r w:rsidR="00711752" w:rsidRPr="006B5A28">
        <w:rPr>
          <w:rFonts w:ascii="Times New Roman" w:hAnsi="Times New Roman" w:cs="Times New Roman"/>
          <w:color w:val="auto"/>
          <w:sz w:val="24"/>
        </w:rPr>
        <w:t>ЦЕЛИ И ЗАДАЧИ</w:t>
      </w:r>
    </w:p>
    <w:p w:rsidR="00711752" w:rsidRPr="006C5652" w:rsidRDefault="00711752" w:rsidP="006B5A28">
      <w:pPr>
        <w:ind w:firstLine="709"/>
        <w:jc w:val="both"/>
      </w:pPr>
      <w:r>
        <w:t>-</w:t>
      </w:r>
      <w:r w:rsidRPr="00711752">
        <w:t xml:space="preserve"> пропаганда здорового образа жизни;</w:t>
      </w:r>
    </w:p>
    <w:p w:rsidR="00711752" w:rsidRPr="00B33337" w:rsidRDefault="00711752" w:rsidP="006B5A28">
      <w:pPr>
        <w:ind w:firstLine="709"/>
        <w:jc w:val="both"/>
      </w:pPr>
      <w:r w:rsidRPr="00711752">
        <w:t xml:space="preserve">- пропаганда легкой атлетики </w:t>
      </w:r>
      <w:r w:rsidRPr="00571634">
        <w:t xml:space="preserve"> </w:t>
      </w:r>
      <w:r w:rsidR="007B7C4A">
        <w:t>в</w:t>
      </w:r>
      <w:r w:rsidRPr="00711752">
        <w:t xml:space="preserve"> Свердловской области;</w:t>
      </w:r>
    </w:p>
    <w:p w:rsidR="00387C3C" w:rsidRPr="00711752" w:rsidRDefault="00711752" w:rsidP="006B5A28">
      <w:pPr>
        <w:ind w:firstLine="709"/>
        <w:jc w:val="both"/>
      </w:pPr>
      <w:r w:rsidRPr="00711752">
        <w:t>- п</w:t>
      </w:r>
      <w:r w:rsidR="00387C3C" w:rsidRPr="00711752">
        <w:t>ропаганда оздоровительного бега;</w:t>
      </w:r>
    </w:p>
    <w:p w:rsidR="00387C3C" w:rsidRPr="00711752" w:rsidRDefault="00711752" w:rsidP="006B5A28">
      <w:pPr>
        <w:ind w:firstLine="709"/>
        <w:jc w:val="both"/>
      </w:pPr>
      <w:r>
        <w:t>-</w:t>
      </w:r>
      <w:r w:rsidR="00387C3C" w:rsidRPr="00711752">
        <w:t xml:space="preserve"> </w:t>
      </w:r>
      <w:r>
        <w:t>п</w:t>
      </w:r>
      <w:r w:rsidR="00387C3C" w:rsidRPr="00711752">
        <w:t>ривлечение к занятиям физической культурой и спортом;</w:t>
      </w:r>
    </w:p>
    <w:p w:rsidR="00711752" w:rsidRPr="00711752" w:rsidRDefault="00711752" w:rsidP="006B5A28">
      <w:pPr>
        <w:ind w:firstLine="709"/>
        <w:jc w:val="both"/>
      </w:pPr>
      <w:r>
        <w:t>-</w:t>
      </w:r>
      <w:r w:rsidR="00387C3C" w:rsidRPr="00711752">
        <w:t xml:space="preserve"> </w:t>
      </w:r>
      <w:r>
        <w:t>п</w:t>
      </w:r>
      <w:r w:rsidR="00387C3C" w:rsidRPr="00711752">
        <w:t xml:space="preserve">атриотическое воспитание </w:t>
      </w:r>
      <w:r w:rsidR="006B5A28">
        <w:t>подрастающего поколения.</w:t>
      </w:r>
    </w:p>
    <w:p w:rsidR="006B5A28" w:rsidRDefault="006B5A28" w:rsidP="006B5A28">
      <w:pPr>
        <w:pStyle w:val="2"/>
        <w:spacing w:before="0"/>
        <w:jc w:val="center"/>
        <w:rPr>
          <w:color w:val="auto"/>
        </w:rPr>
      </w:pPr>
    </w:p>
    <w:p w:rsidR="00711752" w:rsidRPr="006B5A28" w:rsidRDefault="001C240B" w:rsidP="006B5A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6B5A28">
        <w:rPr>
          <w:rFonts w:ascii="Times New Roman" w:hAnsi="Times New Roman" w:cs="Times New Roman"/>
          <w:color w:val="auto"/>
          <w:sz w:val="24"/>
        </w:rPr>
        <w:t xml:space="preserve">II. </w:t>
      </w:r>
      <w:r w:rsidR="00711752" w:rsidRPr="006B5A28">
        <w:rPr>
          <w:rFonts w:ascii="Times New Roman" w:hAnsi="Times New Roman" w:cs="Times New Roman"/>
          <w:color w:val="auto"/>
          <w:sz w:val="24"/>
        </w:rPr>
        <w:t>МЕСТО И ВРЕМЯ ПРОВЕДЕНИЯ</w:t>
      </w:r>
    </w:p>
    <w:p w:rsidR="00387C3C" w:rsidRPr="00F47767" w:rsidRDefault="00387C3C" w:rsidP="006B5A28">
      <w:pPr>
        <w:ind w:firstLine="709"/>
        <w:jc w:val="both"/>
      </w:pPr>
      <w:r w:rsidRPr="00711752">
        <w:t xml:space="preserve">Время </w:t>
      </w:r>
      <w:r w:rsidR="00C24607">
        <w:t xml:space="preserve">проведения - </w:t>
      </w:r>
      <w:r w:rsidR="00F47767">
        <w:t>15</w:t>
      </w:r>
      <w:r w:rsidRPr="00711752">
        <w:t xml:space="preserve"> мая 20</w:t>
      </w:r>
      <w:r w:rsidR="00F47767">
        <w:t>22</w:t>
      </w:r>
      <w:r w:rsidR="007B7C4A">
        <w:t xml:space="preserve"> года.</w:t>
      </w:r>
      <w:r w:rsidR="007B7C4A" w:rsidRPr="00F47767">
        <w:t xml:space="preserve"> </w:t>
      </w:r>
    </w:p>
    <w:p w:rsidR="00387C3C" w:rsidRDefault="00387C3C" w:rsidP="00260B3C">
      <w:pPr>
        <w:ind w:firstLine="709"/>
        <w:jc w:val="both"/>
      </w:pPr>
      <w:r w:rsidRPr="00711752">
        <w:t>Ме</w:t>
      </w:r>
      <w:r w:rsidR="007B7C4A">
        <w:t>сто проведения - г. Нижний Тагил</w:t>
      </w:r>
      <w:r w:rsidR="00A737FA">
        <w:t>, спортивный комплекс «Аист», ул. Долгая, д.1</w:t>
      </w:r>
    </w:p>
    <w:p w:rsidR="006B5A28" w:rsidRDefault="006B5A28" w:rsidP="006B5A28">
      <w:pPr>
        <w:ind w:firstLine="709"/>
        <w:jc w:val="both"/>
      </w:pPr>
    </w:p>
    <w:p w:rsidR="006256D3" w:rsidRPr="006B5A28" w:rsidRDefault="001C240B" w:rsidP="006B5A28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6B5A28">
        <w:rPr>
          <w:rFonts w:ascii="Times New Roman" w:hAnsi="Times New Roman" w:cs="Times New Roman"/>
          <w:color w:val="auto"/>
          <w:lang w:val="en-US"/>
        </w:rPr>
        <w:t>I</w:t>
      </w:r>
      <w:r w:rsidR="00312D5B" w:rsidRPr="006B5A28">
        <w:rPr>
          <w:rFonts w:ascii="Times New Roman" w:hAnsi="Times New Roman" w:cs="Times New Roman"/>
          <w:color w:val="auto"/>
        </w:rPr>
        <w:t>II</w:t>
      </w:r>
      <w:r w:rsidRPr="006B5A28">
        <w:rPr>
          <w:rFonts w:ascii="Times New Roman" w:hAnsi="Times New Roman" w:cs="Times New Roman"/>
          <w:color w:val="auto"/>
        </w:rPr>
        <w:t xml:space="preserve">. </w:t>
      </w:r>
      <w:r w:rsidR="006256D3" w:rsidRPr="006B5A28">
        <w:rPr>
          <w:rFonts w:ascii="Times New Roman" w:hAnsi="Times New Roman" w:cs="Times New Roman"/>
          <w:color w:val="auto"/>
        </w:rPr>
        <w:t xml:space="preserve">РУКОВОДСТВО ПРОВЕДЕНИЕМ </w:t>
      </w:r>
      <w:r w:rsidR="00A737FA">
        <w:rPr>
          <w:rFonts w:ascii="Times New Roman" w:hAnsi="Times New Roman" w:cs="Times New Roman"/>
          <w:color w:val="auto"/>
        </w:rPr>
        <w:t>ЗАБЕГА</w:t>
      </w:r>
    </w:p>
    <w:p w:rsidR="006256D3" w:rsidRPr="006B5A28" w:rsidRDefault="006256D3" w:rsidP="006B5A28">
      <w:pPr>
        <w:ind w:firstLine="709"/>
        <w:jc w:val="both"/>
      </w:pPr>
      <w:r w:rsidRPr="006B5A28">
        <w:t xml:space="preserve">Общее руководство организацией и проведением </w:t>
      </w:r>
      <w:r w:rsidR="0086428C" w:rsidRPr="006B5A28">
        <w:t>соревнований</w:t>
      </w:r>
      <w:r w:rsidRPr="006B5A28">
        <w:t xml:space="preserve"> осуществляет М</w:t>
      </w:r>
      <w:r w:rsidR="00C24607">
        <w:t>инистерство физической культуры и</w:t>
      </w:r>
      <w:r w:rsidRPr="006B5A28">
        <w:t xml:space="preserve"> спорта Свердловской области в лице </w:t>
      </w:r>
      <w:r w:rsidR="007F228E">
        <w:t>г</w:t>
      </w:r>
      <w:r w:rsidRPr="006B5A28">
        <w:t>осударственного автономного уч</w:t>
      </w:r>
      <w:r w:rsidR="006B5A28" w:rsidRPr="006B5A28">
        <w:t>реждения Свердловской области «</w:t>
      </w:r>
      <w:r w:rsidRPr="006B5A28">
        <w:t>Центр по организации и проведению физкультурных и спортивных мер</w:t>
      </w:r>
      <w:r w:rsidR="00A737FA">
        <w:t>оприятий» (далее ГАУ СО «ЦСМ»).</w:t>
      </w:r>
    </w:p>
    <w:p w:rsidR="006256D3" w:rsidRPr="006B5A28" w:rsidRDefault="006256D3" w:rsidP="006B5A28">
      <w:pPr>
        <w:ind w:firstLine="709"/>
        <w:jc w:val="both"/>
      </w:pPr>
      <w:r w:rsidRPr="006B5A28">
        <w:t xml:space="preserve"> Непосредственное проведение соревнований возлагается на </w:t>
      </w:r>
      <w:r w:rsidR="00C24607">
        <w:t xml:space="preserve">Союз </w:t>
      </w:r>
      <w:r w:rsidR="00B63B77" w:rsidRPr="006B5A28">
        <w:t>«</w:t>
      </w:r>
      <w:r w:rsidR="00C24607">
        <w:t>Уральские городские забеги</w:t>
      </w:r>
      <w:r w:rsidR="00B63B77" w:rsidRPr="006B5A28">
        <w:t>»</w:t>
      </w:r>
      <w:r w:rsidR="00615022">
        <w:t>.</w:t>
      </w:r>
    </w:p>
    <w:p w:rsidR="00387C3C" w:rsidRPr="006B5A28" w:rsidRDefault="00387C3C" w:rsidP="006B5A28">
      <w:pPr>
        <w:autoSpaceDE w:val="0"/>
        <w:autoSpaceDN w:val="0"/>
        <w:adjustRightInd w:val="0"/>
        <w:ind w:firstLine="709"/>
      </w:pPr>
      <w:r w:rsidRPr="006B5A28">
        <w:t>Главный судья соревно</w:t>
      </w:r>
      <w:r w:rsidR="008731DC">
        <w:t xml:space="preserve">ваний - Хасанов Эрик </w:t>
      </w:r>
      <w:proofErr w:type="spellStart"/>
      <w:r w:rsidR="008731DC">
        <w:t>Мадиярович</w:t>
      </w:r>
      <w:proofErr w:type="spellEnd"/>
    </w:p>
    <w:p w:rsidR="006B5A28" w:rsidRDefault="006B5A28" w:rsidP="006B5A28">
      <w:pPr>
        <w:pStyle w:val="3"/>
        <w:spacing w:before="0"/>
        <w:jc w:val="center"/>
        <w:rPr>
          <w:color w:val="auto"/>
        </w:rPr>
      </w:pPr>
    </w:p>
    <w:p w:rsidR="00B63B77" w:rsidRDefault="00312D5B" w:rsidP="006B5A2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6B5A28">
        <w:rPr>
          <w:rFonts w:ascii="Times New Roman" w:hAnsi="Times New Roman" w:cs="Times New Roman"/>
          <w:color w:val="auto"/>
        </w:rPr>
        <w:t>I</w:t>
      </w:r>
      <w:r w:rsidRPr="006B5A28">
        <w:rPr>
          <w:rFonts w:ascii="Times New Roman" w:hAnsi="Times New Roman" w:cs="Times New Roman"/>
          <w:color w:val="auto"/>
          <w:lang w:val="en-US"/>
        </w:rPr>
        <w:t>V</w:t>
      </w:r>
      <w:r w:rsidR="001C240B" w:rsidRPr="006B5A28">
        <w:rPr>
          <w:rFonts w:ascii="Times New Roman" w:hAnsi="Times New Roman" w:cs="Times New Roman"/>
          <w:color w:val="auto"/>
        </w:rPr>
        <w:t xml:space="preserve">. </w:t>
      </w:r>
      <w:r w:rsidR="00B63B77" w:rsidRPr="006B5A28">
        <w:rPr>
          <w:rFonts w:ascii="Times New Roman" w:hAnsi="Times New Roman" w:cs="Times New Roman"/>
          <w:color w:val="auto"/>
        </w:rPr>
        <w:t>ОБЕСПЕЧЕНИЕ БЕЗОПАСНОСТИ УЧАСТНИКОВ И ЗРИТЕЛЕЙ</w:t>
      </w:r>
      <w:r w:rsidR="00C24607">
        <w:rPr>
          <w:rFonts w:ascii="Times New Roman" w:hAnsi="Times New Roman" w:cs="Times New Roman"/>
          <w:color w:val="auto"/>
        </w:rPr>
        <w:t>, МЕДИЦИНСКОЕ ОБЕСПЕЧЕНИЕ СПОРТИВНЫХ СОРЕВНОВАНИЙ</w:t>
      </w:r>
    </w:p>
    <w:p w:rsidR="00615022" w:rsidRPr="00615022" w:rsidRDefault="00615022" w:rsidP="00615022"/>
    <w:p w:rsidR="00B50950" w:rsidRDefault="00B50950" w:rsidP="00B50950">
      <w:pPr>
        <w:shd w:val="clear" w:color="auto" w:fill="FFFFFF"/>
        <w:ind w:firstLine="709"/>
        <w:jc w:val="both"/>
      </w:pPr>
      <w:r>
        <w:t xml:space="preserve">Соревнования проводятся на территории,  специально подготовленной для официального проведения спортивно-массового мероприятия. </w:t>
      </w:r>
      <w:r w:rsidR="001047F1" w:rsidRPr="002F43FE">
        <w:t xml:space="preserve">Обеспечение безопасности участников и зрителей осуществляется </w:t>
      </w:r>
      <w:r>
        <w:t xml:space="preserve">в соответствии с </w:t>
      </w:r>
      <w:r w:rsidR="00F419D0" w:rsidRPr="00F419D0">
        <w:t>Постановлени</w:t>
      </w:r>
      <w:r w:rsidR="00F419D0">
        <w:t>ем</w:t>
      </w:r>
      <w:r w:rsidR="00F419D0" w:rsidRPr="00F419D0">
        <w:t xml:space="preserve"> Правительства РФ от 18.04.2014 N 353 "Об утверждении Правил обеспечения безопасности при проведении офици</w:t>
      </w:r>
      <w:r w:rsidR="00F419D0">
        <w:t>альных спортивных соревнований"</w:t>
      </w:r>
      <w:r w:rsidR="001047F1" w:rsidRPr="002F43FE">
        <w:t>, а также требованиям правил соревнований по легкой атлетике.</w:t>
      </w:r>
      <w:r>
        <w:t xml:space="preserve"> </w:t>
      </w:r>
    </w:p>
    <w:p w:rsidR="001047F1" w:rsidRDefault="001047F1" w:rsidP="006B5A28">
      <w:pPr>
        <w:shd w:val="clear" w:color="auto" w:fill="FFFFFF"/>
        <w:ind w:firstLine="709"/>
        <w:jc w:val="both"/>
      </w:pPr>
      <w:r w:rsidRPr="002F43FE">
        <w:t xml:space="preserve">Оказание скорой медицинской помощи осуществляется в соответствии с приказом Министерства здравоохранения </w:t>
      </w:r>
      <w:r w:rsidR="00C24607">
        <w:t>РФ</w:t>
      </w:r>
      <w:r w:rsidRPr="002F43FE">
        <w:t xml:space="preserve"> от 0</w:t>
      </w:r>
      <w:r w:rsidR="00C24607">
        <w:t>1</w:t>
      </w:r>
      <w:r w:rsidR="00B50950">
        <w:t xml:space="preserve"> марта </w:t>
      </w:r>
      <w:r w:rsidRPr="002F43FE">
        <w:t>201</w:t>
      </w:r>
      <w:r w:rsidR="00C24607">
        <w:t>6</w:t>
      </w:r>
      <w:r w:rsidRPr="002F43FE">
        <w:t xml:space="preserve"> г. № 13</w:t>
      </w:r>
      <w:r w:rsidR="00166BEC">
        <w:t>4</w:t>
      </w:r>
      <w:r w:rsidR="00B50950">
        <w:t>н</w:t>
      </w:r>
      <w:r w:rsidRPr="002F43FE">
        <w:t xml:space="preserve"> «О</w:t>
      </w:r>
      <w:r w:rsidR="00166BEC">
        <w:t xml:space="preserve"> </w:t>
      </w:r>
      <w:r w:rsidR="00B50950">
        <w:t>П</w:t>
      </w:r>
      <w:r w:rsidRPr="002F43FE">
        <w:t>орядк</w:t>
      </w:r>
      <w:r w:rsidR="00166BEC">
        <w:t>е</w:t>
      </w:r>
      <w:r w:rsidRPr="002F43FE">
        <w:t xml:space="preserve"> оказания медицинской помощи </w:t>
      </w:r>
      <w:r w:rsidR="00166BEC">
        <w:t xml:space="preserve">лицам, занимающимся физической культурой и спортом (в том числе при подготовке и проведении </w:t>
      </w:r>
      <w:r w:rsidRPr="002F43FE">
        <w:t>физкультурных</w:t>
      </w:r>
      <w:r w:rsidR="00166BEC">
        <w:t xml:space="preserve"> мероприятий</w:t>
      </w:r>
      <w:r w:rsidRPr="002F43FE">
        <w:t xml:space="preserve"> и спортивных мероприятий</w:t>
      </w:r>
      <w:r w:rsidR="00166BEC"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Pr="002F43FE">
        <w:t>»</w:t>
      </w:r>
      <w:r w:rsidR="00166BEC">
        <w:t>.</w:t>
      </w:r>
    </w:p>
    <w:p w:rsidR="00B50950" w:rsidRDefault="00166BEC" w:rsidP="006D41DE">
      <w:pPr>
        <w:shd w:val="clear" w:color="auto" w:fill="FFFFFF"/>
        <w:ind w:firstLine="709"/>
        <w:jc w:val="both"/>
      </w:pPr>
      <w:r>
        <w:t xml:space="preserve">Основанием для допуска участника к соревнованиям по медицинским заключениям является </w:t>
      </w:r>
      <w:r w:rsidR="006D41DE">
        <w:t xml:space="preserve">справка </w:t>
      </w:r>
      <w:r w:rsidR="006D41DE" w:rsidRPr="006D41DE">
        <w:t>с печатью выдавшего ее медицинского учреждения, подписью и личной печатью врача, формулировкой «Допущен(а) к участию в легкоатлетических сорев</w:t>
      </w:r>
      <w:r w:rsidR="00A737FA">
        <w:t>нованиях</w:t>
      </w:r>
      <w:r w:rsidR="006D41DE" w:rsidRPr="006D41DE">
        <w:t xml:space="preserve">», выданную не более, чем за 6 месяцев до даты старта. </w:t>
      </w:r>
    </w:p>
    <w:p w:rsidR="001047F1" w:rsidRPr="002E14C5" w:rsidRDefault="00B50950" w:rsidP="006B5A28">
      <w:pPr>
        <w:shd w:val="clear" w:color="auto" w:fill="FFFFFF"/>
        <w:ind w:firstLine="709"/>
        <w:jc w:val="both"/>
      </w:pPr>
      <w:r>
        <w:t>Ответственным за соблюдение норм и правил безопасности при проведении соревнований является Союз «Уральские городские забеги».</w:t>
      </w:r>
    </w:p>
    <w:p w:rsidR="006256D3" w:rsidRDefault="006256D3" w:rsidP="006B5A28">
      <w:pPr>
        <w:ind w:firstLine="709"/>
        <w:jc w:val="both"/>
      </w:pPr>
      <w:r w:rsidRPr="002F43FE">
        <w:t>Ответственность за здоровье и сохранность жизни участников в день соревнований возлагается на лицо их сопровождающее.</w:t>
      </w:r>
    </w:p>
    <w:p w:rsidR="00312D5B" w:rsidRDefault="00312D5B" w:rsidP="006B5A28">
      <w:pPr>
        <w:ind w:firstLine="709"/>
        <w:jc w:val="both"/>
      </w:pPr>
    </w:p>
    <w:p w:rsidR="00F47767" w:rsidRPr="006C7C69" w:rsidRDefault="00F47767" w:rsidP="007C1292">
      <w:pPr>
        <w:jc w:val="center"/>
        <w:rPr>
          <w:b/>
        </w:rPr>
      </w:pPr>
    </w:p>
    <w:p w:rsidR="00F47767" w:rsidRPr="006C7C69" w:rsidRDefault="00F47767" w:rsidP="007C1292">
      <w:pPr>
        <w:jc w:val="center"/>
        <w:rPr>
          <w:b/>
        </w:rPr>
      </w:pPr>
    </w:p>
    <w:p w:rsidR="0086428C" w:rsidRDefault="00312D5B" w:rsidP="007C1292">
      <w:pPr>
        <w:jc w:val="center"/>
        <w:rPr>
          <w:b/>
        </w:rPr>
      </w:pPr>
      <w:r>
        <w:rPr>
          <w:b/>
          <w:lang w:val="en-US"/>
        </w:rPr>
        <w:t>V</w:t>
      </w:r>
      <w:r w:rsidR="001C240B" w:rsidRPr="006B5A28">
        <w:rPr>
          <w:b/>
        </w:rPr>
        <w:t xml:space="preserve">. </w:t>
      </w:r>
      <w:r w:rsidR="0086428C">
        <w:rPr>
          <w:b/>
        </w:rPr>
        <w:t>ФИНАНСИРОВАНИЕ</w:t>
      </w:r>
    </w:p>
    <w:p w:rsidR="0086428C" w:rsidRPr="0086428C" w:rsidRDefault="0086428C" w:rsidP="006B5A28">
      <w:pPr>
        <w:ind w:firstLine="709"/>
        <w:jc w:val="both"/>
      </w:pPr>
      <w:r>
        <w:t>Министерство физической культуры, спорта и молодежной политики Свердловской области, в лице ГАУ СО «ЦСМ»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</w:t>
      </w:r>
      <w:r w:rsidR="00823098">
        <w:t>ьтурных и спортивных мероприятий согласно утвержденной смете</w:t>
      </w:r>
      <w:r>
        <w:t>.</w:t>
      </w:r>
    </w:p>
    <w:p w:rsidR="001C240B" w:rsidRDefault="00823098" w:rsidP="006B5A28">
      <w:pPr>
        <w:ind w:firstLine="709"/>
        <w:jc w:val="both"/>
      </w:pPr>
      <w:r>
        <w:t>Дополнительное ф</w:t>
      </w:r>
      <w:r w:rsidR="00690D9A" w:rsidRPr="00690D9A">
        <w:t>инансов</w:t>
      </w:r>
      <w:r>
        <w:t>ое</w:t>
      </w:r>
      <w:r w:rsidR="00690D9A" w:rsidRPr="00690D9A">
        <w:t xml:space="preserve"> </w:t>
      </w:r>
      <w:r>
        <w:t>обеспечение</w:t>
      </w:r>
      <w:r w:rsidR="00690D9A" w:rsidRPr="00690D9A">
        <w:t>, связанн</w:t>
      </w:r>
      <w:r>
        <w:t>о</w:t>
      </w:r>
      <w:r w:rsidR="00690D9A" w:rsidRPr="00690D9A">
        <w:t xml:space="preserve">е с </w:t>
      </w:r>
      <w:r>
        <w:t xml:space="preserve">расходами по подготовке и </w:t>
      </w:r>
      <w:r w:rsidR="00690D9A" w:rsidRPr="00690D9A">
        <w:t>проведени</w:t>
      </w:r>
      <w:r>
        <w:t>ю</w:t>
      </w:r>
      <w:r w:rsidR="00690D9A" w:rsidRPr="00690D9A">
        <w:t xml:space="preserve"> мероприятия</w:t>
      </w:r>
      <w:r>
        <w:t xml:space="preserve"> обеспечивается </w:t>
      </w:r>
      <w:r w:rsidR="00690D9A" w:rsidRPr="00690D9A">
        <w:t>за счет спонсорских вложений, с</w:t>
      </w:r>
      <w:r w:rsidR="006C7C69">
        <w:t>тартовых взносов и средств ООО</w:t>
      </w:r>
      <w:r w:rsidR="00690D9A" w:rsidRPr="00690D9A">
        <w:t xml:space="preserve"> «Уральские</w:t>
      </w:r>
      <w:r w:rsidR="0086428C">
        <w:t xml:space="preserve"> </w:t>
      </w:r>
      <w:r w:rsidR="00690D9A" w:rsidRPr="00690D9A">
        <w:t>городские забеги</w:t>
      </w:r>
      <w:r w:rsidR="006C7C69">
        <w:t>. Марафон Европа-Азия</w:t>
      </w:r>
      <w:proofErr w:type="gramStart"/>
      <w:r w:rsidR="006C7C69">
        <w:t xml:space="preserve">» </w:t>
      </w:r>
      <w:r w:rsidR="00690D9A" w:rsidRPr="00690D9A">
        <w:t>.</w:t>
      </w:r>
      <w:proofErr w:type="gramEnd"/>
      <w:r w:rsidR="00690D9A" w:rsidRPr="00690D9A">
        <w:t xml:space="preserve"> Расходы, связанные с проездом, питанием и размещением, оплачиваются за</w:t>
      </w:r>
      <w:r w:rsidR="0086428C">
        <w:t xml:space="preserve"> </w:t>
      </w:r>
      <w:r w:rsidR="00690D9A" w:rsidRPr="00690D9A">
        <w:t>счёт командирующих организаций.</w:t>
      </w:r>
    </w:p>
    <w:p w:rsidR="00690D9A" w:rsidRDefault="001C240B" w:rsidP="006B5A28">
      <w:pPr>
        <w:ind w:firstLine="709"/>
        <w:jc w:val="both"/>
      </w:pPr>
      <w:r>
        <w:t xml:space="preserve"> </w:t>
      </w:r>
      <w:r w:rsidR="00690D9A" w:rsidRPr="001C240B">
        <w:t>Каждый участник получает: нагрудный номер участника с чипом хронометража,</w:t>
      </w:r>
      <w:r>
        <w:t xml:space="preserve"> </w:t>
      </w:r>
      <w:r w:rsidR="00690D9A" w:rsidRPr="001C240B">
        <w:t>индивидуальную фиксацию результатов с смс оповещением, памятную медаль финишера</w:t>
      </w:r>
      <w:r>
        <w:t xml:space="preserve">, </w:t>
      </w:r>
      <w:r w:rsidR="00690D9A" w:rsidRPr="001C240B">
        <w:t>футболку участника с символикой забега, воду на финише.</w:t>
      </w:r>
    </w:p>
    <w:p w:rsidR="00450523" w:rsidRDefault="00450523" w:rsidP="006B5A28">
      <w:pPr>
        <w:ind w:firstLine="709"/>
        <w:jc w:val="both"/>
      </w:pPr>
    </w:p>
    <w:p w:rsidR="00387C3C" w:rsidRPr="00B63B77" w:rsidRDefault="00312D5B" w:rsidP="006B5A28">
      <w:pPr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1C240B" w:rsidRPr="001C240B">
        <w:rPr>
          <w:b/>
        </w:rPr>
        <w:t xml:space="preserve">. </w:t>
      </w:r>
      <w:r w:rsidR="00B63B77" w:rsidRPr="00B63B77">
        <w:rPr>
          <w:b/>
        </w:rPr>
        <w:t>УЧАСТНИКИ СОРЕВНОВАНИЙ</w:t>
      </w:r>
    </w:p>
    <w:p w:rsidR="00387C3C" w:rsidRDefault="00387C3C" w:rsidP="006B5A28">
      <w:pPr>
        <w:ind w:firstLine="709"/>
        <w:jc w:val="both"/>
      </w:pPr>
      <w:r w:rsidRPr="00B63B77">
        <w:t>Участвуют все желающие, имеющие соответствующую подготовку, оплатившие стартовый взнос и име</w:t>
      </w:r>
      <w:r w:rsidR="006B5A28">
        <w:t>ющие допуск врача.</w:t>
      </w:r>
      <w:r w:rsidR="00CD6E3B" w:rsidRPr="00B63B77">
        <w:t xml:space="preserve"> </w:t>
      </w:r>
      <w:r w:rsidR="00615022">
        <w:t>Д</w:t>
      </w:r>
      <w:r w:rsidRPr="00B63B77">
        <w:t>ля участия в соревнованиях оплачивается стартовый взнос:</w:t>
      </w:r>
    </w:p>
    <w:p w:rsidR="00A737FA" w:rsidRPr="00B63B77" w:rsidRDefault="00A737FA" w:rsidP="006B5A28">
      <w:pPr>
        <w:ind w:firstLine="709"/>
        <w:jc w:val="both"/>
      </w:pPr>
    </w:p>
    <w:p w:rsidR="00387C3C" w:rsidRPr="006F5806" w:rsidRDefault="00A737FA" w:rsidP="006B5A28">
      <w:pPr>
        <w:autoSpaceDE w:val="0"/>
        <w:autoSpaceDN w:val="0"/>
        <w:adjustRightInd w:val="0"/>
      </w:pPr>
      <w:r>
        <w:rPr>
          <w:b/>
        </w:rPr>
        <w:t>400 метров, индивидуальный зачет</w:t>
      </w:r>
    </w:p>
    <w:p w:rsidR="00CD6E3B" w:rsidRPr="00B63B77" w:rsidRDefault="00A737FA" w:rsidP="006B5A28">
      <w:pPr>
        <w:autoSpaceDE w:val="0"/>
        <w:autoSpaceDN w:val="0"/>
        <w:adjustRightInd w:val="0"/>
        <w:ind w:firstLine="709"/>
      </w:pPr>
      <w:r>
        <w:t>К забегу</w:t>
      </w:r>
      <w:r w:rsidR="00387C3C" w:rsidRPr="00B63B77">
        <w:t xml:space="preserve"> допускаются участники </w:t>
      </w:r>
      <w:r w:rsidR="00A7130A">
        <w:t>с 1</w:t>
      </w:r>
      <w:r w:rsidR="00A7130A" w:rsidRPr="00A7130A">
        <w:t>6</w:t>
      </w:r>
      <w:r w:rsidR="00587C5C">
        <w:t xml:space="preserve"> лет (на день старта)</w:t>
      </w:r>
    </w:p>
    <w:p w:rsidR="00387C3C" w:rsidRPr="00B63B77" w:rsidRDefault="00C63E25" w:rsidP="006B5A28">
      <w:pPr>
        <w:autoSpaceDE w:val="0"/>
        <w:autoSpaceDN w:val="0"/>
        <w:adjustRightInd w:val="0"/>
        <w:ind w:firstLine="709"/>
      </w:pPr>
      <w:r w:rsidRPr="00B63B77">
        <w:t xml:space="preserve">При </w:t>
      </w:r>
      <w:r w:rsidR="00823098">
        <w:t>рег</w:t>
      </w:r>
      <w:r w:rsidR="00A7130A">
        <w:t xml:space="preserve">истрации </w:t>
      </w:r>
      <w:r w:rsidR="00A7130A">
        <w:rPr>
          <w:lang w:val="en-US"/>
        </w:rPr>
        <w:t>c</w:t>
      </w:r>
      <w:r w:rsidR="00A7130A" w:rsidRPr="00A7130A">
        <w:t xml:space="preserve"> </w:t>
      </w:r>
      <w:r w:rsidR="00823098">
        <w:t xml:space="preserve"> </w:t>
      </w:r>
      <w:r w:rsidR="00A7130A">
        <w:t>0</w:t>
      </w:r>
      <w:r w:rsidR="00A7130A" w:rsidRPr="00A7130A">
        <w:t>1</w:t>
      </w:r>
      <w:r w:rsidR="00823098">
        <w:t>.0</w:t>
      </w:r>
      <w:r w:rsidR="00A7130A" w:rsidRPr="00A7130A">
        <w:t>2</w:t>
      </w:r>
      <w:r w:rsidR="00A7130A">
        <w:t>.202</w:t>
      </w:r>
      <w:r w:rsidR="00A7130A" w:rsidRPr="00A7130A">
        <w:t>2</w:t>
      </w:r>
      <w:r w:rsidR="00A7130A">
        <w:t xml:space="preserve"> по 20.02.2022 -</w:t>
      </w:r>
      <w:r w:rsidR="00823098">
        <w:t xml:space="preserve"> </w:t>
      </w:r>
      <w:r w:rsidR="00A7130A">
        <w:t>1</w:t>
      </w:r>
      <w:r w:rsidR="00A7130A" w:rsidRPr="00A7130A">
        <w:t>5</w:t>
      </w:r>
      <w:r w:rsidR="00A737FA">
        <w:t>00</w:t>
      </w:r>
      <w:r w:rsidR="00387C3C" w:rsidRPr="00B63B77">
        <w:t>р</w:t>
      </w:r>
      <w:r w:rsidR="00A7130A">
        <w:t>.</w:t>
      </w:r>
    </w:p>
    <w:p w:rsidR="00387C3C" w:rsidRPr="00B63B77" w:rsidRDefault="00387C3C" w:rsidP="006B5A28">
      <w:pPr>
        <w:autoSpaceDE w:val="0"/>
        <w:autoSpaceDN w:val="0"/>
        <w:adjustRightInd w:val="0"/>
        <w:ind w:firstLine="709"/>
      </w:pPr>
      <w:r w:rsidRPr="00B63B77">
        <w:t>При р</w:t>
      </w:r>
      <w:r w:rsidR="00A737FA">
        <w:t xml:space="preserve">егистрации </w:t>
      </w:r>
      <w:proofErr w:type="gramStart"/>
      <w:r w:rsidR="00A737FA">
        <w:t>с</w:t>
      </w:r>
      <w:r w:rsidR="00A7130A">
        <w:t xml:space="preserve"> </w:t>
      </w:r>
      <w:r w:rsidR="00A737FA">
        <w:t xml:space="preserve"> </w:t>
      </w:r>
      <w:r w:rsidR="0063020D">
        <w:t>2</w:t>
      </w:r>
      <w:r w:rsidR="00A7130A" w:rsidRPr="00A7130A">
        <w:t>1</w:t>
      </w:r>
      <w:r w:rsidR="00823098">
        <w:t>.0</w:t>
      </w:r>
      <w:r w:rsidR="0063020D">
        <w:t>2</w:t>
      </w:r>
      <w:r w:rsidR="00A7130A">
        <w:t>.202</w:t>
      </w:r>
      <w:r w:rsidR="00A7130A" w:rsidRPr="00A7130A">
        <w:t>2</w:t>
      </w:r>
      <w:proofErr w:type="gramEnd"/>
      <w:r w:rsidR="00823098">
        <w:t xml:space="preserve"> по </w:t>
      </w:r>
      <w:r w:rsidR="00A7130A">
        <w:t>31</w:t>
      </w:r>
      <w:r w:rsidR="0063020D">
        <w:t>.</w:t>
      </w:r>
      <w:r w:rsidR="00A7130A">
        <w:t>03.2022 - 1</w:t>
      </w:r>
      <w:r w:rsidR="00A7130A" w:rsidRPr="00A7130A">
        <w:t>8</w:t>
      </w:r>
      <w:r w:rsidR="00A737FA">
        <w:t>00</w:t>
      </w:r>
      <w:r w:rsidRPr="00B63B77">
        <w:t>р</w:t>
      </w:r>
      <w:r w:rsidR="00A7130A">
        <w:t>.</w:t>
      </w:r>
    </w:p>
    <w:p w:rsidR="00387C3C" w:rsidRDefault="00387C3C" w:rsidP="006B5A28">
      <w:pPr>
        <w:autoSpaceDE w:val="0"/>
        <w:autoSpaceDN w:val="0"/>
        <w:adjustRightInd w:val="0"/>
        <w:ind w:firstLine="709"/>
      </w:pPr>
      <w:r w:rsidRPr="00B63B77">
        <w:t xml:space="preserve">При </w:t>
      </w:r>
      <w:r w:rsidR="00C63E25" w:rsidRPr="00B63B77">
        <w:t>регистрац</w:t>
      </w:r>
      <w:r w:rsidR="00A737FA">
        <w:t xml:space="preserve">ии с </w:t>
      </w:r>
      <w:r w:rsidR="00A7130A" w:rsidRPr="00A7130A">
        <w:t>01</w:t>
      </w:r>
      <w:r w:rsidR="00823098">
        <w:t>.0</w:t>
      </w:r>
      <w:r w:rsidR="00A7130A">
        <w:t>4.202</w:t>
      </w:r>
      <w:r w:rsidR="00A7130A" w:rsidRPr="00A7130A">
        <w:t>2</w:t>
      </w:r>
      <w:r w:rsidR="00A737FA">
        <w:t xml:space="preserve"> по 1</w:t>
      </w:r>
      <w:r w:rsidR="00A7130A">
        <w:t>0</w:t>
      </w:r>
      <w:r w:rsidR="00823098">
        <w:t>.0</w:t>
      </w:r>
      <w:r w:rsidR="00A737FA">
        <w:t>5</w:t>
      </w:r>
      <w:r w:rsidR="00A7130A">
        <w:t xml:space="preserve">.2022 - </w:t>
      </w:r>
      <w:r w:rsidR="00A7130A" w:rsidRPr="00A7130A">
        <w:t>20</w:t>
      </w:r>
      <w:r w:rsidR="00A737FA">
        <w:t>00</w:t>
      </w:r>
      <w:r w:rsidRPr="00B63B77">
        <w:t>р</w:t>
      </w:r>
      <w:r w:rsidR="00A7130A">
        <w:t>.</w:t>
      </w:r>
    </w:p>
    <w:p w:rsidR="00A7130A" w:rsidRDefault="00A7130A" w:rsidP="006B5A28">
      <w:pPr>
        <w:autoSpaceDE w:val="0"/>
        <w:autoSpaceDN w:val="0"/>
        <w:adjustRightInd w:val="0"/>
        <w:ind w:firstLine="709"/>
      </w:pPr>
      <w:r>
        <w:t>Регистрация в день старта – 2400р (при наличии мест)</w:t>
      </w:r>
    </w:p>
    <w:p w:rsidR="00A737FA" w:rsidRPr="00B63B77" w:rsidRDefault="00A737FA" w:rsidP="006B5A28">
      <w:pPr>
        <w:autoSpaceDE w:val="0"/>
        <w:autoSpaceDN w:val="0"/>
        <w:adjustRightInd w:val="0"/>
        <w:ind w:firstLine="709"/>
      </w:pPr>
    </w:p>
    <w:p w:rsidR="00387C3C" w:rsidRPr="00B63B77" w:rsidRDefault="00A737FA" w:rsidP="006B5A28">
      <w:pPr>
        <w:autoSpaceDE w:val="0"/>
        <w:autoSpaceDN w:val="0"/>
        <w:adjustRightInd w:val="0"/>
        <w:rPr>
          <w:b/>
        </w:rPr>
      </w:pPr>
      <w:r>
        <w:rPr>
          <w:b/>
        </w:rPr>
        <w:t>4 х 100 метров, эстафета</w:t>
      </w:r>
    </w:p>
    <w:p w:rsidR="00387C3C" w:rsidRPr="00B63B77" w:rsidRDefault="00387C3C" w:rsidP="006B5A28">
      <w:pPr>
        <w:autoSpaceDE w:val="0"/>
        <w:autoSpaceDN w:val="0"/>
        <w:adjustRightInd w:val="0"/>
        <w:ind w:firstLine="709"/>
      </w:pPr>
      <w:r w:rsidRPr="00B63B77">
        <w:t xml:space="preserve">К </w:t>
      </w:r>
      <w:r w:rsidR="0003147E">
        <w:t xml:space="preserve">эстафетному забегу </w:t>
      </w:r>
      <w:r w:rsidRPr="00B63B77">
        <w:t>допускаются участники с 1</w:t>
      </w:r>
      <w:r w:rsidR="00A7130A" w:rsidRPr="00A7130A">
        <w:t>6</w:t>
      </w:r>
      <w:r w:rsidRPr="00B63B77">
        <w:t xml:space="preserve"> лет (на день старта)</w:t>
      </w:r>
      <w:r w:rsidR="00E86B13">
        <w:t>. Команда состоит из 4х человек. В команде обязательно наличие не менее 1й женщины.</w:t>
      </w:r>
    </w:p>
    <w:p w:rsidR="00A737FA" w:rsidRPr="00B63B77" w:rsidRDefault="00A737FA" w:rsidP="00A737FA">
      <w:pPr>
        <w:autoSpaceDE w:val="0"/>
        <w:autoSpaceDN w:val="0"/>
        <w:adjustRightInd w:val="0"/>
        <w:ind w:firstLine="709"/>
      </w:pPr>
      <w:r w:rsidRPr="00B63B77">
        <w:t xml:space="preserve">При </w:t>
      </w:r>
      <w:r>
        <w:t xml:space="preserve">регистрации </w:t>
      </w:r>
      <w:r w:rsidR="00A7130A">
        <w:rPr>
          <w:lang w:val="en-US"/>
        </w:rPr>
        <w:t>c</w:t>
      </w:r>
      <w:r w:rsidR="00A7130A" w:rsidRPr="00A7130A">
        <w:t xml:space="preserve"> </w:t>
      </w:r>
      <w:r w:rsidR="00A7130A">
        <w:t xml:space="preserve">  0</w:t>
      </w:r>
      <w:r w:rsidR="00A7130A" w:rsidRPr="00A7130A">
        <w:t>1</w:t>
      </w:r>
      <w:r w:rsidR="00A7130A">
        <w:t>.0</w:t>
      </w:r>
      <w:r w:rsidR="00A7130A" w:rsidRPr="00A7130A">
        <w:t>2</w:t>
      </w:r>
      <w:r w:rsidR="00A7130A">
        <w:t>.202</w:t>
      </w:r>
      <w:r w:rsidR="00A7130A" w:rsidRPr="00A7130A">
        <w:t>2</w:t>
      </w:r>
      <w:r w:rsidR="00A7130A">
        <w:t xml:space="preserve"> по 20.02.2022 </w:t>
      </w:r>
      <w:r>
        <w:t xml:space="preserve">- </w:t>
      </w:r>
      <w:r w:rsidR="00950F24">
        <w:t>48</w:t>
      </w:r>
      <w:r>
        <w:t>00</w:t>
      </w:r>
      <w:r w:rsidRPr="00B63B77">
        <w:t>р</w:t>
      </w:r>
      <w:r w:rsidR="00A7130A">
        <w:t>.</w:t>
      </w:r>
    </w:p>
    <w:p w:rsidR="00A737FA" w:rsidRPr="00B63B77" w:rsidRDefault="00A737FA" w:rsidP="00A737FA">
      <w:pPr>
        <w:autoSpaceDE w:val="0"/>
        <w:autoSpaceDN w:val="0"/>
        <w:adjustRightInd w:val="0"/>
        <w:ind w:firstLine="709"/>
      </w:pPr>
      <w:r w:rsidRPr="00B63B77">
        <w:t>При р</w:t>
      </w:r>
      <w:r>
        <w:t xml:space="preserve">егистрации с </w:t>
      </w:r>
      <w:r w:rsidR="0063020D">
        <w:t xml:space="preserve">  2</w:t>
      </w:r>
      <w:r w:rsidR="00A7130A" w:rsidRPr="00A7130A">
        <w:t>1</w:t>
      </w:r>
      <w:r w:rsidR="00A7130A">
        <w:t>.0</w:t>
      </w:r>
      <w:r w:rsidR="0063020D">
        <w:t>2</w:t>
      </w:r>
      <w:r w:rsidR="00A7130A">
        <w:t>.202</w:t>
      </w:r>
      <w:r w:rsidR="00A7130A" w:rsidRPr="00A7130A">
        <w:t>2</w:t>
      </w:r>
      <w:r w:rsidR="0063020D">
        <w:t xml:space="preserve"> по 31.</w:t>
      </w:r>
      <w:r w:rsidR="00A7130A">
        <w:t xml:space="preserve">03.2022 </w:t>
      </w:r>
      <w:r>
        <w:t>- 60</w:t>
      </w:r>
      <w:r w:rsidR="00950F24">
        <w:t>0</w:t>
      </w:r>
      <w:r>
        <w:t>0</w:t>
      </w:r>
      <w:r w:rsidRPr="00B63B77">
        <w:t>р</w:t>
      </w:r>
      <w:r w:rsidR="00A7130A">
        <w:t>.</w:t>
      </w:r>
    </w:p>
    <w:p w:rsidR="00587C5C" w:rsidRDefault="00A737FA" w:rsidP="00A737FA">
      <w:pPr>
        <w:autoSpaceDE w:val="0"/>
        <w:autoSpaceDN w:val="0"/>
        <w:adjustRightInd w:val="0"/>
        <w:ind w:firstLine="709"/>
      </w:pPr>
      <w:r w:rsidRPr="00B63B77">
        <w:t>При регистрац</w:t>
      </w:r>
      <w:r>
        <w:t xml:space="preserve">ии с </w:t>
      </w:r>
      <w:r w:rsidR="00A7130A">
        <w:t xml:space="preserve">  </w:t>
      </w:r>
      <w:r w:rsidR="00A7130A" w:rsidRPr="00A7130A">
        <w:t>01</w:t>
      </w:r>
      <w:r w:rsidR="00A7130A">
        <w:t>.04.202</w:t>
      </w:r>
      <w:r w:rsidR="00A7130A" w:rsidRPr="00A7130A">
        <w:t>2</w:t>
      </w:r>
      <w:r w:rsidR="00A7130A">
        <w:t xml:space="preserve"> по 10.05.2022 </w:t>
      </w:r>
      <w:r>
        <w:t xml:space="preserve">- </w:t>
      </w:r>
      <w:r w:rsidR="00950F24">
        <w:t>72</w:t>
      </w:r>
      <w:r>
        <w:t>00</w:t>
      </w:r>
      <w:r w:rsidRPr="00B63B77">
        <w:t>р</w:t>
      </w:r>
      <w:r w:rsidR="00A7130A">
        <w:t>.</w:t>
      </w:r>
    </w:p>
    <w:p w:rsidR="00A7130A" w:rsidRDefault="00A7130A" w:rsidP="00A7130A">
      <w:pPr>
        <w:autoSpaceDE w:val="0"/>
        <w:autoSpaceDN w:val="0"/>
        <w:adjustRightInd w:val="0"/>
        <w:ind w:firstLine="709"/>
      </w:pPr>
      <w:r>
        <w:t>Регистрация в день старта – 8000р (при наличии мест)</w:t>
      </w:r>
    </w:p>
    <w:p w:rsidR="00A737FA" w:rsidRDefault="00A737FA" w:rsidP="00A737FA">
      <w:pPr>
        <w:autoSpaceDE w:val="0"/>
        <w:autoSpaceDN w:val="0"/>
        <w:adjustRightInd w:val="0"/>
        <w:ind w:firstLine="709"/>
      </w:pPr>
    </w:p>
    <w:p w:rsidR="00A737FA" w:rsidRDefault="00A737FA" w:rsidP="0003147E">
      <w:pPr>
        <w:autoSpaceDE w:val="0"/>
        <w:autoSpaceDN w:val="0"/>
        <w:adjustRightInd w:val="0"/>
        <w:rPr>
          <w:b/>
        </w:rPr>
      </w:pPr>
      <w:r w:rsidRPr="00A737FA">
        <w:rPr>
          <w:b/>
        </w:rPr>
        <w:t>Детский забег</w:t>
      </w:r>
      <w:r w:rsidR="00E86B13">
        <w:rPr>
          <w:b/>
        </w:rPr>
        <w:t xml:space="preserve"> 400/800 метров</w:t>
      </w:r>
    </w:p>
    <w:p w:rsidR="0003147E" w:rsidRPr="00B63B77" w:rsidRDefault="0003147E" w:rsidP="0003147E">
      <w:pPr>
        <w:autoSpaceDE w:val="0"/>
        <w:autoSpaceDN w:val="0"/>
        <w:adjustRightInd w:val="0"/>
        <w:ind w:firstLine="709"/>
      </w:pPr>
      <w:r w:rsidRPr="00B63B77">
        <w:t xml:space="preserve">К </w:t>
      </w:r>
      <w:r>
        <w:t>детскому забегу допускаются участники с 0 до 14 лет (на день старта)</w:t>
      </w:r>
    </w:p>
    <w:p w:rsidR="0003147E" w:rsidRPr="00B63B77" w:rsidRDefault="0003147E" w:rsidP="0003147E">
      <w:pPr>
        <w:autoSpaceDE w:val="0"/>
        <w:autoSpaceDN w:val="0"/>
        <w:adjustRightInd w:val="0"/>
        <w:ind w:firstLine="709"/>
      </w:pPr>
      <w:r w:rsidRPr="00B63B77">
        <w:t xml:space="preserve">При </w:t>
      </w:r>
      <w:r w:rsidR="00F40C5E">
        <w:t xml:space="preserve">регистрации </w:t>
      </w:r>
      <w:r w:rsidR="00A7130A">
        <w:rPr>
          <w:lang w:val="en-US"/>
        </w:rPr>
        <w:t>c</w:t>
      </w:r>
      <w:r w:rsidR="00A7130A" w:rsidRPr="00A7130A">
        <w:t xml:space="preserve"> </w:t>
      </w:r>
      <w:r w:rsidR="00A7130A">
        <w:t xml:space="preserve"> 0</w:t>
      </w:r>
      <w:r w:rsidR="00A7130A" w:rsidRPr="00A7130A">
        <w:t>1</w:t>
      </w:r>
      <w:r w:rsidR="00A7130A">
        <w:t>.0</w:t>
      </w:r>
      <w:r w:rsidR="00A7130A" w:rsidRPr="00A7130A">
        <w:t>2</w:t>
      </w:r>
      <w:r w:rsidR="00A7130A">
        <w:t>.202</w:t>
      </w:r>
      <w:r w:rsidR="00A7130A" w:rsidRPr="00A7130A">
        <w:t>2</w:t>
      </w:r>
      <w:r w:rsidR="00A7130A">
        <w:t xml:space="preserve"> по 20.02.2022 - 6</w:t>
      </w:r>
      <w:r>
        <w:t>00</w:t>
      </w:r>
      <w:r w:rsidRPr="00B63B77">
        <w:t>р</w:t>
      </w:r>
    </w:p>
    <w:p w:rsidR="0003147E" w:rsidRPr="00B63B77" w:rsidRDefault="0003147E" w:rsidP="0003147E">
      <w:pPr>
        <w:autoSpaceDE w:val="0"/>
        <w:autoSpaceDN w:val="0"/>
        <w:adjustRightInd w:val="0"/>
        <w:ind w:firstLine="709"/>
      </w:pPr>
      <w:r w:rsidRPr="00B63B77">
        <w:t>При р</w:t>
      </w:r>
      <w:r w:rsidR="00F40C5E">
        <w:t xml:space="preserve">егистрации с </w:t>
      </w:r>
      <w:r w:rsidR="0063020D">
        <w:t xml:space="preserve">   2</w:t>
      </w:r>
      <w:r w:rsidR="00A7130A" w:rsidRPr="00A7130A">
        <w:t>1</w:t>
      </w:r>
      <w:r w:rsidR="00A7130A">
        <w:t>.0</w:t>
      </w:r>
      <w:r w:rsidR="0063020D">
        <w:t>2</w:t>
      </w:r>
      <w:bookmarkStart w:id="0" w:name="_GoBack"/>
      <w:bookmarkEnd w:id="0"/>
      <w:r w:rsidR="00A7130A">
        <w:t>.202</w:t>
      </w:r>
      <w:r w:rsidR="00A7130A" w:rsidRPr="00A7130A">
        <w:t>2</w:t>
      </w:r>
      <w:r w:rsidR="0063020D">
        <w:t xml:space="preserve"> по 31.</w:t>
      </w:r>
      <w:r w:rsidR="00A7130A">
        <w:t>03.2022 - 8</w:t>
      </w:r>
      <w:r>
        <w:t>00</w:t>
      </w:r>
      <w:r w:rsidRPr="00B63B77">
        <w:t>р</w:t>
      </w:r>
    </w:p>
    <w:p w:rsidR="0003147E" w:rsidRPr="00A737FA" w:rsidRDefault="0003147E" w:rsidP="0003147E">
      <w:pPr>
        <w:autoSpaceDE w:val="0"/>
        <w:autoSpaceDN w:val="0"/>
        <w:adjustRightInd w:val="0"/>
        <w:ind w:firstLine="709"/>
        <w:rPr>
          <w:b/>
        </w:rPr>
      </w:pPr>
      <w:r w:rsidRPr="00B63B77">
        <w:t>При регистрац</w:t>
      </w:r>
      <w:r>
        <w:t xml:space="preserve">ии с </w:t>
      </w:r>
      <w:r w:rsidR="00A7130A" w:rsidRPr="00A7130A">
        <w:t>01</w:t>
      </w:r>
      <w:r w:rsidR="00A7130A">
        <w:t>.04.202</w:t>
      </w:r>
      <w:r w:rsidR="00A7130A" w:rsidRPr="00A7130A">
        <w:t>2</w:t>
      </w:r>
      <w:r w:rsidR="00A7130A">
        <w:t xml:space="preserve"> по 10.05.2022 - 10</w:t>
      </w:r>
      <w:r>
        <w:t>00</w:t>
      </w:r>
      <w:r w:rsidRPr="00B63B77">
        <w:t>р</w:t>
      </w:r>
    </w:p>
    <w:p w:rsidR="00A7130A" w:rsidRDefault="00A7130A" w:rsidP="00A7130A">
      <w:pPr>
        <w:autoSpaceDE w:val="0"/>
        <w:autoSpaceDN w:val="0"/>
        <w:adjustRightInd w:val="0"/>
        <w:ind w:firstLine="709"/>
      </w:pPr>
      <w:r>
        <w:t>Регистрация в день старта – 1200р (при наличии мест)</w:t>
      </w:r>
    </w:p>
    <w:p w:rsidR="00A737FA" w:rsidRDefault="00A737FA" w:rsidP="00A737FA">
      <w:pPr>
        <w:autoSpaceDE w:val="0"/>
        <w:autoSpaceDN w:val="0"/>
        <w:adjustRightInd w:val="0"/>
        <w:ind w:firstLine="709"/>
      </w:pPr>
    </w:p>
    <w:p w:rsidR="00387C3C" w:rsidRPr="00B63B77" w:rsidRDefault="006D41DE" w:rsidP="00587C5C">
      <w:pPr>
        <w:autoSpaceDE w:val="0"/>
        <w:autoSpaceDN w:val="0"/>
        <w:adjustRightInd w:val="0"/>
        <w:ind w:firstLine="709"/>
      </w:pPr>
      <w:r>
        <w:t>У</w:t>
      </w:r>
      <w:r w:rsidR="00387C3C" w:rsidRPr="00B63B77">
        <w:t>част</w:t>
      </w:r>
      <w:r w:rsidR="00BB5B1E" w:rsidRPr="00B63B77">
        <w:t xml:space="preserve">ники </w:t>
      </w:r>
      <w:r w:rsidR="00587C5C">
        <w:t>боевых дей</w:t>
      </w:r>
      <w:r>
        <w:t>с</w:t>
      </w:r>
      <w:r w:rsidR="00587C5C">
        <w:t>т</w:t>
      </w:r>
      <w:r>
        <w:t>вий</w:t>
      </w:r>
      <w:r w:rsidR="000D355A">
        <w:t xml:space="preserve"> </w:t>
      </w:r>
      <w:r w:rsidR="00387C3C" w:rsidRPr="00B63B77">
        <w:t xml:space="preserve"> допускаются бесплатно (только для граждан РФ).</w:t>
      </w:r>
    </w:p>
    <w:p w:rsidR="00A47E75" w:rsidRPr="000D355A" w:rsidRDefault="00387C3C" w:rsidP="000D355A">
      <w:pPr>
        <w:autoSpaceDE w:val="0"/>
        <w:autoSpaceDN w:val="0"/>
        <w:adjustRightInd w:val="0"/>
        <w:ind w:firstLine="709"/>
      </w:pPr>
      <w:r w:rsidRPr="00B63B77">
        <w:t>Размер стартового взноса для льготной категории граждан (мужчины в возрасте от 60 лет и старше женщины в возрасте</w:t>
      </w:r>
      <w:r w:rsidR="00823098">
        <w:t xml:space="preserve"> от 55 лет и старше) составляет 50%</w:t>
      </w:r>
      <w:r w:rsidR="00A47E75">
        <w:t>.</w:t>
      </w:r>
    </w:p>
    <w:p w:rsidR="00587C5C" w:rsidRPr="0063020D" w:rsidRDefault="00A47E75" w:rsidP="00587C5C">
      <w:pPr>
        <w:autoSpaceDE w:val="0"/>
        <w:autoSpaceDN w:val="0"/>
        <w:adjustRightInd w:val="0"/>
        <w:ind w:firstLine="709"/>
        <w:rPr>
          <w:rFonts w:cs="Calibri"/>
          <w:szCs w:val="20"/>
          <w:lang w:val="en-US"/>
        </w:rPr>
      </w:pPr>
      <w:r w:rsidRPr="00010E54">
        <w:rPr>
          <w:rFonts w:cs="Calibri"/>
          <w:szCs w:val="20"/>
        </w:rPr>
        <w:t xml:space="preserve">Студенты очной формы обучения, учащиеся общеобразовательных учреждений, инвалиды свое право на </w:t>
      </w:r>
      <w:r>
        <w:rPr>
          <w:rFonts w:cs="Calibri"/>
          <w:szCs w:val="20"/>
        </w:rPr>
        <w:t>2</w:t>
      </w:r>
      <w:r w:rsidRPr="00010E54">
        <w:rPr>
          <w:rFonts w:cs="Calibri"/>
          <w:szCs w:val="20"/>
        </w:rPr>
        <w:t>0</w:t>
      </w:r>
      <w:r>
        <w:rPr>
          <w:rFonts w:cs="Calibri"/>
          <w:szCs w:val="20"/>
        </w:rPr>
        <w:t xml:space="preserve">% скидку от суммы действующего </w:t>
      </w:r>
      <w:r w:rsidRPr="00010E54">
        <w:rPr>
          <w:rFonts w:cs="Calibri"/>
          <w:szCs w:val="20"/>
        </w:rPr>
        <w:t>тарифа должны подтвердить соответствующим документом</w:t>
      </w:r>
      <w:r w:rsidR="002751E8">
        <w:rPr>
          <w:rFonts w:cs="Calibri"/>
          <w:szCs w:val="20"/>
        </w:rPr>
        <w:t xml:space="preserve">. Все участники, желающие получить скидку, должны обратиться в дирекцию мероприятия и получить соответствующий </w:t>
      </w:r>
      <w:proofErr w:type="spellStart"/>
      <w:r w:rsidR="002751E8">
        <w:rPr>
          <w:rFonts w:cs="Calibri"/>
          <w:szCs w:val="20"/>
        </w:rPr>
        <w:t>промокод</w:t>
      </w:r>
      <w:proofErr w:type="spellEnd"/>
      <w:r w:rsidR="002751E8">
        <w:rPr>
          <w:rFonts w:cs="Calibri"/>
          <w:szCs w:val="20"/>
        </w:rPr>
        <w:t>.</w:t>
      </w:r>
    </w:p>
    <w:p w:rsidR="00387C3C" w:rsidRPr="00B63B77" w:rsidRDefault="00387C3C" w:rsidP="001764F6">
      <w:pPr>
        <w:autoSpaceDE w:val="0"/>
        <w:autoSpaceDN w:val="0"/>
        <w:adjustRightInd w:val="0"/>
        <w:ind w:firstLine="709"/>
        <w:jc w:val="both"/>
      </w:pPr>
      <w:r w:rsidRPr="00B63B77">
        <w:t xml:space="preserve">Ответственный за стартовые взносы </w:t>
      </w:r>
      <w:r w:rsidR="00615022">
        <w:t>–</w:t>
      </w:r>
      <w:r w:rsidR="00C45447">
        <w:t xml:space="preserve"> </w:t>
      </w:r>
      <w:r w:rsidR="00615022">
        <w:t>Союз «Уральские городские забеги»</w:t>
      </w:r>
      <w:r w:rsidRPr="00B63B77">
        <w:t>. Стартовые взносы участников идут на оплату работы судейской коллегии,</w:t>
      </w:r>
      <w:r w:rsidR="007F228E">
        <w:t xml:space="preserve"> оплату </w:t>
      </w:r>
      <w:r w:rsidRPr="00B63B77">
        <w:t>питания волонтеров, изготовление наградной и сувенирной атрибутики (медаль и футболка финишера</w:t>
      </w:r>
      <w:r w:rsidR="000D355A">
        <w:t>)</w:t>
      </w:r>
      <w:r w:rsidRPr="00B63B77">
        <w:t>, звукового оборудования, выступление творческих коллективов, на формирование призового фонда соревнований и д</w:t>
      </w:r>
      <w:r w:rsidR="004F5809" w:rsidRPr="00B63B77">
        <w:t>р</w:t>
      </w:r>
      <w:r w:rsidRPr="00B63B77">
        <w:t>.</w:t>
      </w:r>
    </w:p>
    <w:p w:rsidR="004E7EBA" w:rsidRDefault="004E7EBA" w:rsidP="0021449D">
      <w:pPr>
        <w:autoSpaceDE w:val="0"/>
        <w:autoSpaceDN w:val="0"/>
        <w:adjustRightInd w:val="0"/>
        <w:rPr>
          <w:b/>
        </w:rPr>
      </w:pPr>
    </w:p>
    <w:p w:rsidR="00637266" w:rsidRDefault="00637266" w:rsidP="0021449D">
      <w:pPr>
        <w:autoSpaceDE w:val="0"/>
        <w:autoSpaceDN w:val="0"/>
        <w:adjustRightInd w:val="0"/>
        <w:ind w:firstLine="709"/>
        <w:rPr>
          <w:sz w:val="23"/>
          <w:szCs w:val="23"/>
          <w:bdr w:val="none" w:sz="0" w:space="0" w:color="auto" w:frame="1"/>
        </w:rPr>
      </w:pPr>
    </w:p>
    <w:p w:rsidR="00637266" w:rsidRDefault="00637266" w:rsidP="0021449D">
      <w:pPr>
        <w:autoSpaceDE w:val="0"/>
        <w:autoSpaceDN w:val="0"/>
        <w:adjustRightInd w:val="0"/>
        <w:ind w:firstLine="709"/>
        <w:rPr>
          <w:sz w:val="23"/>
          <w:szCs w:val="23"/>
          <w:bdr w:val="none" w:sz="0" w:space="0" w:color="auto" w:frame="1"/>
        </w:rPr>
      </w:pPr>
    </w:p>
    <w:p w:rsidR="00637266" w:rsidRDefault="00637266" w:rsidP="0021449D">
      <w:pPr>
        <w:autoSpaceDE w:val="0"/>
        <w:autoSpaceDN w:val="0"/>
        <w:adjustRightInd w:val="0"/>
        <w:ind w:firstLine="709"/>
        <w:rPr>
          <w:sz w:val="23"/>
          <w:szCs w:val="23"/>
          <w:bdr w:val="none" w:sz="0" w:space="0" w:color="auto" w:frame="1"/>
        </w:rPr>
      </w:pPr>
    </w:p>
    <w:p w:rsidR="00312D5B" w:rsidRPr="004E7EBA" w:rsidRDefault="00312D5B" w:rsidP="0021449D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4E7EBA">
        <w:rPr>
          <w:sz w:val="23"/>
          <w:szCs w:val="23"/>
          <w:bdr w:val="none" w:sz="0" w:space="0" w:color="auto" w:frame="1"/>
        </w:rPr>
        <w:t>Регистрация проходит</w:t>
      </w:r>
      <w:r w:rsidRPr="004E7EBA">
        <w:rPr>
          <w:sz w:val="23"/>
          <w:szCs w:val="23"/>
        </w:rPr>
        <w:t>:</w:t>
      </w:r>
    </w:p>
    <w:p w:rsidR="004E7EBA" w:rsidRPr="004E7EBA" w:rsidRDefault="00312D5B" w:rsidP="00D73726">
      <w:pPr>
        <w:numPr>
          <w:ilvl w:val="0"/>
          <w:numId w:val="6"/>
        </w:numPr>
        <w:textAlignment w:val="baseline"/>
        <w:rPr>
          <w:sz w:val="23"/>
          <w:szCs w:val="23"/>
          <w:lang w:val="en-US"/>
        </w:rPr>
      </w:pPr>
      <w:r w:rsidRPr="00312D5B">
        <w:rPr>
          <w:sz w:val="23"/>
          <w:szCs w:val="23"/>
        </w:rPr>
        <w:t>На</w:t>
      </w:r>
      <w:r w:rsidRPr="00312D5B">
        <w:rPr>
          <w:sz w:val="23"/>
          <w:szCs w:val="23"/>
          <w:lang w:val="en-US"/>
        </w:rPr>
        <w:t xml:space="preserve"> </w:t>
      </w:r>
      <w:r w:rsidRPr="00312D5B">
        <w:rPr>
          <w:sz w:val="23"/>
          <w:szCs w:val="23"/>
        </w:rPr>
        <w:t>сайте</w:t>
      </w:r>
      <w:r w:rsidRPr="00312D5B">
        <w:rPr>
          <w:sz w:val="23"/>
          <w:szCs w:val="23"/>
          <w:lang w:val="en-US"/>
        </w:rPr>
        <w:t xml:space="preserve"> </w:t>
      </w:r>
      <w:proofErr w:type="spellStart"/>
      <w:r w:rsidRPr="00312D5B">
        <w:rPr>
          <w:sz w:val="23"/>
          <w:szCs w:val="23"/>
          <w:lang w:val="en-US"/>
        </w:rPr>
        <w:t>RussiaRunninig</w:t>
      </w:r>
      <w:proofErr w:type="spellEnd"/>
    </w:p>
    <w:p w:rsidR="004E7EBA" w:rsidRDefault="00312D5B" w:rsidP="0021449D">
      <w:pPr>
        <w:numPr>
          <w:ilvl w:val="0"/>
          <w:numId w:val="6"/>
        </w:numPr>
        <w:textAlignment w:val="baseline"/>
        <w:rPr>
          <w:sz w:val="23"/>
          <w:szCs w:val="23"/>
        </w:rPr>
      </w:pPr>
      <w:r w:rsidRPr="004E7EBA">
        <w:rPr>
          <w:sz w:val="23"/>
          <w:szCs w:val="23"/>
        </w:rPr>
        <w:t>В офисе Дирекции (г. Екатеринбург, ул.</w:t>
      </w:r>
      <w:r w:rsidR="000D355A">
        <w:rPr>
          <w:sz w:val="23"/>
          <w:szCs w:val="23"/>
        </w:rPr>
        <w:t xml:space="preserve"> </w:t>
      </w:r>
      <w:r w:rsidR="00587C5C">
        <w:rPr>
          <w:sz w:val="23"/>
          <w:szCs w:val="23"/>
        </w:rPr>
        <w:t>Малышева</w:t>
      </w:r>
      <w:r w:rsidRPr="004E7EBA">
        <w:rPr>
          <w:sz w:val="23"/>
          <w:szCs w:val="23"/>
        </w:rPr>
        <w:t xml:space="preserve">, д. </w:t>
      </w:r>
      <w:r w:rsidR="00587C5C">
        <w:rPr>
          <w:sz w:val="23"/>
          <w:szCs w:val="23"/>
        </w:rPr>
        <w:t>31Д</w:t>
      </w:r>
      <w:r w:rsidRPr="004E7EBA">
        <w:rPr>
          <w:sz w:val="23"/>
          <w:szCs w:val="23"/>
        </w:rPr>
        <w:t xml:space="preserve">, офис </w:t>
      </w:r>
      <w:r w:rsidR="00587C5C">
        <w:rPr>
          <w:sz w:val="23"/>
          <w:szCs w:val="23"/>
        </w:rPr>
        <w:t>301</w:t>
      </w:r>
      <w:r w:rsidRPr="004E7EBA">
        <w:rPr>
          <w:sz w:val="23"/>
          <w:szCs w:val="23"/>
        </w:rPr>
        <w:t>)</w:t>
      </w:r>
      <w:r w:rsidR="003C5365">
        <w:rPr>
          <w:sz w:val="23"/>
          <w:szCs w:val="23"/>
        </w:rPr>
        <w:t xml:space="preserve"> </w:t>
      </w:r>
      <w:r w:rsidRPr="004E7EBA">
        <w:rPr>
          <w:sz w:val="23"/>
          <w:szCs w:val="23"/>
        </w:rPr>
        <w:t>Режим работы: с 10.00 до 17.00, выходной – суббота, воскресенье.</w:t>
      </w:r>
    </w:p>
    <w:p w:rsidR="00B1522A" w:rsidRDefault="00B1522A" w:rsidP="00B1522A">
      <w:pPr>
        <w:pStyle w:val="a9"/>
        <w:textAlignment w:val="baseline"/>
        <w:rPr>
          <w:bdr w:val="none" w:sz="0" w:space="0" w:color="auto" w:frame="1"/>
        </w:rPr>
      </w:pPr>
    </w:p>
    <w:p w:rsidR="00950F24" w:rsidRPr="000D355A" w:rsidRDefault="00B1522A" w:rsidP="003C5365">
      <w:pPr>
        <w:textAlignment w:val="baseline"/>
        <w:rPr>
          <w:bdr w:val="none" w:sz="0" w:space="0" w:color="auto" w:frame="1"/>
        </w:rPr>
      </w:pPr>
      <w:r w:rsidRPr="00B1522A">
        <w:rPr>
          <w:bdr w:val="none" w:sz="0" w:space="0" w:color="auto" w:frame="1"/>
        </w:rPr>
        <w:t>Выдача ст</w:t>
      </w:r>
      <w:r w:rsidR="00A22D1A">
        <w:rPr>
          <w:bdr w:val="none" w:sz="0" w:space="0" w:color="auto" w:frame="1"/>
        </w:rPr>
        <w:t>артовых пакетов</w:t>
      </w:r>
      <w:r w:rsidR="000D355A">
        <w:rPr>
          <w:bdr w:val="none" w:sz="0" w:space="0" w:color="auto" w:frame="1"/>
        </w:rPr>
        <w:t xml:space="preserve"> </w:t>
      </w:r>
      <w:r w:rsidR="00950F24">
        <w:rPr>
          <w:bdr w:val="none" w:sz="0" w:space="0" w:color="auto" w:frame="1"/>
        </w:rPr>
        <w:t xml:space="preserve">будет осуществляться </w:t>
      </w:r>
      <w:r w:rsidR="000D355A">
        <w:rPr>
          <w:bdr w:val="none" w:sz="0" w:space="0" w:color="auto" w:frame="1"/>
        </w:rPr>
        <w:t>с 8:00 – 1</w:t>
      </w:r>
      <w:r w:rsidR="000E5984">
        <w:rPr>
          <w:bdr w:val="none" w:sz="0" w:space="0" w:color="auto" w:frame="1"/>
        </w:rPr>
        <w:t>4</w:t>
      </w:r>
      <w:r w:rsidR="000D355A">
        <w:rPr>
          <w:bdr w:val="none" w:sz="0" w:space="0" w:color="auto" w:frame="1"/>
        </w:rPr>
        <w:t>:</w:t>
      </w:r>
      <w:r w:rsidR="000E5984">
        <w:rPr>
          <w:bdr w:val="none" w:sz="0" w:space="0" w:color="auto" w:frame="1"/>
        </w:rPr>
        <w:t xml:space="preserve">00 </w:t>
      </w:r>
      <w:r w:rsidR="00637266">
        <w:rPr>
          <w:bdr w:val="none" w:sz="0" w:space="0" w:color="auto" w:frame="1"/>
        </w:rPr>
        <w:t>15</w:t>
      </w:r>
      <w:r w:rsidR="000E5984">
        <w:rPr>
          <w:bdr w:val="none" w:sz="0" w:space="0" w:color="auto" w:frame="1"/>
        </w:rPr>
        <w:t xml:space="preserve"> мая (смотрите программу соревнований) на месте старта, спо</w:t>
      </w:r>
      <w:r w:rsidR="00A22D1A">
        <w:rPr>
          <w:bdr w:val="none" w:sz="0" w:space="0" w:color="auto" w:frame="1"/>
        </w:rPr>
        <w:t xml:space="preserve">рткомплекс «Аист». </w:t>
      </w:r>
    </w:p>
    <w:p w:rsidR="00B1522A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/>
          <w:bCs/>
          <w:i w:val="0"/>
          <w:bdr w:val="none" w:sz="0" w:space="0" w:color="auto" w:frame="1"/>
        </w:rPr>
      </w:pP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rPr>
          <w:rStyle w:val="ad"/>
          <w:b/>
          <w:bCs/>
          <w:i w:val="0"/>
          <w:bdr w:val="none" w:sz="0" w:space="0" w:color="auto" w:frame="1"/>
        </w:rPr>
        <w:t>Наполнение стартового пакета</w:t>
      </w:r>
      <w:r w:rsidRPr="0021449D">
        <w:rPr>
          <w:rStyle w:val="a6"/>
          <w:iCs/>
          <w:bdr w:val="none" w:sz="0" w:space="0" w:color="auto" w:frame="1"/>
        </w:rPr>
        <w:t>:</w:t>
      </w:r>
    </w:p>
    <w:p w:rsidR="00B1522A" w:rsidRPr="0021449D" w:rsidRDefault="00B1522A" w:rsidP="00B1522A">
      <w:pPr>
        <w:numPr>
          <w:ilvl w:val="0"/>
          <w:numId w:val="8"/>
        </w:numPr>
        <w:ind w:left="0"/>
        <w:textAlignment w:val="baseline"/>
      </w:pPr>
      <w:r w:rsidRPr="0021449D">
        <w:t>Стартовый номер с чипом и булавки</w:t>
      </w:r>
    </w:p>
    <w:p w:rsidR="00B1522A" w:rsidRPr="0021449D" w:rsidRDefault="00B1522A" w:rsidP="00B1522A">
      <w:pPr>
        <w:numPr>
          <w:ilvl w:val="0"/>
          <w:numId w:val="8"/>
        </w:numPr>
        <w:ind w:left="0"/>
        <w:textAlignment w:val="baseline"/>
      </w:pPr>
      <w:r w:rsidRPr="0021449D">
        <w:t>Наклейка для сдачи вещей в камеру хранения</w:t>
      </w:r>
    </w:p>
    <w:p w:rsidR="00B1522A" w:rsidRDefault="00B1522A" w:rsidP="00B1522A">
      <w:pPr>
        <w:numPr>
          <w:ilvl w:val="0"/>
          <w:numId w:val="8"/>
        </w:numPr>
        <w:ind w:left="0"/>
        <w:textAlignment w:val="baseline"/>
      </w:pPr>
      <w:r w:rsidRPr="0021449D">
        <w:t>Памятный сувенир (футболка)</w:t>
      </w:r>
    </w:p>
    <w:p w:rsidR="00D73726" w:rsidRPr="0021449D" w:rsidRDefault="00D73726" w:rsidP="00B1522A">
      <w:pPr>
        <w:numPr>
          <w:ilvl w:val="0"/>
          <w:numId w:val="8"/>
        </w:numPr>
        <w:ind w:left="0"/>
        <w:textAlignment w:val="baseline"/>
      </w:pPr>
      <w:r>
        <w:t>Скидки и подарки партнеров мероприятия</w:t>
      </w: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rPr>
          <w:rStyle w:val="a6"/>
          <w:iCs/>
          <w:bdr w:val="none" w:sz="0" w:space="0" w:color="auto" w:frame="1"/>
        </w:rPr>
        <w:t>Для получения пакета участника необходимо предъявить:</w:t>
      </w:r>
    </w:p>
    <w:p w:rsidR="00B1522A" w:rsidRPr="0021449D" w:rsidRDefault="00B1522A" w:rsidP="00B1522A">
      <w:pPr>
        <w:numPr>
          <w:ilvl w:val="0"/>
          <w:numId w:val="9"/>
        </w:numPr>
        <w:ind w:left="0"/>
        <w:textAlignment w:val="baseline"/>
      </w:pPr>
      <w:r w:rsidRPr="0021449D">
        <w:t>Удостоверение личности</w:t>
      </w:r>
    </w:p>
    <w:p w:rsidR="00B1522A" w:rsidRPr="0021449D" w:rsidRDefault="00B1522A" w:rsidP="00B1522A">
      <w:pPr>
        <w:numPr>
          <w:ilvl w:val="0"/>
          <w:numId w:val="9"/>
        </w:numPr>
        <w:ind w:left="0"/>
        <w:textAlignment w:val="baseline"/>
      </w:pPr>
      <w:r w:rsidRPr="0021449D">
        <w:t>Оригинал медицинской справки о допуске к забегу</w:t>
      </w: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t>Если вы не можете самостоятельно забрать ваш стартовый пакет, то его могут забрать для вас по доверенности. Для получения пакета участника по доверенности необходимо предъявить:</w:t>
      </w:r>
    </w:p>
    <w:p w:rsidR="00B1522A" w:rsidRPr="0021449D" w:rsidRDefault="00B1522A" w:rsidP="00B1522A">
      <w:pPr>
        <w:numPr>
          <w:ilvl w:val="0"/>
          <w:numId w:val="10"/>
        </w:numPr>
        <w:ind w:left="0"/>
        <w:textAlignment w:val="baseline"/>
      </w:pPr>
      <w:r w:rsidRPr="0021449D">
        <w:t>Оригинал доверенности на имя доверенного лица</w:t>
      </w:r>
    </w:p>
    <w:p w:rsidR="00B1522A" w:rsidRPr="0021449D" w:rsidRDefault="00B1522A" w:rsidP="00B1522A">
      <w:pPr>
        <w:numPr>
          <w:ilvl w:val="0"/>
          <w:numId w:val="10"/>
        </w:numPr>
        <w:ind w:left="0"/>
        <w:textAlignment w:val="baseline"/>
      </w:pPr>
      <w:r w:rsidRPr="0021449D">
        <w:t>Удостоверение личности доверенного лица</w:t>
      </w:r>
    </w:p>
    <w:p w:rsidR="00B1522A" w:rsidRPr="0021449D" w:rsidRDefault="00B1522A" w:rsidP="00B1522A">
      <w:pPr>
        <w:numPr>
          <w:ilvl w:val="0"/>
          <w:numId w:val="10"/>
        </w:numPr>
        <w:ind w:left="0"/>
        <w:textAlignment w:val="baseline"/>
      </w:pPr>
      <w:r w:rsidRPr="0021449D">
        <w:t>Копия удостоверения личности участника</w:t>
      </w:r>
    </w:p>
    <w:p w:rsidR="00B1522A" w:rsidRPr="0021449D" w:rsidRDefault="00B1522A" w:rsidP="00B1522A">
      <w:pPr>
        <w:numPr>
          <w:ilvl w:val="0"/>
          <w:numId w:val="10"/>
        </w:numPr>
        <w:ind w:left="0"/>
        <w:textAlignment w:val="baseline"/>
      </w:pPr>
      <w:r w:rsidRPr="0021449D">
        <w:t>Оригинал медицинской справки на имя участника о допуске к забегу</w:t>
      </w: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rPr>
          <w:rStyle w:val="ad"/>
          <w:b/>
          <w:bCs/>
          <w:i w:val="0"/>
          <w:bdr w:val="none" w:sz="0" w:space="0" w:color="auto" w:frame="1"/>
        </w:rPr>
        <w:t>Медицинская справка</w:t>
      </w: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t>Справка должна быть оформлена не ранее 6 месяцев до даты проведения соревнований.</w:t>
      </w: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t>В справке должно быть указано, что у участника отсутствуют противопоказания для участия в забеге на выбранную им дистанцию.</w:t>
      </w:r>
    </w:p>
    <w:p w:rsidR="00B1522A" w:rsidRPr="0021449D" w:rsidRDefault="00B1522A" w:rsidP="00B1522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1449D">
        <w:t>Ксерокопия медицинской справки принимается  только при предъявлении оригинала. Справки не возвращаются.</w:t>
      </w:r>
    </w:p>
    <w:p w:rsidR="00FF4ACD" w:rsidRPr="00FF4ACD" w:rsidRDefault="00FF4ACD" w:rsidP="001764F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FF4ACD">
        <w:rPr>
          <w:u w:val="single"/>
        </w:rPr>
        <w:t>Внимание уча</w:t>
      </w:r>
      <w:r w:rsidR="000D355A">
        <w:rPr>
          <w:u w:val="single"/>
        </w:rPr>
        <w:t>стникам! В</w:t>
      </w:r>
      <w:r w:rsidR="006D41DE">
        <w:rPr>
          <w:u w:val="single"/>
        </w:rPr>
        <w:t>ыдача стартовых пакетов</w:t>
      </w:r>
      <w:r w:rsidRPr="00FF4ACD">
        <w:rPr>
          <w:u w:val="single"/>
        </w:rPr>
        <w:t xml:space="preserve"> в день старта </w:t>
      </w:r>
      <w:r w:rsidR="000D355A">
        <w:rPr>
          <w:u w:val="single"/>
        </w:rPr>
        <w:t xml:space="preserve">для жителей Екатеринбурга </w:t>
      </w:r>
      <w:r w:rsidRPr="00FF4ACD">
        <w:rPr>
          <w:u w:val="single"/>
        </w:rPr>
        <w:t>производиться не будет.</w:t>
      </w:r>
    </w:p>
    <w:p w:rsidR="001764F6" w:rsidRDefault="001764F6" w:rsidP="006B5A2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B5C55" w:rsidRPr="001764F6" w:rsidRDefault="00B63B77" w:rsidP="006B5A2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1764F6">
        <w:rPr>
          <w:rFonts w:ascii="Times New Roman" w:hAnsi="Times New Roman" w:cs="Times New Roman"/>
          <w:color w:val="auto"/>
          <w:lang w:val="en-US"/>
        </w:rPr>
        <w:t>VI</w:t>
      </w:r>
      <w:r w:rsidR="001C240B" w:rsidRPr="001764F6">
        <w:rPr>
          <w:rFonts w:ascii="Times New Roman" w:hAnsi="Times New Roman" w:cs="Times New Roman"/>
          <w:color w:val="auto"/>
          <w:lang w:val="en-US"/>
        </w:rPr>
        <w:t>I</w:t>
      </w:r>
      <w:r w:rsidRPr="001764F6">
        <w:rPr>
          <w:rFonts w:ascii="Times New Roman" w:hAnsi="Times New Roman" w:cs="Times New Roman"/>
          <w:color w:val="auto"/>
        </w:rPr>
        <w:t>. ВОЗВРАТ РЕГИСТРАЦИОННОГО ВЗНОСА</w:t>
      </w:r>
    </w:p>
    <w:p w:rsidR="00EB5C55" w:rsidRDefault="005F7610" w:rsidP="001764F6">
      <w:pPr>
        <w:ind w:firstLine="709"/>
        <w:jc w:val="both"/>
      </w:pPr>
      <w:r w:rsidRPr="005F7610">
        <w:t>Возврат денежных средств, оплаченных в счёт регистрационного взноса, не осуществляется согласно Договору публичной оферты.</w:t>
      </w:r>
    </w:p>
    <w:p w:rsidR="001764F6" w:rsidRDefault="001764F6" w:rsidP="006B5A28">
      <w:pPr>
        <w:pStyle w:val="3"/>
        <w:spacing w:before="0"/>
        <w:jc w:val="center"/>
        <w:rPr>
          <w:color w:val="auto"/>
        </w:rPr>
      </w:pPr>
    </w:p>
    <w:p w:rsidR="00387C3C" w:rsidRDefault="004E7EBA" w:rsidP="006B5A2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1764F6">
        <w:rPr>
          <w:rFonts w:ascii="Times New Roman" w:hAnsi="Times New Roman" w:cs="Times New Roman"/>
          <w:color w:val="auto"/>
          <w:lang w:val="en-US"/>
        </w:rPr>
        <w:t>VIII</w:t>
      </w:r>
      <w:r w:rsidR="001C240B" w:rsidRPr="001764F6">
        <w:rPr>
          <w:rFonts w:ascii="Times New Roman" w:hAnsi="Times New Roman" w:cs="Times New Roman"/>
          <w:color w:val="auto"/>
        </w:rPr>
        <w:t xml:space="preserve">. </w:t>
      </w:r>
      <w:r w:rsidR="00B63B77" w:rsidRPr="001764F6">
        <w:rPr>
          <w:rFonts w:ascii="Times New Roman" w:hAnsi="Times New Roman" w:cs="Times New Roman"/>
          <w:color w:val="auto"/>
        </w:rPr>
        <w:t>ПРОГРАММА СОРЕВНОВАНИЙ</w:t>
      </w:r>
    </w:p>
    <w:p w:rsidR="00876F75" w:rsidRPr="00876F75" w:rsidRDefault="00876F75" w:rsidP="00876F75"/>
    <w:p w:rsidR="00876F75" w:rsidRDefault="009C5072" w:rsidP="007115AE">
      <w:r>
        <w:t xml:space="preserve"> </w:t>
      </w:r>
      <w:r w:rsidR="00876F75">
        <w:t>«</w:t>
      </w:r>
      <w:r w:rsidR="00637266">
        <w:rPr>
          <w:lang w:val="en-US"/>
        </w:rPr>
        <w:t>Gorilla</w:t>
      </w:r>
      <w:r w:rsidR="00637266" w:rsidRPr="00637266">
        <w:t xml:space="preserve"> </w:t>
      </w:r>
      <w:r w:rsidR="00637266">
        <w:rPr>
          <w:lang w:val="en-US"/>
        </w:rPr>
        <w:t>energy</w:t>
      </w:r>
      <w:r w:rsidR="00637266" w:rsidRPr="00637266">
        <w:t xml:space="preserve"> </w:t>
      </w:r>
      <w:r>
        <w:rPr>
          <w:lang w:val="en-US"/>
        </w:rPr>
        <w:t>Hard</w:t>
      </w:r>
      <w:r w:rsidRPr="009C5072">
        <w:t xml:space="preserve"> </w:t>
      </w:r>
      <w:r>
        <w:rPr>
          <w:lang w:val="en-US"/>
        </w:rPr>
        <w:t>Run</w:t>
      </w:r>
      <w:r w:rsidRPr="009C5072">
        <w:t xml:space="preserve"> </w:t>
      </w:r>
      <w:r>
        <w:rPr>
          <w:lang w:val="en-US"/>
        </w:rPr>
        <w:t>Hill</w:t>
      </w:r>
      <w:r>
        <w:t>»</w:t>
      </w:r>
      <w:r w:rsidR="00876F75">
        <w:t>» - это 400 метровый забег в гору по склону трамплина для прыжков на</w:t>
      </w:r>
      <w:r w:rsidR="00637266" w:rsidRPr="00637266">
        <w:t xml:space="preserve"> </w:t>
      </w:r>
      <w:r w:rsidR="00876F75">
        <w:t xml:space="preserve">лыжах. </w:t>
      </w:r>
      <w:r w:rsidR="007115AE">
        <w:t xml:space="preserve">Дистанция финала – от подножия трамплина - до верхней точки разгонной прямой трамплина. </w:t>
      </w:r>
      <w:r w:rsidR="00876F75">
        <w:t>Ср</w:t>
      </w:r>
      <w:r>
        <w:t>едний уклон трассы 35 градусов.</w:t>
      </w:r>
    </w:p>
    <w:p w:rsidR="009C5072" w:rsidRDefault="009C5072" w:rsidP="009C5072"/>
    <w:p w:rsidR="00295BB4" w:rsidRDefault="009C5072" w:rsidP="00876F75">
      <w:r>
        <w:t>Участники соревнований в личном зачете среди мужчин делятся на квалификационные забеги по 50 – 60 человек. Протяженность квалификационн</w:t>
      </w:r>
      <w:r w:rsidR="00295BB4">
        <w:t>ого</w:t>
      </w:r>
      <w:r>
        <w:t xml:space="preserve"> забега составляет около 400 метров и полност</w:t>
      </w:r>
      <w:r w:rsidR="00295BB4">
        <w:t xml:space="preserve">ью идентична финальному забегу. По итогам квалификационных забегов в финал проходят победители каждого забега, а также обладатели </w:t>
      </w:r>
      <w:r w:rsidR="00876F75">
        <w:t>51 лучш</w:t>
      </w:r>
      <w:r w:rsidR="00295BB4">
        <w:t>его результата</w:t>
      </w:r>
      <w:r w:rsidR="00876F75">
        <w:t xml:space="preserve"> по абсолютному времени,</w:t>
      </w:r>
      <w:r w:rsidR="00295BB4">
        <w:t xml:space="preserve"> </w:t>
      </w:r>
      <w:r w:rsidR="00876F75">
        <w:t xml:space="preserve">вне зависимости от того в каком квалификационном забеге </w:t>
      </w:r>
      <w:r w:rsidR="00295BB4">
        <w:t xml:space="preserve">они </w:t>
      </w:r>
      <w:r w:rsidR="00876F75">
        <w:t>участвовали.</w:t>
      </w:r>
    </w:p>
    <w:p w:rsidR="007115AE" w:rsidRDefault="007115AE" w:rsidP="00876F75"/>
    <w:p w:rsidR="00876F75" w:rsidRDefault="00295BB4" w:rsidP="00876F75">
      <w:r w:rsidRPr="00295BB4">
        <w:t xml:space="preserve">Участники соревнований в личном зачете среди </w:t>
      </w:r>
      <w:r>
        <w:t>женщин</w:t>
      </w:r>
      <w:r w:rsidR="00876F75">
        <w:t xml:space="preserve"> допускаются в финальный забег без прохождения квалификации.</w:t>
      </w:r>
      <w:r>
        <w:t xml:space="preserve"> Возможно проведение нескольких финальных забегов. </w:t>
      </w:r>
      <w:r w:rsidR="00876F75">
        <w:t>Максимальное количество участников женского забега - не более 70. Победители</w:t>
      </w:r>
      <w:r>
        <w:t xml:space="preserve"> </w:t>
      </w:r>
      <w:r w:rsidR="00876F75">
        <w:t xml:space="preserve">определяются по лучшему </w:t>
      </w:r>
      <w:r>
        <w:t>результату,</w:t>
      </w:r>
      <w:r w:rsidR="00876F75">
        <w:t xml:space="preserve"> </w:t>
      </w:r>
      <w:r>
        <w:t>вне зависимости от того в каком квалификационном забеге они участвовали.</w:t>
      </w:r>
    </w:p>
    <w:p w:rsidR="00295BB4" w:rsidRDefault="00295BB4" w:rsidP="00876F75"/>
    <w:p w:rsidR="00637266" w:rsidRPr="006C7C69" w:rsidRDefault="00637266" w:rsidP="007115AE"/>
    <w:p w:rsidR="00637266" w:rsidRPr="006C7C69" w:rsidRDefault="00637266" w:rsidP="007115AE"/>
    <w:p w:rsidR="00637266" w:rsidRPr="006C7C69" w:rsidRDefault="00637266" w:rsidP="007115AE"/>
    <w:p w:rsidR="00637266" w:rsidRPr="006C7C69" w:rsidRDefault="00637266" w:rsidP="007115AE"/>
    <w:p w:rsidR="00637266" w:rsidRPr="006C7C69" w:rsidRDefault="00637266" w:rsidP="007115AE"/>
    <w:p w:rsidR="007115AE" w:rsidRDefault="007115AE" w:rsidP="007115AE">
      <w:r>
        <w:t>В зачете эстафетных команд проводятся сразу финальные забеги</w:t>
      </w:r>
      <w:r w:rsidR="00295BB4" w:rsidRPr="00295BB4">
        <w:t>.</w:t>
      </w:r>
      <w:r w:rsidRPr="007115AE">
        <w:t xml:space="preserve"> </w:t>
      </w:r>
      <w:r>
        <w:t>Возможно проведение нескольких финальных забегов.</w:t>
      </w:r>
      <w:r w:rsidR="00876F75">
        <w:t xml:space="preserve"> Участники бегут</w:t>
      </w:r>
      <w:r>
        <w:t xml:space="preserve"> </w:t>
      </w:r>
      <w:r w:rsidR="00876F75">
        <w:t>4х100</w:t>
      </w:r>
      <w:r>
        <w:t xml:space="preserve"> </w:t>
      </w:r>
      <w:r w:rsidR="00876F75">
        <w:t>м</w:t>
      </w:r>
      <w:r>
        <w:t>етров</w:t>
      </w:r>
      <w:r w:rsidR="00876F75">
        <w:t>. Капитану каждой команды при регистрации выдается «символ эстафеты»,</w:t>
      </w:r>
      <w:r>
        <w:t xml:space="preserve"> </w:t>
      </w:r>
      <w:r w:rsidR="00876F75">
        <w:t>передача которого обязательна для старта каждого последующего члена команды.</w:t>
      </w:r>
      <w:r>
        <w:t xml:space="preserve"> </w:t>
      </w:r>
      <w:r w:rsidR="00876F75">
        <w:t xml:space="preserve">Движение членов команд без «символа эстафеты» </w:t>
      </w:r>
      <w:r>
        <w:t xml:space="preserve">по </w:t>
      </w:r>
      <w:r w:rsidR="00876F75">
        <w:t>дистанции запрещено. Выбор последовательности участников остается за</w:t>
      </w:r>
      <w:r>
        <w:t xml:space="preserve"> </w:t>
      </w:r>
      <w:r w:rsidR="00876F75">
        <w:t>командами.</w:t>
      </w:r>
    </w:p>
    <w:p w:rsidR="00876F75" w:rsidRDefault="00876F75" w:rsidP="00876F75"/>
    <w:p w:rsidR="00876F75" w:rsidRDefault="00876F75" w:rsidP="00876F75">
      <w:r>
        <w:t>В случае повреждения чипа</w:t>
      </w:r>
      <w:r w:rsidR="007115AE">
        <w:t xml:space="preserve"> </w:t>
      </w:r>
      <w:r>
        <w:t>хронометража Участником или его утраты, Организатор не гарантирует получение</w:t>
      </w:r>
      <w:r w:rsidR="007115AE">
        <w:t xml:space="preserve"> </w:t>
      </w:r>
      <w:r>
        <w:t>результата забега для Участника.</w:t>
      </w:r>
    </w:p>
    <w:p w:rsidR="00876F75" w:rsidRDefault="00876F75" w:rsidP="00876F75">
      <w:r>
        <w:t>Все участники во время забега должны быть в стартовой майке с закрепленным</w:t>
      </w:r>
    </w:p>
    <w:p w:rsidR="00876F75" w:rsidRDefault="00876F75" w:rsidP="00876F75">
      <w:r>
        <w:t>нагрудным номером.</w:t>
      </w:r>
    </w:p>
    <w:p w:rsidR="00876F75" w:rsidRDefault="00876F75" w:rsidP="00876F75">
      <w:r>
        <w:t>Запрещены контактные действия между участниками, запрещено препятствовать</w:t>
      </w:r>
    </w:p>
    <w:p w:rsidR="00876F75" w:rsidRDefault="00876F75" w:rsidP="00876F75">
      <w:r>
        <w:t>прохождению дистанции другим участникам.</w:t>
      </w:r>
    </w:p>
    <w:p w:rsidR="00876F75" w:rsidRDefault="00876F75" w:rsidP="00876F75">
      <w:r>
        <w:t xml:space="preserve">Запрещено применение </w:t>
      </w:r>
      <w:proofErr w:type="spellStart"/>
      <w:r>
        <w:t>шипованой</w:t>
      </w:r>
      <w:proofErr w:type="spellEnd"/>
      <w:r>
        <w:t xml:space="preserve"> обуви, футбольных бутс и т.п.</w:t>
      </w:r>
    </w:p>
    <w:p w:rsidR="00876F75" w:rsidRDefault="00876F75" w:rsidP="00876F75">
      <w:r>
        <w:t>Запрещено использовать аудио плееры и иные звуковые устройства.</w:t>
      </w:r>
    </w:p>
    <w:p w:rsidR="00876F75" w:rsidRDefault="00876F75" w:rsidP="00876F75">
      <w:r>
        <w:t>Ответственность за прохождение дистанции лежит на участнике. Любой участник,</w:t>
      </w:r>
      <w:r w:rsidR="006C7C69">
        <w:t xml:space="preserve"> </w:t>
      </w:r>
      <w:r>
        <w:t>который представляет опасность для других участников, может быть снят с соревнований</w:t>
      </w:r>
    </w:p>
    <w:p w:rsidR="00876F75" w:rsidRDefault="00876F75" w:rsidP="00876F75">
      <w:r>
        <w:t>решением главного судьи.</w:t>
      </w:r>
    </w:p>
    <w:p w:rsidR="00876F75" w:rsidRPr="00876F75" w:rsidRDefault="00876F75" w:rsidP="00876F75"/>
    <w:p w:rsidR="00950F24" w:rsidRPr="00E94A06" w:rsidRDefault="00950F24" w:rsidP="00950F24">
      <w:pPr>
        <w:autoSpaceDE w:val="0"/>
        <w:autoSpaceDN w:val="0"/>
        <w:adjustRightInd w:val="0"/>
        <w:ind w:firstLine="709"/>
        <w:rPr>
          <w:u w:val="single"/>
        </w:rPr>
      </w:pPr>
      <w:r w:rsidRPr="00E94A06">
        <w:rPr>
          <w:u w:val="single"/>
        </w:rPr>
        <w:t>Расписание предварительное и будет корректироваться в зависимости от количества заявившихся участников</w:t>
      </w:r>
      <w:r w:rsidR="00E94A06">
        <w:rPr>
          <w:u w:val="single"/>
        </w:rPr>
        <w:t>!</w:t>
      </w:r>
    </w:p>
    <w:p w:rsidR="007115AE" w:rsidRDefault="007115AE" w:rsidP="00A22D1A">
      <w:pPr>
        <w:autoSpaceDE w:val="0"/>
        <w:autoSpaceDN w:val="0"/>
        <w:adjustRightInd w:val="0"/>
      </w:pPr>
    </w:p>
    <w:p w:rsidR="00950F24" w:rsidRPr="006C7C69" w:rsidRDefault="00637266" w:rsidP="00950F24">
      <w:pPr>
        <w:autoSpaceDE w:val="0"/>
        <w:autoSpaceDN w:val="0"/>
        <w:adjustRightInd w:val="0"/>
        <w:ind w:firstLine="709"/>
      </w:pPr>
      <w:r>
        <w:t>1</w:t>
      </w:r>
      <w:r w:rsidRPr="006C7C69">
        <w:t>5</w:t>
      </w:r>
      <w:r w:rsidR="00950F24">
        <w:t xml:space="preserve"> мая </w:t>
      </w:r>
      <w:r>
        <w:t>202</w:t>
      </w:r>
      <w:r w:rsidRPr="006C7C69">
        <w:t>2</w:t>
      </w:r>
    </w:p>
    <w:p w:rsidR="007115AE" w:rsidRDefault="007115AE" w:rsidP="00950F24">
      <w:pPr>
        <w:autoSpaceDE w:val="0"/>
        <w:autoSpaceDN w:val="0"/>
        <w:adjustRightInd w:val="0"/>
        <w:ind w:firstLine="709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08:00 – 1</w:t>
      </w:r>
      <w:r w:rsidR="00A22D1A" w:rsidRPr="00A22D1A">
        <w:t>4</w:t>
      </w:r>
      <w:r w:rsidR="00A22D1A">
        <w:t>:00 - Выдача стартовых пакетов</w:t>
      </w:r>
      <w:r>
        <w:t>;</w:t>
      </w:r>
    </w:p>
    <w:p w:rsidR="00950F24" w:rsidRDefault="00950F24" w:rsidP="00A22D1A">
      <w:pPr>
        <w:autoSpaceDE w:val="0"/>
        <w:autoSpaceDN w:val="0"/>
        <w:adjustRightInd w:val="0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 xml:space="preserve">09:30 — Открытие </w:t>
      </w:r>
      <w:proofErr w:type="spellStart"/>
      <w:r>
        <w:t>стартово</w:t>
      </w:r>
      <w:proofErr w:type="spellEnd"/>
      <w:r>
        <w:t>-финишного городка;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10:30 — Старт 1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10:50 — Старт 2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11:10 — Старт 3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11:30 — Старт 4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11:50 — Старт 5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12:10 — Старт 6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12:30 — Старт 7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12:50 — Старт 8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13:10 — Старт 9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13:30 — Старт 10 квалификационного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14:00 – Старт детского забега на 400м/800м;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14:30 — Старт 1 финального забега, женщины;</w:t>
      </w:r>
    </w:p>
    <w:p w:rsidR="00950F24" w:rsidRPr="002751E8" w:rsidRDefault="00950F24" w:rsidP="00950F24">
      <w:pPr>
        <w:autoSpaceDE w:val="0"/>
        <w:autoSpaceDN w:val="0"/>
        <w:adjustRightInd w:val="0"/>
        <w:ind w:firstLine="709"/>
        <w:rPr>
          <w:lang w:val="en-US"/>
        </w:rPr>
      </w:pPr>
      <w:r>
        <w:t>14:50 — Старт 2 финального забега, женщины;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15:10 — Старт 3 финального забега, женщины;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15:30 — Старт 4 финального забега, женщины;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15:50 – Старт 1 финального забега эстафеты 4 х 100м;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16:10 – Старт 2 финального забега эстафеты 4 х 100м;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</w:p>
    <w:p w:rsidR="00950F24" w:rsidRDefault="00950F24" w:rsidP="00950F24">
      <w:pPr>
        <w:autoSpaceDE w:val="0"/>
        <w:autoSpaceDN w:val="0"/>
        <w:adjustRightInd w:val="0"/>
        <w:ind w:firstLine="709"/>
      </w:pPr>
      <w:r>
        <w:t>16:30 – Старт финального забега, мужчины;</w:t>
      </w:r>
    </w:p>
    <w:p w:rsidR="00950F24" w:rsidRDefault="00950F24" w:rsidP="00950F24">
      <w:pPr>
        <w:autoSpaceDE w:val="0"/>
        <w:autoSpaceDN w:val="0"/>
        <w:adjustRightInd w:val="0"/>
        <w:ind w:firstLine="709"/>
      </w:pPr>
    </w:p>
    <w:p w:rsidR="0021449D" w:rsidRDefault="00950F24" w:rsidP="00950F24">
      <w:pPr>
        <w:autoSpaceDE w:val="0"/>
        <w:autoSpaceDN w:val="0"/>
        <w:adjustRightInd w:val="0"/>
        <w:ind w:firstLine="709"/>
      </w:pPr>
      <w:r>
        <w:t>17:15 – награждение победителей.</w:t>
      </w:r>
    </w:p>
    <w:p w:rsidR="00876F75" w:rsidRPr="001C240B" w:rsidRDefault="00876F75" w:rsidP="00950F24">
      <w:pPr>
        <w:autoSpaceDE w:val="0"/>
        <w:autoSpaceDN w:val="0"/>
        <w:adjustRightInd w:val="0"/>
        <w:ind w:firstLine="709"/>
      </w:pPr>
    </w:p>
    <w:p w:rsidR="00637266" w:rsidRPr="006C7C69" w:rsidRDefault="00637266" w:rsidP="006B5A28">
      <w:pPr>
        <w:autoSpaceDE w:val="0"/>
        <w:autoSpaceDN w:val="0"/>
        <w:adjustRightInd w:val="0"/>
        <w:jc w:val="center"/>
        <w:rPr>
          <w:b/>
        </w:rPr>
      </w:pPr>
    </w:p>
    <w:p w:rsidR="00637266" w:rsidRPr="006C7C69" w:rsidRDefault="00637266" w:rsidP="006B5A28">
      <w:pPr>
        <w:autoSpaceDE w:val="0"/>
        <w:autoSpaceDN w:val="0"/>
        <w:adjustRightInd w:val="0"/>
        <w:jc w:val="center"/>
        <w:rPr>
          <w:b/>
        </w:rPr>
      </w:pPr>
    </w:p>
    <w:p w:rsidR="00637266" w:rsidRPr="006C7C69" w:rsidRDefault="00637266" w:rsidP="006B5A28">
      <w:pPr>
        <w:autoSpaceDE w:val="0"/>
        <w:autoSpaceDN w:val="0"/>
        <w:adjustRightInd w:val="0"/>
        <w:jc w:val="center"/>
        <w:rPr>
          <w:b/>
        </w:rPr>
      </w:pPr>
    </w:p>
    <w:p w:rsidR="00637266" w:rsidRPr="006C7C69" w:rsidRDefault="00637266" w:rsidP="006B5A28">
      <w:pPr>
        <w:autoSpaceDE w:val="0"/>
        <w:autoSpaceDN w:val="0"/>
        <w:adjustRightInd w:val="0"/>
        <w:jc w:val="center"/>
        <w:rPr>
          <w:b/>
        </w:rPr>
      </w:pPr>
    </w:p>
    <w:p w:rsidR="00637266" w:rsidRPr="006C7C69" w:rsidRDefault="00637266" w:rsidP="006B5A28">
      <w:pPr>
        <w:autoSpaceDE w:val="0"/>
        <w:autoSpaceDN w:val="0"/>
        <w:adjustRightInd w:val="0"/>
        <w:jc w:val="center"/>
        <w:rPr>
          <w:b/>
        </w:rPr>
      </w:pPr>
    </w:p>
    <w:p w:rsidR="00BC19BD" w:rsidRPr="001764F6" w:rsidRDefault="004E7EBA" w:rsidP="006B5A28">
      <w:pPr>
        <w:autoSpaceDE w:val="0"/>
        <w:autoSpaceDN w:val="0"/>
        <w:adjustRightInd w:val="0"/>
        <w:jc w:val="center"/>
        <w:rPr>
          <w:rFonts w:eastAsiaTheme="majorEastAsia"/>
          <w:b/>
          <w:bCs/>
        </w:rPr>
      </w:pPr>
      <w:r w:rsidRPr="004E7EBA">
        <w:rPr>
          <w:b/>
          <w:lang w:val="en-US"/>
        </w:rPr>
        <w:t>IX</w:t>
      </w:r>
      <w:r w:rsidR="001C240B" w:rsidRPr="001764F6">
        <w:rPr>
          <w:rFonts w:eastAsiaTheme="majorEastAsia"/>
          <w:b/>
          <w:bCs/>
        </w:rPr>
        <w:t>.</w:t>
      </w:r>
      <w:r w:rsidR="00690D9A" w:rsidRPr="001764F6">
        <w:rPr>
          <w:rFonts w:eastAsiaTheme="majorEastAsia"/>
          <w:b/>
          <w:bCs/>
        </w:rPr>
        <w:t xml:space="preserve"> ОПРЕДЕЛЕНИЕ ПОБЕДИТЕЛЕЙ</w:t>
      </w:r>
    </w:p>
    <w:p w:rsidR="00876F75" w:rsidRDefault="00876F75" w:rsidP="00876F75">
      <w:pPr>
        <w:autoSpaceDE w:val="0"/>
        <w:autoSpaceDN w:val="0"/>
        <w:adjustRightInd w:val="0"/>
        <w:ind w:firstLine="709"/>
        <w:jc w:val="both"/>
      </w:pPr>
      <w:r>
        <w:t>Призеры (1-3 место) среди мужчин и среди женщин в личном первенстве, призеры (1 – 3 место) среди эстафетных команд награждаются памятными подарками, грамотами</w:t>
      </w:r>
    </w:p>
    <w:p w:rsidR="00B1522A" w:rsidRPr="00690D9A" w:rsidRDefault="00F11142" w:rsidP="00876F75">
      <w:pPr>
        <w:autoSpaceDE w:val="0"/>
        <w:autoSpaceDN w:val="0"/>
        <w:adjustRightInd w:val="0"/>
        <w:ind w:firstLine="709"/>
        <w:jc w:val="both"/>
      </w:pPr>
      <w:r>
        <w:t>В</w:t>
      </w:r>
      <w:r w:rsidR="00B1522A">
        <w:t>се зарегистрированные участники</w:t>
      </w:r>
      <w:r>
        <w:t>,</w:t>
      </w:r>
      <w:r w:rsidR="00B1522A">
        <w:t xml:space="preserve"> преодолевшие дистанции</w:t>
      </w:r>
      <w:r>
        <w:t>,</w:t>
      </w:r>
      <w:r w:rsidR="00B1522A">
        <w:t xml:space="preserve"> награждаются памятной медалью финишера.</w:t>
      </w:r>
    </w:p>
    <w:p w:rsidR="00B1522A" w:rsidRDefault="00B1522A" w:rsidP="006B5A28">
      <w:pPr>
        <w:autoSpaceDE w:val="0"/>
        <w:autoSpaceDN w:val="0"/>
        <w:adjustRightInd w:val="0"/>
        <w:jc w:val="center"/>
        <w:rPr>
          <w:b/>
          <w:bCs/>
          <w:iCs/>
          <w:szCs w:val="22"/>
        </w:rPr>
      </w:pPr>
    </w:p>
    <w:p w:rsidR="00387C3C" w:rsidRPr="001764F6" w:rsidRDefault="001C240B" w:rsidP="006B5A28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21449D">
        <w:rPr>
          <w:b/>
          <w:bCs/>
          <w:iCs/>
          <w:szCs w:val="22"/>
          <w:lang w:val="en-US"/>
        </w:rPr>
        <w:t>X</w:t>
      </w:r>
      <w:r w:rsidRPr="0021449D">
        <w:rPr>
          <w:b/>
          <w:bCs/>
          <w:iCs/>
          <w:szCs w:val="22"/>
        </w:rPr>
        <w:t>. КОНТАКТНАЯ И</w:t>
      </w:r>
      <w:r w:rsidRPr="001764F6">
        <w:rPr>
          <w:b/>
          <w:bCs/>
          <w:iCs/>
          <w:szCs w:val="22"/>
        </w:rPr>
        <w:t>НФОРМАЦИЯ</w:t>
      </w:r>
    </w:p>
    <w:p w:rsidR="003C5365" w:rsidRPr="00F11142" w:rsidRDefault="00387C3C" w:rsidP="003C5365">
      <w:pPr>
        <w:autoSpaceDE w:val="0"/>
        <w:autoSpaceDN w:val="0"/>
        <w:adjustRightInd w:val="0"/>
        <w:ind w:firstLine="709"/>
      </w:pPr>
      <w:r w:rsidRPr="00F11142">
        <w:t>Более подробную информацию можно получить на сайте:</w:t>
      </w:r>
      <w:r w:rsidR="002C7FC9" w:rsidRPr="00F11142">
        <w:t xml:space="preserve"> </w:t>
      </w:r>
      <w:hyperlink r:id="rId7" w:history="1">
        <w:r w:rsidR="004E7EBA" w:rsidRPr="00F11142">
          <w:rPr>
            <w:rStyle w:val="a4"/>
          </w:rPr>
          <w:t>http://e</w:t>
        </w:r>
        <w:r w:rsidR="004E7EBA" w:rsidRPr="00F11142">
          <w:rPr>
            <w:rStyle w:val="a4"/>
            <w:lang w:val="en-US"/>
          </w:rPr>
          <w:t>a</w:t>
        </w:r>
        <w:r w:rsidR="004E7EBA" w:rsidRPr="00F11142">
          <w:rPr>
            <w:rStyle w:val="a4"/>
          </w:rPr>
          <w:t>-</w:t>
        </w:r>
        <w:r w:rsidR="004E7EBA" w:rsidRPr="00F11142">
          <w:rPr>
            <w:rStyle w:val="a4"/>
            <w:lang w:val="en-US"/>
          </w:rPr>
          <w:t>m</w:t>
        </w:r>
        <w:r w:rsidR="004E7EBA" w:rsidRPr="00F11142">
          <w:rPr>
            <w:rStyle w:val="a4"/>
          </w:rPr>
          <w:t>.o</w:t>
        </w:r>
        <w:proofErr w:type="spellStart"/>
        <w:r w:rsidR="004E7EBA" w:rsidRPr="00F11142">
          <w:rPr>
            <w:rStyle w:val="a4"/>
            <w:lang w:val="en-US"/>
          </w:rPr>
          <w:t>rg</w:t>
        </w:r>
        <w:proofErr w:type="spellEnd"/>
        <w:r w:rsidR="004E7EBA" w:rsidRPr="00F11142">
          <w:rPr>
            <w:rStyle w:val="a4"/>
          </w:rPr>
          <w:t>/</w:t>
        </w:r>
      </w:hyperlink>
      <w:r w:rsidR="002C7FC9" w:rsidRPr="00F11142">
        <w:t xml:space="preserve"> </w:t>
      </w:r>
      <w:r w:rsidR="00C22E87">
        <w:t xml:space="preserve"> и по тел: </w:t>
      </w:r>
      <w:r w:rsidR="00423DC6" w:rsidRPr="006C7C69">
        <w:t>-----------------</w:t>
      </w:r>
      <w:r w:rsidR="00876F75">
        <w:t>.</w:t>
      </w:r>
    </w:p>
    <w:p w:rsidR="001C240B" w:rsidRPr="00F11142" w:rsidRDefault="001C240B" w:rsidP="003C5365">
      <w:pPr>
        <w:autoSpaceDE w:val="0"/>
        <w:autoSpaceDN w:val="0"/>
        <w:adjustRightInd w:val="0"/>
        <w:ind w:firstLine="709"/>
      </w:pPr>
      <w:r w:rsidRPr="00F11142">
        <w:t>Настоящее положение является основанием для командирования спортсменов для участия в соревновани</w:t>
      </w:r>
      <w:r w:rsidR="001764F6" w:rsidRPr="00F11142">
        <w:t>ях</w:t>
      </w:r>
      <w:r w:rsidRPr="00F11142">
        <w:t xml:space="preserve">. </w:t>
      </w:r>
    </w:p>
    <w:p w:rsidR="001C240B" w:rsidRPr="001C240B" w:rsidRDefault="001C240B" w:rsidP="006B5A28">
      <w:pPr>
        <w:autoSpaceDE w:val="0"/>
        <w:autoSpaceDN w:val="0"/>
        <w:adjustRightInd w:val="0"/>
        <w:rPr>
          <w:sz w:val="22"/>
          <w:szCs w:val="22"/>
        </w:rPr>
      </w:pPr>
    </w:p>
    <w:p w:rsidR="00D3587C" w:rsidRPr="001C240B" w:rsidRDefault="001C240B" w:rsidP="006B5A28">
      <w:pPr>
        <w:tabs>
          <w:tab w:val="left" w:pos="4860"/>
        </w:tabs>
        <w:jc w:val="center"/>
        <w:rPr>
          <w:b/>
          <w:bCs/>
          <w:i/>
          <w:iCs/>
          <w:sz w:val="22"/>
          <w:szCs w:val="22"/>
        </w:rPr>
      </w:pPr>
      <w:r w:rsidRPr="001C240B">
        <w:rPr>
          <w:b/>
          <w:bCs/>
          <w:i/>
          <w:iCs/>
          <w:sz w:val="22"/>
          <w:szCs w:val="22"/>
        </w:rPr>
        <w:t>ПОЛОЖЕНИЕ ЯВЛЯЕТСЯ ОФИЦИАЛЬНЫМ ВЫЗОВОМ НА СОРЕВНОВАНИЕ.</w:t>
      </w:r>
    </w:p>
    <w:sectPr w:rsidR="00D3587C" w:rsidRPr="001C240B" w:rsidSect="00FF4ACD">
      <w:pgSz w:w="11906" w:h="16838"/>
      <w:pgMar w:top="53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EC"/>
    <w:multiLevelType w:val="multilevel"/>
    <w:tmpl w:val="C12C46B8"/>
    <w:lvl w:ilvl="0">
      <w:start w:val="14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2C0FB6"/>
    <w:multiLevelType w:val="hybridMultilevel"/>
    <w:tmpl w:val="7D7431C8"/>
    <w:lvl w:ilvl="0" w:tplc="1EB69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25861"/>
    <w:multiLevelType w:val="multilevel"/>
    <w:tmpl w:val="A50E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7E90"/>
    <w:multiLevelType w:val="multilevel"/>
    <w:tmpl w:val="5272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C5344"/>
    <w:multiLevelType w:val="multilevel"/>
    <w:tmpl w:val="55D2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C2FAE"/>
    <w:multiLevelType w:val="multilevel"/>
    <w:tmpl w:val="2240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2478E"/>
    <w:multiLevelType w:val="multilevel"/>
    <w:tmpl w:val="ACB4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464DB"/>
    <w:multiLevelType w:val="hybridMultilevel"/>
    <w:tmpl w:val="B4CE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06D7"/>
    <w:multiLevelType w:val="hybridMultilevel"/>
    <w:tmpl w:val="408A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63D7"/>
    <w:multiLevelType w:val="multilevel"/>
    <w:tmpl w:val="E1DE965A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F270B61"/>
    <w:multiLevelType w:val="hybridMultilevel"/>
    <w:tmpl w:val="9FF6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E596A"/>
    <w:rsid w:val="00003C76"/>
    <w:rsid w:val="00006490"/>
    <w:rsid w:val="0003147E"/>
    <w:rsid w:val="00033C26"/>
    <w:rsid w:val="00063FEA"/>
    <w:rsid w:val="000D355A"/>
    <w:rsid w:val="000E3599"/>
    <w:rsid w:val="000E5984"/>
    <w:rsid w:val="001047F1"/>
    <w:rsid w:val="00116FE1"/>
    <w:rsid w:val="00135D0C"/>
    <w:rsid w:val="00141AC5"/>
    <w:rsid w:val="001422E4"/>
    <w:rsid w:val="00152611"/>
    <w:rsid w:val="00166BEC"/>
    <w:rsid w:val="001764F6"/>
    <w:rsid w:val="001860A0"/>
    <w:rsid w:val="001A3F1E"/>
    <w:rsid w:val="001C240B"/>
    <w:rsid w:val="001D2362"/>
    <w:rsid w:val="001D501C"/>
    <w:rsid w:val="0021449D"/>
    <w:rsid w:val="00260B3C"/>
    <w:rsid w:val="002751E8"/>
    <w:rsid w:val="00295BB4"/>
    <w:rsid w:val="002A0A5F"/>
    <w:rsid w:val="002B0EE9"/>
    <w:rsid w:val="002B77AF"/>
    <w:rsid w:val="002C7FC9"/>
    <w:rsid w:val="002D0B5A"/>
    <w:rsid w:val="002D32D4"/>
    <w:rsid w:val="002E081D"/>
    <w:rsid w:val="002E0C0C"/>
    <w:rsid w:val="00301612"/>
    <w:rsid w:val="00312D5B"/>
    <w:rsid w:val="00330B67"/>
    <w:rsid w:val="00332E67"/>
    <w:rsid w:val="00336274"/>
    <w:rsid w:val="00351368"/>
    <w:rsid w:val="00352B6C"/>
    <w:rsid w:val="00361BA4"/>
    <w:rsid w:val="00365629"/>
    <w:rsid w:val="00387C3C"/>
    <w:rsid w:val="003B5AD6"/>
    <w:rsid w:val="003C5365"/>
    <w:rsid w:val="003C6F1B"/>
    <w:rsid w:val="003D6616"/>
    <w:rsid w:val="004025FC"/>
    <w:rsid w:val="00421057"/>
    <w:rsid w:val="00423DC6"/>
    <w:rsid w:val="00446662"/>
    <w:rsid w:val="00450523"/>
    <w:rsid w:val="0045622C"/>
    <w:rsid w:val="00487D4B"/>
    <w:rsid w:val="004940DB"/>
    <w:rsid w:val="004C7686"/>
    <w:rsid w:val="004D1B58"/>
    <w:rsid w:val="004E7EBA"/>
    <w:rsid w:val="004F5809"/>
    <w:rsid w:val="0050340A"/>
    <w:rsid w:val="005522DC"/>
    <w:rsid w:val="00587C5C"/>
    <w:rsid w:val="005C2564"/>
    <w:rsid w:val="005D0C61"/>
    <w:rsid w:val="005D2FDC"/>
    <w:rsid w:val="005F633F"/>
    <w:rsid w:val="005F7610"/>
    <w:rsid w:val="006120EE"/>
    <w:rsid w:val="00615022"/>
    <w:rsid w:val="006256D3"/>
    <w:rsid w:val="00626EC6"/>
    <w:rsid w:val="0063020D"/>
    <w:rsid w:val="00637266"/>
    <w:rsid w:val="006452A4"/>
    <w:rsid w:val="00645DB4"/>
    <w:rsid w:val="00662A09"/>
    <w:rsid w:val="00662EE7"/>
    <w:rsid w:val="00690D9A"/>
    <w:rsid w:val="006A3A17"/>
    <w:rsid w:val="006B2A43"/>
    <w:rsid w:val="006B5A28"/>
    <w:rsid w:val="006C16BE"/>
    <w:rsid w:val="006C595C"/>
    <w:rsid w:val="006C7C69"/>
    <w:rsid w:val="006D41DE"/>
    <w:rsid w:val="006F5806"/>
    <w:rsid w:val="00702FA3"/>
    <w:rsid w:val="007115AE"/>
    <w:rsid w:val="00711752"/>
    <w:rsid w:val="0077103F"/>
    <w:rsid w:val="0077487A"/>
    <w:rsid w:val="007B7C4A"/>
    <w:rsid w:val="007C1292"/>
    <w:rsid w:val="007E01E2"/>
    <w:rsid w:val="007F228E"/>
    <w:rsid w:val="00815CCE"/>
    <w:rsid w:val="008216DD"/>
    <w:rsid w:val="00823098"/>
    <w:rsid w:val="00826EDE"/>
    <w:rsid w:val="00827B52"/>
    <w:rsid w:val="00841180"/>
    <w:rsid w:val="00854D60"/>
    <w:rsid w:val="0086129C"/>
    <w:rsid w:val="0086428C"/>
    <w:rsid w:val="00864CEF"/>
    <w:rsid w:val="00871D99"/>
    <w:rsid w:val="008731DC"/>
    <w:rsid w:val="00876F75"/>
    <w:rsid w:val="00882A76"/>
    <w:rsid w:val="008846CE"/>
    <w:rsid w:val="008879F1"/>
    <w:rsid w:val="008A7F77"/>
    <w:rsid w:val="008B7F48"/>
    <w:rsid w:val="008F6A5C"/>
    <w:rsid w:val="00915E0F"/>
    <w:rsid w:val="0093041B"/>
    <w:rsid w:val="00950F24"/>
    <w:rsid w:val="00980E54"/>
    <w:rsid w:val="00982451"/>
    <w:rsid w:val="00984B36"/>
    <w:rsid w:val="009B0C79"/>
    <w:rsid w:val="009C5072"/>
    <w:rsid w:val="00A11DD2"/>
    <w:rsid w:val="00A22D1A"/>
    <w:rsid w:val="00A238FE"/>
    <w:rsid w:val="00A23BA6"/>
    <w:rsid w:val="00A31B68"/>
    <w:rsid w:val="00A33E27"/>
    <w:rsid w:val="00A47E75"/>
    <w:rsid w:val="00A7130A"/>
    <w:rsid w:val="00A737FA"/>
    <w:rsid w:val="00A7603D"/>
    <w:rsid w:val="00A868C1"/>
    <w:rsid w:val="00AA7CBC"/>
    <w:rsid w:val="00AF2472"/>
    <w:rsid w:val="00B1522A"/>
    <w:rsid w:val="00B24969"/>
    <w:rsid w:val="00B32AF9"/>
    <w:rsid w:val="00B50950"/>
    <w:rsid w:val="00B63B77"/>
    <w:rsid w:val="00B6529B"/>
    <w:rsid w:val="00B73CA2"/>
    <w:rsid w:val="00B76939"/>
    <w:rsid w:val="00B820F4"/>
    <w:rsid w:val="00B85857"/>
    <w:rsid w:val="00BB5B1E"/>
    <w:rsid w:val="00BC19BD"/>
    <w:rsid w:val="00BD25C0"/>
    <w:rsid w:val="00BE596A"/>
    <w:rsid w:val="00C1250A"/>
    <w:rsid w:val="00C22E87"/>
    <w:rsid w:val="00C24607"/>
    <w:rsid w:val="00C3712D"/>
    <w:rsid w:val="00C401DD"/>
    <w:rsid w:val="00C43970"/>
    <w:rsid w:val="00C45447"/>
    <w:rsid w:val="00C54DF4"/>
    <w:rsid w:val="00C56449"/>
    <w:rsid w:val="00C63E25"/>
    <w:rsid w:val="00CA3A58"/>
    <w:rsid w:val="00CB656E"/>
    <w:rsid w:val="00CD0DCC"/>
    <w:rsid w:val="00CD6E3B"/>
    <w:rsid w:val="00CE267D"/>
    <w:rsid w:val="00CF072C"/>
    <w:rsid w:val="00CF1D1D"/>
    <w:rsid w:val="00CF483C"/>
    <w:rsid w:val="00CF6121"/>
    <w:rsid w:val="00D074BE"/>
    <w:rsid w:val="00D3587C"/>
    <w:rsid w:val="00D73726"/>
    <w:rsid w:val="00D81392"/>
    <w:rsid w:val="00D87178"/>
    <w:rsid w:val="00DF60B9"/>
    <w:rsid w:val="00E222FD"/>
    <w:rsid w:val="00E46E03"/>
    <w:rsid w:val="00E70BE7"/>
    <w:rsid w:val="00E70F6F"/>
    <w:rsid w:val="00E86B13"/>
    <w:rsid w:val="00E94A06"/>
    <w:rsid w:val="00EA54CD"/>
    <w:rsid w:val="00EB5C55"/>
    <w:rsid w:val="00EE74AF"/>
    <w:rsid w:val="00F02DE1"/>
    <w:rsid w:val="00F11142"/>
    <w:rsid w:val="00F161F4"/>
    <w:rsid w:val="00F40C5E"/>
    <w:rsid w:val="00F419D0"/>
    <w:rsid w:val="00F45DA1"/>
    <w:rsid w:val="00F47767"/>
    <w:rsid w:val="00F47E4E"/>
    <w:rsid w:val="00FB62BF"/>
    <w:rsid w:val="00FE6283"/>
    <w:rsid w:val="00FF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BBFC"/>
  <w15:docId w15:val="{84918530-440C-4B86-BBD6-9228A7E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D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1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1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F45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F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5D2FDC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F45DA1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45DA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45DA1"/>
    <w:rPr>
      <w:b/>
      <w:bCs/>
    </w:rPr>
  </w:style>
  <w:style w:type="paragraph" w:styleId="a7">
    <w:name w:val="Balloon Text"/>
    <w:basedOn w:val="a"/>
    <w:link w:val="a8"/>
    <w:rsid w:val="00446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666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2A4"/>
    <w:pPr>
      <w:ind w:left="720"/>
      <w:contextualSpacing/>
    </w:pPr>
  </w:style>
  <w:style w:type="character" w:styleId="aa">
    <w:name w:val="FollowedHyperlink"/>
    <w:basedOn w:val="a0"/>
    <w:rsid w:val="002A0A5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711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117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b">
    <w:name w:val="Title"/>
    <w:basedOn w:val="a"/>
    <w:next w:val="a"/>
    <w:link w:val="ac"/>
    <w:qFormat/>
    <w:rsid w:val="00C246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C246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214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-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</vt:lpstr>
    </vt:vector>
  </TitlesOfParts>
  <Company>Комитет по физической культуре, спорту и туризму</Company>
  <LinksUpToDate>false</LinksUpToDate>
  <CharactersWithSpaces>11136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http://europeasiamarathon.org/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https://russiarunning.com/Register?eventCode=EuroupeAsia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</dc:title>
  <dc:creator>Кокшаров А.Н.</dc:creator>
  <cp:lastModifiedBy>Ivan Striganov</cp:lastModifiedBy>
  <cp:revision>21</cp:revision>
  <cp:lastPrinted>2018-04-09T09:18:00Z</cp:lastPrinted>
  <dcterms:created xsi:type="dcterms:W3CDTF">2019-09-16T11:21:00Z</dcterms:created>
  <dcterms:modified xsi:type="dcterms:W3CDTF">2022-01-31T13:21:00Z</dcterms:modified>
</cp:coreProperties>
</file>