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2832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Регламент проведения</w:t>
      </w:r>
    </w:p>
    <w:p>
      <w:pPr>
        <w:spacing w:before="0" w:after="0" w:line="240"/>
        <w:ind w:right="-426" w:left="0" w:hanging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Открытого Кубка города Ростова-на-Дону </w:t>
        <w:br/>
        <w:t xml:space="preserve">по легкой атлетике, посвященного Всероссийскому Дню физкультурника</w:t>
      </w:r>
    </w:p>
    <w:p>
      <w:pPr>
        <w:spacing w:before="0" w:after="0" w:line="240"/>
        <w:ind w:right="-426" w:left="0" w:hanging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hanging="851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августа 2022 г.                                                                 стадион Арсенал </w:t>
      </w:r>
    </w:p>
    <w:p>
      <w:pPr>
        <w:spacing w:before="0" w:after="0" w:line="240"/>
        <w:ind w:right="-284" w:left="0" w:hanging="851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ул. 2-я Краснодарская, 145/6)</w:t>
      </w:r>
    </w:p>
    <w:p>
      <w:pPr>
        <w:spacing w:before="0" w:after="0" w:line="240"/>
        <w:ind w:right="-284" w:left="0" w:hanging="851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</w:t>
      </w:r>
    </w:p>
    <w:p>
      <w:pPr>
        <w:spacing w:before="0" w:after="0" w:line="276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8.00 –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общий старт</w:t>
        <w:tab/>
        <w:t xml:space="preserve">на 10000 м</w:t>
      </w:r>
    </w:p>
    <w:p>
      <w:pPr>
        <w:spacing w:before="0" w:after="0" w:line="276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10.00 – 100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  жен </w:t>
        <w:tab/>
        <w:tab/>
        <w:tab/>
        <w:tab/>
        <w:t xml:space="preserve">10.00 – длина муж</w:t>
      </w:r>
    </w:p>
    <w:p>
      <w:pPr>
        <w:spacing w:before="0" w:after="0" w:line="276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10.20 – 100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  муж</w:t>
        <w:tab/>
        <w:tab/>
        <w:tab/>
        <w:tab/>
        <w:t xml:space="preserve">10.00 – высота муж</w:t>
      </w:r>
    </w:p>
    <w:p>
      <w:pPr>
        <w:spacing w:before="0" w:after="0" w:line="276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10.40 – 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  жен</w:t>
        <w:tab/>
        <w:tab/>
        <w:tab/>
        <w:tab/>
        <w:t xml:space="preserve">11.00 – длина жен</w:t>
      </w:r>
    </w:p>
    <w:p>
      <w:pPr>
        <w:spacing w:before="0" w:after="0" w:line="276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10.55 – 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  муж </w:t>
        <w:tab/>
        <w:tab/>
        <w:tab/>
        <w:tab/>
        <w:t xml:space="preserve">11.00 – высота жен</w:t>
      </w:r>
    </w:p>
    <w:p>
      <w:pPr>
        <w:spacing w:before="0" w:after="0" w:line="276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11.10 – 600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  жен</w:t>
        <w:tab/>
        <w:tab/>
      </w:r>
    </w:p>
    <w:p>
      <w:pPr>
        <w:spacing w:before="0" w:after="0" w:line="276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11.25 – 600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 муж</w:t>
      </w:r>
    </w:p>
    <w:p>
      <w:pPr>
        <w:spacing w:before="0" w:after="0" w:line="276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11.40 – 1000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 жен</w:t>
        <w:tab/>
        <w:tab/>
      </w:r>
    </w:p>
    <w:p>
      <w:pPr>
        <w:spacing w:before="0" w:after="0" w:line="276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11.55 – 1000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 муж</w:t>
        <w:tab/>
        <w:tab/>
      </w:r>
    </w:p>
    <w:p>
      <w:pPr>
        <w:spacing w:before="0" w:after="0" w:line="276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12.10 – 100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 жен  финал</w:t>
        <w:tab/>
      </w:r>
    </w:p>
    <w:p>
      <w:pPr>
        <w:spacing w:before="0" w:after="0" w:line="276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12.20 – 100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 муж финал</w:t>
      </w:r>
    </w:p>
    <w:p>
      <w:pPr>
        <w:spacing w:before="0" w:after="0" w:line="276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Возрастные группы.</w:t>
      </w:r>
    </w:p>
    <w:p>
      <w:pPr>
        <w:spacing w:before="0" w:after="0" w:line="276"/>
        <w:ind w:right="0" w:left="0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10000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до 18лет, 19-29лет, 30-39лет. 40-49лет, 50-59 лет, 60-69лет,70лет +.</w:t>
      </w:r>
    </w:p>
    <w:p>
      <w:pPr>
        <w:spacing w:before="0" w:after="0" w:line="276"/>
        <w:ind w:right="0" w:left="0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м, 300м, 600м, 1000м, длина, высота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до16 лет, до 18 лет, абсолютный. </w:t>
      </w:r>
    </w:p>
    <w:p>
      <w:pPr>
        <w:spacing w:before="0" w:after="0" w:line="276"/>
        <w:ind w:right="0" w:left="0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