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6290"/>
        </w:tabs>
        <w:spacing w:before="71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spacing w:before="86" w:lineRule="auto"/>
        <w:ind w:right="9" w:firstLine="0"/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pacing w:before="86" w:lineRule="auto"/>
        <w:ind w:right="9" w:firstLine="0"/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spacing w:before="86" w:lineRule="auto"/>
        <w:ind w:right="9" w:firstLine="0"/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spacing w:before="86" w:lineRule="auto"/>
        <w:ind w:right="9" w:firstLine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ПОЛОЖЕНИЕ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5" w:line="240" w:lineRule="auto"/>
        <w:ind w:left="37" w:right="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 Turk</w:t>
      </w:r>
      <w:r w:rsidDel="00000000" w:rsidR="00000000" w:rsidRPr="00000000">
        <w:rPr>
          <w:sz w:val="28"/>
          <w:szCs w:val="28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stan Marathon»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5" w:line="240" w:lineRule="auto"/>
        <w:ind w:left="0" w:right="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16.10.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2022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1"/>
        </w:tabs>
        <w:spacing w:after="0" w:before="249" w:line="240" w:lineRule="auto"/>
        <w:ind w:left="840" w:right="0" w:hanging="36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0" w:line="271" w:lineRule="auto"/>
        <w:ind w:left="119" w:right="208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Беговое событие «Turkistan International Marathon» - благотворительное спортивно массовое событие, проводимое в рамках 2022 года</w:t>
      </w:r>
    </w:p>
    <w:p w:rsidR="00000000" w:rsidDel="00000000" w:rsidP="00000000" w:rsidRDefault="00000000" w:rsidRPr="00000000" w14:paraId="0000000D">
      <w:pPr>
        <w:pStyle w:val="Heading1"/>
        <w:spacing w:line="422" w:lineRule="auto"/>
        <w:ind w:left="480" w:hanging="324"/>
        <w:rPr/>
      </w:pPr>
      <w:r w:rsidDel="00000000" w:rsidR="00000000" w:rsidRPr="00000000">
        <w:rPr>
          <w:rtl w:val="0"/>
        </w:rPr>
        <w:t xml:space="preserve">«Туркестан - духовная столица Тюркского мира», а также 2022 год объявили «Годом детей».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7" w:lineRule="auto"/>
        <w:ind w:left="54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Целями проведения спортивного события являются: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1"/>
        </w:tabs>
        <w:spacing w:after="0" w:before="245" w:line="278.00000000000006" w:lineRule="auto"/>
        <w:ind w:left="119" w:right="646" w:firstLine="42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Главной целью является совершенствование мероприятия и продвижение имиджа и репутации духового города Туркестан и страны в целом на глобальном уровне;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1"/>
        </w:tabs>
        <w:spacing w:after="0" w:before="195" w:line="240" w:lineRule="auto"/>
        <w:ind w:left="710" w:right="0" w:hanging="164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Выявление сильнейших спортсменов;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639"/>
        </w:tabs>
        <w:spacing w:before="72" w:line="271" w:lineRule="auto"/>
        <w:ind w:right="113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Популяризация здорового образа жизни, направленная на улучшение общественного психологического климата и продолжительности жизни за счет пропаганды занятий оздоровительным бегом в Республике Реализация пункта «Здоровый образ жизни и развитие массового спорта» в рамках программы Акимат Туркестанской области;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9"/>
        </w:tabs>
        <w:spacing w:after="0" w:before="213" w:line="271" w:lineRule="auto"/>
        <w:ind w:left="119" w:right="594" w:firstLine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Вовлечение населения в регулярные занятия физической культурой и спортом;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9"/>
        </w:tabs>
        <w:spacing w:after="0" w:before="209" w:line="240" w:lineRule="auto"/>
        <w:ind w:left="638" w:right="0" w:hanging="159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 массового спорта в Республике Казахстан;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9"/>
        </w:tabs>
        <w:spacing w:after="0" w:before="250" w:line="276" w:lineRule="auto"/>
        <w:ind w:left="119" w:right="928" w:firstLine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Стимулирование роста спортивных достижений в беге на длинные дистанции;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9"/>
        </w:tabs>
        <w:spacing w:after="0" w:before="200" w:line="276" w:lineRule="auto"/>
        <w:ind w:left="119" w:right="1311" w:firstLine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Поддержка благотворительных организаций и сбор средств для осуществления их деятельности.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9"/>
        </w:tabs>
        <w:spacing w:after="0" w:before="201" w:line="240" w:lineRule="auto"/>
        <w:ind w:left="758" w:right="0" w:hanging="279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Организаторы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5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Организаторами соревнования являются: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9"/>
        </w:tabs>
        <w:spacing w:after="0" w:before="249" w:line="240" w:lineRule="auto"/>
        <w:ind w:left="638" w:right="0" w:hanging="159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Организаторы ОО “Turkistan Marathon 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9"/>
        </w:tabs>
        <w:spacing w:after="0" w:before="249" w:line="240" w:lineRule="auto"/>
        <w:ind w:left="638" w:right="0" w:hanging="159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Акимат Туркестанской области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поддержке Федерация легкой атлетики Республики Казахстан.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9"/>
        </w:tabs>
        <w:spacing w:after="0" w:before="254" w:line="240" w:lineRule="auto"/>
        <w:ind w:left="758" w:right="0" w:hanging="279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Основные характеристики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3"/>
        </w:tabs>
        <w:spacing w:after="0" w:before="249" w:line="271" w:lineRule="auto"/>
        <w:ind w:left="119" w:right="1132" w:firstLine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Место проведения: Казахстан, г. Туркестан, трасса Аэропорт и административный деловой центр.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3"/>
        </w:tabs>
        <w:spacing w:after="0" w:before="209" w:line="240" w:lineRule="auto"/>
        <w:ind w:left="902" w:right="0" w:hanging="42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Дата проведения: </w:t>
      </w:r>
      <w:r w:rsidDel="00000000" w:rsidR="00000000" w:rsidRPr="00000000">
        <w:rPr>
          <w:sz w:val="28"/>
          <w:szCs w:val="28"/>
          <w:rtl w:val="0"/>
        </w:rPr>
        <w:t xml:space="preserve">16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.10.2022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3"/>
        </w:tabs>
        <w:spacing w:after="0" w:before="249" w:line="240" w:lineRule="auto"/>
        <w:ind w:left="902" w:right="0" w:hanging="42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Время проведения: с 08:00 до 13:00.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3"/>
        </w:tabs>
        <w:spacing w:after="0" w:before="250" w:line="276" w:lineRule="auto"/>
        <w:ind w:left="119" w:right="575" w:firstLine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Время выдачи стартовых пакетов: </w:t>
      </w:r>
      <w:r w:rsidDel="00000000" w:rsidR="00000000" w:rsidRPr="00000000">
        <w:rPr>
          <w:sz w:val="28"/>
          <w:szCs w:val="28"/>
          <w:rtl w:val="0"/>
        </w:rPr>
        <w:t xml:space="preserve">14-15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.10.2022 с 10:00 до </w:t>
      </w:r>
      <w:r w:rsidDel="00000000" w:rsidR="00000000" w:rsidRPr="00000000">
        <w:rPr>
          <w:sz w:val="28"/>
          <w:szCs w:val="28"/>
          <w:rtl w:val="0"/>
        </w:rPr>
        <w:t xml:space="preserve">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:00 часов.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9"/>
        </w:tabs>
        <w:spacing w:after="0" w:before="200" w:line="240" w:lineRule="auto"/>
        <w:ind w:left="758" w:right="0" w:hanging="279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3"/>
        </w:tabs>
        <w:spacing w:after="0" w:before="250" w:line="276" w:lineRule="auto"/>
        <w:ind w:left="119" w:right="1320" w:firstLine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Категория Участника определяется при регистрации на сайте https://turkistanmarathon.kz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3"/>
        </w:tabs>
        <w:spacing w:after="0" w:before="200" w:line="271" w:lineRule="auto"/>
        <w:ind w:left="119" w:right="413" w:firstLine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Точный возраст Участников определяется по количеству полных лет на день проведения соревнования.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9"/>
        </w:tabs>
        <w:spacing w:after="0" w:before="209" w:line="240" w:lineRule="auto"/>
        <w:ind w:left="758" w:right="0" w:hanging="279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Регистрация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3"/>
        </w:tabs>
        <w:spacing w:after="0" w:before="249" w:line="276" w:lineRule="auto"/>
        <w:ind w:left="119" w:right="2944" w:firstLine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Заявки на участие подаются на сайте по адресу: https://turkistanmarathon.kz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3"/>
        </w:tabs>
        <w:spacing w:after="0" w:before="67" w:line="276" w:lineRule="auto"/>
        <w:ind w:left="119" w:right="150" w:firstLine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Электронная регистрация участников на спортивное событие завершается </w:t>
      </w:r>
      <w:r w:rsidDel="00000000" w:rsidR="00000000" w:rsidRPr="00000000">
        <w:rPr>
          <w:sz w:val="28"/>
          <w:szCs w:val="28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.10. 2022 г. в 00 ч 00 мин. </w:t>
      </w:r>
      <w:r w:rsidDel="00000000" w:rsidR="00000000" w:rsidRPr="00000000">
        <w:rPr>
          <w:sz w:val="28"/>
          <w:szCs w:val="28"/>
          <w:rtl w:val="0"/>
        </w:rPr>
        <w:t xml:space="preserve">14-15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.10.2022 день ярмарки OF лайн регистрация будет.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3"/>
        </w:tabs>
        <w:spacing w:after="0" w:before="205" w:line="271" w:lineRule="auto"/>
        <w:ind w:left="119" w:right="899" w:firstLine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Информация о времени и месте выдачи стартовых пакетов будет размещена на сайте за 2 недели до начала соревнований.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3"/>
        </w:tabs>
        <w:spacing w:after="0" w:before="214" w:line="271" w:lineRule="auto"/>
        <w:ind w:left="119" w:right="1482" w:firstLine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Регистрация и выдача стартовых пакетов в день проведения мероприятия не производится.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3"/>
        </w:tabs>
        <w:spacing w:after="0" w:before="208" w:line="276" w:lineRule="auto"/>
        <w:ind w:left="119" w:right="330" w:firstLine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Присвоение стартового номера производится во время выдачи пакета бегуна на спортивной ярмарке 06-08.10 2022г.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3"/>
        </w:tabs>
        <w:spacing w:after="0" w:before="201" w:line="276" w:lineRule="auto"/>
        <w:ind w:left="119" w:right="185" w:firstLine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Зарегистрированным считается участник, который подал заявку на участие, произвел оплату участия и получил подтверждение регистрации. Об успешной регистрации участник оповещается письмом на электронный адрес, указанный в процессе регистрации.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3"/>
        </w:tabs>
        <w:spacing w:after="0" w:before="199" w:line="276" w:lineRule="auto"/>
        <w:ind w:left="119" w:right="190" w:firstLine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Организаторы вправе по своему собственному усмотрению вносить изменения в условия проведения соревнования без уведомления Участников. Участники соревнования могут ознакомиться со всеми изменения на сайте: https://turkistanmarathon.kz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9"/>
        </w:tabs>
        <w:spacing w:after="0" w:before="204" w:line="240" w:lineRule="auto"/>
        <w:ind w:left="758" w:right="0" w:hanging="279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Условия финансирования.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0" w:line="276" w:lineRule="auto"/>
        <w:ind w:left="119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Расходы по проведению соревнования несут дирекция ОО «Turkıstan Marathon» и Акимат Туркестанской области.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119" w:right="208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Дирекция ОО «Turkıstan Marathon» несет следующие расходы, связанные с непосредственным проведением соревнования: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9"/>
        </w:tabs>
        <w:spacing w:after="0" w:before="201" w:line="240" w:lineRule="auto"/>
        <w:ind w:left="638" w:right="0" w:hanging="159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сопровождение сайта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1"/>
        </w:tabs>
        <w:spacing w:after="0" w:before="249" w:line="240" w:lineRule="auto"/>
        <w:ind w:left="710" w:right="0" w:hanging="164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призовой фонд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9"/>
        </w:tabs>
        <w:spacing w:after="0" w:before="245" w:line="240" w:lineRule="auto"/>
        <w:ind w:left="638" w:right="0" w:hanging="159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техническое оборудование и тайминг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9"/>
        </w:tabs>
        <w:spacing w:after="0" w:before="249" w:line="240" w:lineRule="auto"/>
        <w:ind w:left="638" w:right="0" w:hanging="159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пакет бегуна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9"/>
        </w:tabs>
        <w:spacing w:after="0" w:before="250" w:line="240" w:lineRule="auto"/>
        <w:ind w:left="638" w:right="0" w:hanging="159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спортивная ярмарка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1"/>
        </w:tabs>
        <w:spacing w:after="0" w:before="249" w:line="240" w:lineRule="auto"/>
        <w:ind w:left="710" w:right="0" w:hanging="164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программное обеспечение онлайн-регистраций и результатов.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9"/>
        </w:tabs>
        <w:spacing w:after="0" w:before="250" w:line="240" w:lineRule="auto"/>
        <w:ind w:left="638" w:right="0" w:hanging="159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реклама - обеспечение волонтеров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9"/>
        </w:tabs>
        <w:spacing w:after="0" w:before="244" w:line="240" w:lineRule="auto"/>
        <w:ind w:left="638" w:right="0" w:hanging="159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фото, видео связанные с непосредственным проведением соревнования: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1" w:lineRule="auto"/>
        <w:ind w:left="119" w:right="0" w:firstLine="42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-обеспечение медицинскими работниками во время проведения соревнования;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1"/>
        </w:tabs>
        <w:spacing w:after="0" w:before="209" w:line="240" w:lineRule="auto"/>
        <w:ind w:left="710" w:right="0" w:hanging="164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обеспечение общественной безопасности;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9"/>
        </w:tabs>
        <w:spacing w:after="0" w:before="249" w:line="240" w:lineRule="auto"/>
        <w:ind w:left="638" w:right="0" w:hanging="159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пожарная безопасность;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9"/>
        </w:tabs>
        <w:spacing w:after="0" w:before="250" w:line="240" w:lineRule="auto"/>
        <w:ind w:left="638" w:right="0" w:hanging="159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медиа поддержка;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9"/>
        </w:tabs>
        <w:spacing w:after="0" w:before="249" w:line="240" w:lineRule="auto"/>
        <w:ind w:left="638" w:right="0" w:hanging="159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уборка по трассе;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1"/>
        </w:tabs>
        <w:spacing w:after="0" w:before="245" w:line="240" w:lineRule="auto"/>
        <w:ind w:left="710" w:right="0" w:hanging="164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звук, сцена, биотуалеты, урны, установка старт/финиш городка.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9"/>
        </w:tabs>
        <w:spacing w:after="0" w:before="249" w:line="240" w:lineRule="auto"/>
        <w:ind w:left="758" w:right="0" w:hanging="279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Допуски дисквалификация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3"/>
        </w:tabs>
        <w:spacing w:after="0" w:before="249" w:line="240" w:lineRule="auto"/>
        <w:ind w:left="902" w:right="0" w:hanging="42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Допуск участника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9"/>
        </w:tabs>
        <w:spacing w:after="0" w:before="250" w:line="276" w:lineRule="auto"/>
        <w:ind w:left="119" w:right="248" w:firstLine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допуска к соревнованию участник должен быть предварительно зарегистрирован и обязан предъявить: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участников до 18 лет: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9"/>
        </w:tabs>
        <w:spacing w:after="0" w:before="250" w:line="240" w:lineRule="auto"/>
        <w:ind w:left="638" w:right="0" w:hanging="159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Копия удостоверения личности (копия свидетельства о рождении);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9"/>
        </w:tabs>
        <w:spacing w:after="0" w:before="249" w:line="240" w:lineRule="auto"/>
        <w:ind w:left="638" w:right="0" w:hanging="159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Расписка обоих родителей о разрешении участвовать в соревнованиях;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9"/>
        </w:tabs>
        <w:spacing w:after="0" w:before="254" w:line="276" w:lineRule="auto"/>
        <w:ind w:left="119" w:right="865" w:firstLine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Копии удостоверения личности обоих родителей, собственноручно подписавших расписку. Для участников от 18 лет: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9"/>
        </w:tabs>
        <w:spacing w:after="0" w:before="201" w:line="240" w:lineRule="auto"/>
        <w:ind w:left="638" w:right="0" w:hanging="159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Удостоверения личности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9"/>
        </w:tabs>
        <w:spacing w:after="0" w:before="249" w:line="240" w:lineRule="auto"/>
        <w:ind w:left="638" w:right="0" w:hanging="159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Расписка от родителей.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9"/>
        </w:tabs>
        <w:spacing w:after="0" w:before="250" w:line="276" w:lineRule="auto"/>
        <w:ind w:left="119" w:right="197" w:firstLine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Признаком допуска участника к соревнованию является выдача ему индивидуального номера участника с прикрепленным к нему электронным чипом (форму документа можно скачать на сайте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www.turkistanmarathon.kz 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3"/>
        </w:tabs>
        <w:spacing w:after="0" w:before="195" w:line="240" w:lineRule="auto"/>
        <w:ind w:left="902" w:right="0" w:hanging="42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Дисквалификация.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9"/>
        </w:tabs>
        <w:spacing w:after="0" w:before="250" w:line="240" w:lineRule="auto"/>
        <w:ind w:left="1109" w:right="0" w:hanging="629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Организаторы имеют право дисквалифицировать участника, если: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9"/>
        </w:tabs>
        <w:spacing w:after="0" w:before="249" w:line="240" w:lineRule="auto"/>
        <w:ind w:left="638" w:right="0" w:hanging="159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 начал забег до официального старта;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9"/>
        </w:tabs>
        <w:spacing w:after="0" w:before="249" w:line="240" w:lineRule="auto"/>
        <w:ind w:left="638" w:right="0" w:hanging="159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 начал забег после закрытия зоны старта;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9"/>
        </w:tabs>
        <w:spacing w:after="0" w:before="250" w:line="240" w:lineRule="auto"/>
        <w:ind w:left="638" w:right="0" w:hanging="159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 не уложился во временной регламент.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9"/>
        </w:tabs>
        <w:spacing w:after="0" w:before="244" w:line="240" w:lineRule="auto"/>
        <w:ind w:left="1109" w:right="0" w:hanging="629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 итогового протокола будут исключены участники в случае, если: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9"/>
        </w:tabs>
        <w:spacing w:after="0" w:before="244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 бежал под зарегистрированным номером другого бегуна;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9"/>
        </w:tabs>
        <w:spacing w:after="0" w:before="250" w:line="240" w:lineRule="auto"/>
        <w:ind w:left="638" w:right="0" w:hanging="159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 сократил дистанцию;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1"/>
        </w:tabs>
        <w:spacing w:after="0" w:before="250" w:line="240" w:lineRule="auto"/>
        <w:ind w:left="710" w:right="0" w:hanging="164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 пробежал дистанцию, на которую не был заявлен;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9"/>
        </w:tabs>
        <w:spacing w:after="0" w:before="249" w:line="276" w:lineRule="auto"/>
        <w:ind w:left="119" w:right="610" w:firstLine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 использовал подручное средство передвижения (велосипед, самокат, авто средство для передвижения и др.);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9"/>
        </w:tabs>
        <w:spacing w:after="0" w:before="200" w:line="240" w:lineRule="auto"/>
        <w:ind w:left="638" w:right="0" w:hanging="159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 начал забег не из зоны старта;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1"/>
        </w:tabs>
        <w:spacing w:after="0" w:before="250" w:line="271" w:lineRule="auto"/>
        <w:ind w:left="119" w:right="824" w:firstLine="42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 бежал без официального номера соревнования или номер участника был скрыт под одеждой.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9"/>
        </w:tabs>
        <w:spacing w:after="0" w:before="208" w:line="240" w:lineRule="auto"/>
        <w:ind w:left="758" w:right="0" w:hanging="279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Определение и награждение победителей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3"/>
        </w:tabs>
        <w:spacing w:after="0" w:before="250" w:line="276" w:lineRule="auto"/>
        <w:ind w:left="119" w:right="710" w:firstLine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Победители в каждой гонке определяются, исходя из стартового времени прохождения дистанции (разница времени выхода из стартовых ворот и временем пересечения финишной линии).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3"/>
        </w:tabs>
        <w:spacing w:after="0" w:before="199" w:line="240" w:lineRule="auto"/>
        <w:ind w:left="902" w:right="0" w:hanging="42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итогам забега на 3 км: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1-3 место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3"/>
        </w:tabs>
        <w:spacing w:after="0" w:before="254" w:line="240" w:lineRule="auto"/>
        <w:ind w:left="902" w:right="0" w:hanging="42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итогам забег на 10км: 1-5 место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3"/>
        </w:tabs>
        <w:spacing w:after="0" w:before="245" w:line="240" w:lineRule="auto"/>
        <w:ind w:left="902" w:right="0" w:hanging="42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итогам забега на 21.1 км: 1-5 место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3"/>
        </w:tabs>
        <w:spacing w:after="0" w:before="245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Награждение                                                       </w:t>
      </w: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инишировавших.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3"/>
        </w:tabs>
        <w:spacing w:after="0" w:before="24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Все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финишировавшие участники на всех дистанциях награждаются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40" w:lineRule="auto"/>
        <w:ind w:left="11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медалями финишера с памятной символикой соревнования.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3"/>
        </w:tabs>
        <w:spacing w:after="0" w:before="250" w:line="276" w:lineRule="auto"/>
        <w:ind w:left="119" w:right="982" w:firstLine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Партнерами и спонсорами соревнования могут быть учреждены специальные номинации и призы по согласованию с организаторами.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1"/>
        </w:tabs>
        <w:spacing w:after="0" w:before="201" w:line="240" w:lineRule="auto"/>
        <w:ind w:left="830" w:right="0" w:hanging="35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Услуги, предоставляемые участникам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2"/>
        </w:tabs>
        <w:spacing w:after="0" w:before="249" w:line="240" w:lineRule="auto"/>
        <w:ind w:left="1041" w:right="0" w:hanging="562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персональные услуги: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0" w:line="276" w:lineRule="auto"/>
        <w:ind w:left="119" w:right="290" w:firstLine="42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услуги временной сервисной инфраструктуры соревнования (раздевалки, гардероб, трасса, туалеты);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0" w:line="276" w:lineRule="auto"/>
        <w:ind w:left="119" w:right="290" w:firstLine="42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культурно-развлекательная программа на трассе и в городке;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9"/>
        </w:tabs>
        <w:spacing w:after="0" w:before="250" w:line="276" w:lineRule="auto"/>
        <w:ind w:left="119" w:right="282" w:firstLine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первая и экстренная медицинская помощь на всем протяжении трассы и в городке (при необходимости);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1"/>
        </w:tabs>
        <w:spacing w:after="0" w:before="201" w:line="240" w:lineRule="auto"/>
        <w:ind w:left="710" w:right="0" w:hanging="164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9"/>
        </w:tabs>
        <w:spacing w:after="0" w:before="249" w:line="240" w:lineRule="auto"/>
        <w:ind w:left="638" w:right="0" w:hanging="159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видеосъемка соревнования.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2"/>
        </w:tabs>
        <w:spacing w:after="0" w:before="249" w:line="240" w:lineRule="auto"/>
        <w:ind w:left="1041" w:right="0" w:hanging="562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Персональные услуги: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9"/>
        </w:tabs>
        <w:spacing w:after="0" w:before="250" w:line="271" w:lineRule="auto"/>
        <w:ind w:left="119" w:right="307" w:firstLine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стартовый пакет участника (стартовый номер; индивидуальный чип для хронометража, сумка бегуна, булавки);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9"/>
        </w:tabs>
        <w:spacing w:after="0" w:before="208" w:line="240" w:lineRule="auto"/>
        <w:ind w:left="638" w:right="0" w:hanging="159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результат в заключительном протоколе;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1"/>
        </w:tabs>
        <w:spacing w:after="0" w:before="250" w:line="276" w:lineRule="auto"/>
        <w:ind w:left="119" w:right="302" w:firstLine="42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обслуживание в пунктах питания (вода, фрукты), расположенные через каждые 5 км трассы;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1"/>
        </w:tabs>
        <w:spacing w:after="0" w:before="200" w:line="240" w:lineRule="auto"/>
        <w:ind w:left="830" w:right="0" w:hanging="35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соревнования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2"/>
        </w:tabs>
        <w:spacing w:after="0" w:before="245" w:line="278.00000000000006" w:lineRule="auto"/>
        <w:ind w:left="119" w:right="119" w:firstLine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Расписание стартов на дистанции, начала работы всех объектов инфраструктуры соревнования и сопутствующих культурно-развлекательных мероприятий будет опубликовано не позднее 2 (двух) недель до даты проведения соревнования на официальном сайте соревнования: https://turkistanmarathon.kz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40" w:lineRule="auto"/>
        <w:ind w:left="54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Безопасность и ответственность участников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2"/>
        </w:tabs>
        <w:spacing w:after="0" w:before="249" w:line="276" w:lineRule="auto"/>
        <w:ind w:left="119" w:right="186" w:firstLine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Каждый участник обязан самостоятельно следить за своим здоровьем и проходить медицинское обследование на предмет наличия противопоказаний к длительным физическим нагрузкам.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2"/>
        </w:tabs>
        <w:spacing w:after="0" w:before="196" w:line="276" w:lineRule="auto"/>
        <w:ind w:left="119" w:right="571" w:firstLine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Участники соревнования при необходимости во время проведения соревнования на всем протяжении трассы обеспечиваются услугами экстренной медицинской помощи, а также услугами врачей в стартово- финишной зоне.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2"/>
        </w:tabs>
        <w:spacing w:after="0" w:before="204" w:line="276" w:lineRule="auto"/>
        <w:ind w:left="119" w:right="574" w:firstLine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Организаторы соревнования не несут ответственность за потерю жизни, получение травмы участником, утрату или повреждение собственности участника, а также за любой физический ущерб участника,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9" w:right="29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произошедший во время соревнования. Указанное положение действует до, во время и после официальных дат проведения соревнования.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2"/>
        </w:tabs>
        <w:spacing w:after="0" w:before="72" w:line="276" w:lineRule="auto"/>
        <w:ind w:left="119" w:right="336" w:firstLine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Организаторы осуществляют фото и видео съемку соревнования без ограничений и оставляют за собой право использовать полученные ими во время соревнования материалы по своему усмотрению в рамках уставной деятельности, а также рекламы спортивных событий.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1"/>
        </w:tabs>
        <w:spacing w:after="0" w:before="195" w:line="240" w:lineRule="auto"/>
        <w:ind w:left="830" w:right="0" w:hanging="3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Медико – санитарное обеспечение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2"/>
        </w:tabs>
        <w:spacing w:after="0" w:before="249" w:line="240" w:lineRule="auto"/>
        <w:ind w:left="1041" w:right="0" w:hanging="562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период марафона должны быть обеспечены: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0" w:line="240" w:lineRule="auto"/>
        <w:ind w:left="54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работа мандатной комиссии;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9"/>
        </w:tabs>
        <w:spacing w:after="0" w:before="249" w:line="278.00000000000006" w:lineRule="auto"/>
        <w:ind w:left="119" w:right="110" w:firstLine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пункты (посты) медицинской помощи с квалифицированным персоналом и машины скорой медицинской помощи с набором медикаментов и инструментов в соответствии с требованиями медицинского кодекса;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1"/>
        </w:tabs>
        <w:spacing w:after="0" w:before="191" w:line="240" w:lineRule="auto"/>
        <w:ind w:left="830" w:right="0" w:hanging="3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Работа с обращениями участников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2"/>
        </w:tabs>
        <w:spacing w:after="0" w:before="244" w:line="276" w:lineRule="auto"/>
        <w:ind w:left="119" w:right="363" w:firstLine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Вопросы, связанные с результатами участия в соревновании, можно задать на сайте: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https://turkistanmarathon.kz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3"/>
        </w:tabs>
        <w:spacing w:after="0" w:before="0" w:line="276" w:lineRule="auto"/>
        <w:ind w:left="119" w:right="371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своём новогоднем обращении к казахстанцам глава государства Касым-Жомарт Токаев объявил 2022 год Годом детей: «Особое внимание нужно уделить детям. Их благополучие – надёжная гарантия успешного будущего нашего государства. Поэтому считаю, что следующий год следует объявить Годом детей. Речь идет не о лозунгах и праздничных мероприятиях, но прежде всего, о конкретных мерах со стороны властных органов в области здравоохранения, образования, социального обеспечения с целью защиты детства. Гармоничное развитие и счастливое детство подрастающего поколения – это наша общенациональная задача».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76" w:lineRule="auto"/>
        <w:ind w:left="119" w:right="29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Логичным продолжением этих слов стал указ Президента РК от 19 января 2022 года №780 «Об объявлении Года детей», в соответствии с которым вышло постановление Правительства РК от 20 марта 2022 года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1" w:lineRule="auto"/>
        <w:ind w:left="11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№148 «Об утверждении Плана мероприятии по проведению Года детей».</w:t>
      </w:r>
    </w:p>
    <w:sectPr>
      <w:headerReference r:id="rId8" w:type="default"/>
      <w:pgSz w:h="16840" w:w="11910" w:orient="portrait"/>
      <w:pgMar w:bottom="280" w:top="1040" w:left="1580" w:right="7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decimal"/>
      <w:lvlText w:val="%1"/>
      <w:lvlJc w:val="left"/>
      <w:pPr>
        <w:ind w:left="119" w:hanging="423"/>
      </w:pPr>
      <w:rPr/>
    </w:lvl>
    <w:lvl w:ilvl="1">
      <w:start w:val="6"/>
      <w:numFmt w:val="decimal"/>
      <w:lvlText w:val="%1.%2"/>
      <w:lvlJc w:val="left"/>
      <w:pPr>
        <w:ind w:left="119" w:hanging="423"/>
      </w:pPr>
      <w:rPr>
        <w:rFonts w:ascii="Times New Roman" w:cs="Times New Roman" w:eastAsia="Times New Roman" w:hAnsi="Times New Roman"/>
        <w:sz w:val="28"/>
        <w:szCs w:val="28"/>
      </w:rPr>
    </w:lvl>
    <w:lvl w:ilvl="2">
      <w:start w:val="0"/>
      <w:numFmt w:val="bullet"/>
      <w:lvlText w:val="•"/>
      <w:lvlJc w:val="left"/>
      <w:pPr>
        <w:ind w:left="2009" w:hanging="422.9999999999998"/>
      </w:pPr>
      <w:rPr/>
    </w:lvl>
    <w:lvl w:ilvl="3">
      <w:start w:val="0"/>
      <w:numFmt w:val="bullet"/>
      <w:lvlText w:val="•"/>
      <w:lvlJc w:val="left"/>
      <w:pPr>
        <w:ind w:left="2954" w:hanging="423.00000000000045"/>
      </w:pPr>
      <w:rPr/>
    </w:lvl>
    <w:lvl w:ilvl="4">
      <w:start w:val="0"/>
      <w:numFmt w:val="bullet"/>
      <w:lvlText w:val="•"/>
      <w:lvlJc w:val="left"/>
      <w:pPr>
        <w:ind w:left="3899" w:hanging="423.0000000000009"/>
      </w:pPr>
      <w:rPr/>
    </w:lvl>
    <w:lvl w:ilvl="5">
      <w:start w:val="0"/>
      <w:numFmt w:val="bullet"/>
      <w:lvlText w:val="•"/>
      <w:lvlJc w:val="left"/>
      <w:pPr>
        <w:ind w:left="4844" w:hanging="423"/>
      </w:pPr>
      <w:rPr/>
    </w:lvl>
    <w:lvl w:ilvl="6">
      <w:start w:val="0"/>
      <w:numFmt w:val="bullet"/>
      <w:lvlText w:val="•"/>
      <w:lvlJc w:val="left"/>
      <w:pPr>
        <w:ind w:left="5789" w:hanging="423"/>
      </w:pPr>
      <w:rPr/>
    </w:lvl>
    <w:lvl w:ilvl="7">
      <w:start w:val="0"/>
      <w:numFmt w:val="bullet"/>
      <w:lvlText w:val="•"/>
      <w:lvlJc w:val="left"/>
      <w:pPr>
        <w:ind w:left="6734" w:hanging="423"/>
      </w:pPr>
      <w:rPr/>
    </w:lvl>
    <w:lvl w:ilvl="8">
      <w:start w:val="0"/>
      <w:numFmt w:val="bullet"/>
      <w:lvlText w:val="•"/>
      <w:lvlJc w:val="left"/>
      <w:pPr>
        <w:ind w:left="7679" w:hanging="423"/>
      </w:pPr>
      <w:rPr/>
    </w:lvl>
  </w:abstractNum>
  <w:abstractNum w:abstractNumId="2">
    <w:lvl w:ilvl="0">
      <w:start w:val="12"/>
      <w:numFmt w:val="decimal"/>
      <w:lvlText w:val="%1"/>
      <w:lvlJc w:val="left"/>
      <w:pPr>
        <w:ind w:left="119" w:hanging="562"/>
      </w:pPr>
      <w:rPr/>
    </w:lvl>
    <w:lvl w:ilvl="1">
      <w:start w:val="1"/>
      <w:numFmt w:val="decimal"/>
      <w:lvlText w:val="%1.%2"/>
      <w:lvlJc w:val="left"/>
      <w:pPr>
        <w:ind w:left="119" w:hanging="562"/>
      </w:pPr>
      <w:rPr>
        <w:rFonts w:ascii="Times New Roman" w:cs="Times New Roman" w:eastAsia="Times New Roman" w:hAnsi="Times New Roman"/>
        <w:sz w:val="28"/>
        <w:szCs w:val="28"/>
      </w:rPr>
    </w:lvl>
    <w:lvl w:ilvl="2">
      <w:start w:val="0"/>
      <w:numFmt w:val="bullet"/>
      <w:lvlText w:val="•"/>
      <w:lvlJc w:val="left"/>
      <w:pPr>
        <w:ind w:left="2009" w:hanging="562"/>
      </w:pPr>
      <w:rPr/>
    </w:lvl>
    <w:lvl w:ilvl="3">
      <w:start w:val="0"/>
      <w:numFmt w:val="bullet"/>
      <w:lvlText w:val="•"/>
      <w:lvlJc w:val="left"/>
      <w:pPr>
        <w:ind w:left="2954" w:hanging="562"/>
      </w:pPr>
      <w:rPr/>
    </w:lvl>
    <w:lvl w:ilvl="4">
      <w:start w:val="0"/>
      <w:numFmt w:val="bullet"/>
      <w:lvlText w:val="•"/>
      <w:lvlJc w:val="left"/>
      <w:pPr>
        <w:ind w:left="3899" w:hanging="562"/>
      </w:pPr>
      <w:rPr/>
    </w:lvl>
    <w:lvl w:ilvl="5">
      <w:start w:val="0"/>
      <w:numFmt w:val="bullet"/>
      <w:lvlText w:val="•"/>
      <w:lvlJc w:val="left"/>
      <w:pPr>
        <w:ind w:left="4844" w:hanging="562"/>
      </w:pPr>
      <w:rPr/>
    </w:lvl>
    <w:lvl w:ilvl="6">
      <w:start w:val="0"/>
      <w:numFmt w:val="bullet"/>
      <w:lvlText w:val="•"/>
      <w:lvlJc w:val="left"/>
      <w:pPr>
        <w:ind w:left="5789" w:hanging="562.0000000000009"/>
      </w:pPr>
      <w:rPr/>
    </w:lvl>
    <w:lvl w:ilvl="7">
      <w:start w:val="0"/>
      <w:numFmt w:val="bullet"/>
      <w:lvlText w:val="•"/>
      <w:lvlJc w:val="left"/>
      <w:pPr>
        <w:ind w:left="6734" w:hanging="562.0000000000009"/>
      </w:pPr>
      <w:rPr/>
    </w:lvl>
    <w:lvl w:ilvl="8">
      <w:start w:val="0"/>
      <w:numFmt w:val="bullet"/>
      <w:lvlText w:val="•"/>
      <w:lvlJc w:val="left"/>
      <w:pPr>
        <w:ind w:left="7679" w:hanging="562.0000000000009"/>
      </w:pPr>
      <w:rPr/>
    </w:lvl>
  </w:abstractNum>
  <w:abstractNum w:abstractNumId="3">
    <w:lvl w:ilvl="0">
      <w:start w:val="10"/>
      <w:numFmt w:val="decimal"/>
      <w:lvlText w:val="%1."/>
      <w:lvlJc w:val="left"/>
      <w:pPr>
        <w:ind w:left="830" w:hanging="351"/>
      </w:pPr>
      <w:rPr>
        <w:rFonts w:ascii="Times New Roman" w:cs="Times New Roman" w:eastAsia="Times New Roman" w:hAnsi="Times New Roman"/>
        <w:sz w:val="26"/>
        <w:szCs w:val="26"/>
      </w:rPr>
    </w:lvl>
    <w:lvl w:ilvl="1">
      <w:start w:val="1"/>
      <w:numFmt w:val="decimal"/>
      <w:lvlText w:val="%1.%2"/>
      <w:lvlJc w:val="left"/>
      <w:pPr>
        <w:ind w:left="1041" w:hanging="562.0000000000002"/>
      </w:pPr>
      <w:rPr>
        <w:rFonts w:ascii="Times New Roman" w:cs="Times New Roman" w:eastAsia="Times New Roman" w:hAnsi="Times New Roman"/>
        <w:sz w:val="28"/>
        <w:szCs w:val="28"/>
      </w:rPr>
    </w:lvl>
    <w:lvl w:ilvl="2">
      <w:start w:val="0"/>
      <w:numFmt w:val="bullet"/>
      <w:lvlText w:val="•"/>
      <w:lvlJc w:val="left"/>
      <w:pPr>
        <w:ind w:left="1040" w:hanging="562"/>
      </w:pPr>
      <w:rPr/>
    </w:lvl>
    <w:lvl w:ilvl="3">
      <w:start w:val="0"/>
      <w:numFmt w:val="bullet"/>
      <w:lvlText w:val="•"/>
      <w:lvlJc w:val="left"/>
      <w:pPr>
        <w:ind w:left="2106" w:hanging="562.0000000000002"/>
      </w:pPr>
      <w:rPr/>
    </w:lvl>
    <w:lvl w:ilvl="4">
      <w:start w:val="0"/>
      <w:numFmt w:val="bullet"/>
      <w:lvlText w:val="•"/>
      <w:lvlJc w:val="left"/>
      <w:pPr>
        <w:ind w:left="3172" w:hanging="562"/>
      </w:pPr>
      <w:rPr/>
    </w:lvl>
    <w:lvl w:ilvl="5">
      <w:start w:val="0"/>
      <w:numFmt w:val="bullet"/>
      <w:lvlText w:val="•"/>
      <w:lvlJc w:val="left"/>
      <w:pPr>
        <w:ind w:left="4238" w:hanging="562"/>
      </w:pPr>
      <w:rPr/>
    </w:lvl>
    <w:lvl w:ilvl="6">
      <w:start w:val="0"/>
      <w:numFmt w:val="bullet"/>
      <w:lvlText w:val="•"/>
      <w:lvlJc w:val="left"/>
      <w:pPr>
        <w:ind w:left="5304" w:hanging="562"/>
      </w:pPr>
      <w:rPr/>
    </w:lvl>
    <w:lvl w:ilvl="7">
      <w:start w:val="0"/>
      <w:numFmt w:val="bullet"/>
      <w:lvlText w:val="•"/>
      <w:lvlJc w:val="left"/>
      <w:pPr>
        <w:ind w:left="6370" w:hanging="562"/>
      </w:pPr>
      <w:rPr/>
    </w:lvl>
    <w:lvl w:ilvl="8">
      <w:start w:val="0"/>
      <w:numFmt w:val="bullet"/>
      <w:lvlText w:val="•"/>
      <w:lvlJc w:val="left"/>
      <w:pPr>
        <w:ind w:left="7436" w:hanging="562"/>
      </w:pPr>
      <w:rPr/>
    </w:lvl>
  </w:abstractNum>
  <w:abstractNum w:abstractNumId="4">
    <w:lvl w:ilvl="0">
      <w:start w:val="0"/>
      <w:numFmt w:val="bullet"/>
      <w:lvlText w:val="-"/>
      <w:lvlJc w:val="left"/>
      <w:pPr>
        <w:ind w:left="119" w:hanging="159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0"/>
      <w:numFmt w:val="bullet"/>
      <w:lvlText w:val="•"/>
      <w:lvlJc w:val="left"/>
      <w:pPr>
        <w:ind w:left="1064" w:hanging="159"/>
      </w:pPr>
      <w:rPr/>
    </w:lvl>
    <w:lvl w:ilvl="2">
      <w:start w:val="0"/>
      <w:numFmt w:val="bullet"/>
      <w:lvlText w:val="•"/>
      <w:lvlJc w:val="left"/>
      <w:pPr>
        <w:ind w:left="2009" w:hanging="159"/>
      </w:pPr>
      <w:rPr/>
    </w:lvl>
    <w:lvl w:ilvl="3">
      <w:start w:val="0"/>
      <w:numFmt w:val="bullet"/>
      <w:lvlText w:val="•"/>
      <w:lvlJc w:val="left"/>
      <w:pPr>
        <w:ind w:left="2954" w:hanging="159"/>
      </w:pPr>
      <w:rPr/>
    </w:lvl>
    <w:lvl w:ilvl="4">
      <w:start w:val="0"/>
      <w:numFmt w:val="bullet"/>
      <w:lvlText w:val="•"/>
      <w:lvlJc w:val="left"/>
      <w:pPr>
        <w:ind w:left="3899" w:hanging="159"/>
      </w:pPr>
      <w:rPr/>
    </w:lvl>
    <w:lvl w:ilvl="5">
      <w:start w:val="0"/>
      <w:numFmt w:val="bullet"/>
      <w:lvlText w:val="•"/>
      <w:lvlJc w:val="left"/>
      <w:pPr>
        <w:ind w:left="4844" w:hanging="159"/>
      </w:pPr>
      <w:rPr/>
    </w:lvl>
    <w:lvl w:ilvl="6">
      <w:start w:val="0"/>
      <w:numFmt w:val="bullet"/>
      <w:lvlText w:val="•"/>
      <w:lvlJc w:val="left"/>
      <w:pPr>
        <w:ind w:left="5789" w:hanging="159"/>
      </w:pPr>
      <w:rPr/>
    </w:lvl>
    <w:lvl w:ilvl="7">
      <w:start w:val="0"/>
      <w:numFmt w:val="bullet"/>
      <w:lvlText w:val="•"/>
      <w:lvlJc w:val="left"/>
      <w:pPr>
        <w:ind w:left="6734" w:hanging="159"/>
      </w:pPr>
      <w:rPr/>
    </w:lvl>
    <w:lvl w:ilvl="8">
      <w:start w:val="0"/>
      <w:numFmt w:val="bullet"/>
      <w:lvlText w:val="•"/>
      <w:lvlJc w:val="left"/>
      <w:pPr>
        <w:ind w:left="7679" w:hanging="159"/>
      </w:pPr>
      <w:rPr/>
    </w:lvl>
  </w:abstractNum>
  <w:abstractNum w:abstractNumId="5">
    <w:lvl w:ilvl="0">
      <w:start w:val="0"/>
      <w:numFmt w:val="bullet"/>
      <w:lvlText w:val="-"/>
      <w:lvlJc w:val="left"/>
      <w:pPr>
        <w:ind w:left="119" w:hanging="164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0"/>
      <w:numFmt w:val="bullet"/>
      <w:lvlText w:val="•"/>
      <w:lvlJc w:val="left"/>
      <w:pPr>
        <w:ind w:left="1064" w:hanging="164"/>
      </w:pPr>
      <w:rPr/>
    </w:lvl>
    <w:lvl w:ilvl="2">
      <w:start w:val="0"/>
      <w:numFmt w:val="bullet"/>
      <w:lvlText w:val="•"/>
      <w:lvlJc w:val="left"/>
      <w:pPr>
        <w:ind w:left="2009" w:hanging="164"/>
      </w:pPr>
      <w:rPr/>
    </w:lvl>
    <w:lvl w:ilvl="3">
      <w:start w:val="0"/>
      <w:numFmt w:val="bullet"/>
      <w:lvlText w:val="•"/>
      <w:lvlJc w:val="left"/>
      <w:pPr>
        <w:ind w:left="2954" w:hanging="164"/>
      </w:pPr>
      <w:rPr/>
    </w:lvl>
    <w:lvl w:ilvl="4">
      <w:start w:val="0"/>
      <w:numFmt w:val="bullet"/>
      <w:lvlText w:val="•"/>
      <w:lvlJc w:val="left"/>
      <w:pPr>
        <w:ind w:left="3899" w:hanging="164"/>
      </w:pPr>
      <w:rPr/>
    </w:lvl>
    <w:lvl w:ilvl="5">
      <w:start w:val="0"/>
      <w:numFmt w:val="bullet"/>
      <w:lvlText w:val="•"/>
      <w:lvlJc w:val="left"/>
      <w:pPr>
        <w:ind w:left="4844" w:hanging="164"/>
      </w:pPr>
      <w:rPr/>
    </w:lvl>
    <w:lvl w:ilvl="6">
      <w:start w:val="0"/>
      <w:numFmt w:val="bullet"/>
      <w:lvlText w:val="•"/>
      <w:lvlJc w:val="left"/>
      <w:pPr>
        <w:ind w:left="5789" w:hanging="164"/>
      </w:pPr>
      <w:rPr/>
    </w:lvl>
    <w:lvl w:ilvl="7">
      <w:start w:val="0"/>
      <w:numFmt w:val="bullet"/>
      <w:lvlText w:val="•"/>
      <w:lvlJc w:val="left"/>
      <w:pPr>
        <w:ind w:left="6734" w:hanging="164"/>
      </w:pPr>
      <w:rPr/>
    </w:lvl>
    <w:lvl w:ilvl="8">
      <w:start w:val="0"/>
      <w:numFmt w:val="bullet"/>
      <w:lvlText w:val="•"/>
      <w:lvlJc w:val="left"/>
      <w:pPr>
        <w:ind w:left="7679" w:hanging="164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1"/>
      <w:numFmt w:val="decimal"/>
      <w:lvlText w:val="%1.%2"/>
      <w:lvlJc w:val="left"/>
      <w:pPr>
        <w:ind w:left="119" w:hanging="423"/>
      </w:pPr>
      <w:rPr>
        <w:rFonts w:ascii="Times New Roman" w:cs="Times New Roman" w:eastAsia="Times New Roman" w:hAnsi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ind w:left="119" w:hanging="629"/>
      </w:pPr>
      <w:rPr>
        <w:rFonts w:ascii="Times New Roman" w:cs="Times New Roman" w:eastAsia="Times New Roman" w:hAnsi="Times New Roman"/>
        <w:sz w:val="28"/>
        <w:szCs w:val="28"/>
      </w:rPr>
    </w:lvl>
    <w:lvl w:ilvl="3">
      <w:start w:val="0"/>
      <w:numFmt w:val="bullet"/>
      <w:lvlText w:val="•"/>
      <w:lvlJc w:val="left"/>
      <w:pPr>
        <w:ind w:left="1100" w:hanging="629"/>
      </w:pPr>
      <w:rPr/>
    </w:lvl>
    <w:lvl w:ilvl="4">
      <w:start w:val="0"/>
      <w:numFmt w:val="bullet"/>
      <w:lvlText w:val="•"/>
      <w:lvlJc w:val="left"/>
      <w:pPr>
        <w:ind w:left="2309" w:hanging="629"/>
      </w:pPr>
      <w:rPr/>
    </w:lvl>
    <w:lvl w:ilvl="5">
      <w:start w:val="0"/>
      <w:numFmt w:val="bullet"/>
      <w:lvlText w:val="•"/>
      <w:lvlJc w:val="left"/>
      <w:pPr>
        <w:ind w:left="3519" w:hanging="629"/>
      </w:pPr>
      <w:rPr/>
    </w:lvl>
    <w:lvl w:ilvl="6">
      <w:start w:val="0"/>
      <w:numFmt w:val="bullet"/>
      <w:lvlText w:val="•"/>
      <w:lvlJc w:val="left"/>
      <w:pPr>
        <w:ind w:left="4729" w:hanging="629"/>
      </w:pPr>
      <w:rPr/>
    </w:lvl>
    <w:lvl w:ilvl="7">
      <w:start w:val="0"/>
      <w:numFmt w:val="bullet"/>
      <w:lvlText w:val="•"/>
      <w:lvlJc w:val="left"/>
      <w:pPr>
        <w:ind w:left="5939" w:hanging="629"/>
      </w:pPr>
      <w:rPr/>
    </w:lvl>
    <w:lvl w:ilvl="8">
      <w:start w:val="0"/>
      <w:numFmt w:val="bullet"/>
      <w:lvlText w:val="•"/>
      <w:lvlJc w:val="left"/>
      <w:pPr>
        <w:ind w:left="7149" w:hanging="629"/>
      </w:pPr>
      <w:rPr/>
    </w:lvl>
  </w:abstractNum>
  <w:abstractNum w:abstractNumId="7">
    <w:lvl w:ilvl="0">
      <w:start w:val="9"/>
      <w:numFmt w:val="decimal"/>
      <w:lvlText w:val="%1"/>
      <w:lvlJc w:val="left"/>
      <w:pPr>
        <w:ind w:left="902" w:hanging="422.99999999999994"/>
      </w:pPr>
      <w:rPr/>
    </w:lvl>
    <w:lvl w:ilvl="1">
      <w:start w:val="1"/>
      <w:numFmt w:val="decimal"/>
      <w:lvlText w:val="%1.%2"/>
      <w:lvlJc w:val="left"/>
      <w:pPr>
        <w:ind w:left="902" w:hanging="422.99999999999994"/>
      </w:pPr>
      <w:rPr>
        <w:rFonts w:ascii="Times New Roman" w:cs="Times New Roman" w:eastAsia="Times New Roman" w:hAnsi="Times New Roman"/>
        <w:sz w:val="28"/>
        <w:szCs w:val="28"/>
      </w:rPr>
    </w:lvl>
    <w:lvl w:ilvl="2">
      <w:start w:val="0"/>
      <w:numFmt w:val="bullet"/>
      <w:lvlText w:val="•"/>
      <w:lvlJc w:val="left"/>
      <w:pPr>
        <w:ind w:left="2633" w:hanging="423"/>
      </w:pPr>
      <w:rPr/>
    </w:lvl>
    <w:lvl w:ilvl="3">
      <w:start w:val="0"/>
      <w:numFmt w:val="bullet"/>
      <w:lvlText w:val="•"/>
      <w:lvlJc w:val="left"/>
      <w:pPr>
        <w:ind w:left="3500" w:hanging="423"/>
      </w:pPr>
      <w:rPr/>
    </w:lvl>
    <w:lvl w:ilvl="4">
      <w:start w:val="0"/>
      <w:numFmt w:val="bullet"/>
      <w:lvlText w:val="•"/>
      <w:lvlJc w:val="left"/>
      <w:pPr>
        <w:ind w:left="4367" w:hanging="423"/>
      </w:pPr>
      <w:rPr/>
    </w:lvl>
    <w:lvl w:ilvl="5">
      <w:start w:val="0"/>
      <w:numFmt w:val="bullet"/>
      <w:lvlText w:val="•"/>
      <w:lvlJc w:val="left"/>
      <w:pPr>
        <w:ind w:left="5234" w:hanging="423"/>
      </w:pPr>
      <w:rPr/>
    </w:lvl>
    <w:lvl w:ilvl="6">
      <w:start w:val="0"/>
      <w:numFmt w:val="bullet"/>
      <w:lvlText w:val="•"/>
      <w:lvlJc w:val="left"/>
      <w:pPr>
        <w:ind w:left="6101" w:hanging="422.9999999999991"/>
      </w:pPr>
      <w:rPr/>
    </w:lvl>
    <w:lvl w:ilvl="7">
      <w:start w:val="0"/>
      <w:numFmt w:val="bullet"/>
      <w:lvlText w:val="•"/>
      <w:lvlJc w:val="left"/>
      <w:pPr>
        <w:ind w:left="6968" w:hanging="423"/>
      </w:pPr>
      <w:rPr/>
    </w:lvl>
    <w:lvl w:ilvl="8">
      <w:start w:val="0"/>
      <w:numFmt w:val="bullet"/>
      <w:lvlText w:val="•"/>
      <w:lvlJc w:val="left"/>
      <w:pPr>
        <w:ind w:left="7835" w:hanging="423"/>
      </w:pPr>
      <w:rPr/>
    </w:lvl>
  </w:abstractNum>
  <w:abstractNum w:abstractNumId="8">
    <w:lvl w:ilvl="0">
      <w:start w:val="13"/>
      <w:numFmt w:val="decimal"/>
      <w:lvlText w:val="%1."/>
      <w:lvlJc w:val="left"/>
      <w:pPr>
        <w:ind w:left="830" w:hanging="351"/>
      </w:pPr>
      <w:rPr/>
    </w:lvl>
    <w:lvl w:ilvl="1">
      <w:start w:val="1"/>
      <w:numFmt w:val="decimal"/>
      <w:lvlText w:val="%1.%2"/>
      <w:lvlJc w:val="left"/>
      <w:pPr>
        <w:ind w:left="1041" w:hanging="562.0000000000002"/>
      </w:pPr>
      <w:rPr>
        <w:rFonts w:ascii="Times New Roman" w:cs="Times New Roman" w:eastAsia="Times New Roman" w:hAnsi="Times New Roman"/>
        <w:sz w:val="28"/>
        <w:szCs w:val="28"/>
      </w:rPr>
    </w:lvl>
    <w:lvl w:ilvl="2">
      <w:start w:val="0"/>
      <w:numFmt w:val="bullet"/>
      <w:lvlText w:val="•"/>
      <w:lvlJc w:val="left"/>
      <w:pPr>
        <w:ind w:left="1040" w:hanging="562"/>
      </w:pPr>
      <w:rPr/>
    </w:lvl>
    <w:lvl w:ilvl="3">
      <w:start w:val="0"/>
      <w:numFmt w:val="bullet"/>
      <w:lvlText w:val="•"/>
      <w:lvlJc w:val="left"/>
      <w:pPr>
        <w:ind w:left="2106" w:hanging="562.0000000000002"/>
      </w:pPr>
      <w:rPr/>
    </w:lvl>
    <w:lvl w:ilvl="4">
      <w:start w:val="0"/>
      <w:numFmt w:val="bullet"/>
      <w:lvlText w:val="•"/>
      <w:lvlJc w:val="left"/>
      <w:pPr>
        <w:ind w:left="3172" w:hanging="562"/>
      </w:pPr>
      <w:rPr/>
    </w:lvl>
    <w:lvl w:ilvl="5">
      <w:start w:val="0"/>
      <w:numFmt w:val="bullet"/>
      <w:lvlText w:val="•"/>
      <w:lvlJc w:val="left"/>
      <w:pPr>
        <w:ind w:left="4238" w:hanging="562"/>
      </w:pPr>
      <w:rPr/>
    </w:lvl>
    <w:lvl w:ilvl="6">
      <w:start w:val="0"/>
      <w:numFmt w:val="bullet"/>
      <w:lvlText w:val="•"/>
      <w:lvlJc w:val="left"/>
      <w:pPr>
        <w:ind w:left="5304" w:hanging="562"/>
      </w:pPr>
      <w:rPr/>
    </w:lvl>
    <w:lvl w:ilvl="7">
      <w:start w:val="0"/>
      <w:numFmt w:val="bullet"/>
      <w:lvlText w:val="•"/>
      <w:lvlJc w:val="left"/>
      <w:pPr>
        <w:ind w:left="6370" w:hanging="562"/>
      </w:pPr>
      <w:rPr/>
    </w:lvl>
    <w:lvl w:ilvl="8">
      <w:start w:val="0"/>
      <w:numFmt w:val="bullet"/>
      <w:lvlText w:val="•"/>
      <w:lvlJc w:val="left"/>
      <w:pPr>
        <w:ind w:left="7436" w:hanging="562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21" w:lineRule="auto"/>
      <w:ind w:left="37" w:hanging="361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8" Type="http://schemas.openxmlformats.org/officeDocument/2006/relationships/header" Target="header1.xml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hyperlink" Target="http://www.turkistanmarathon.kz/" TargetMode="External"/><Relationship Id="rId7" Type="http://schemas.openxmlformats.org/officeDocument/2006/relationships/hyperlink" Target="https://turkistanmarathon.kz/" TargetMode="Externa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