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91"/>
        <w:tblGridChange w:id="0">
          <w:tblGrid>
            <w:gridCol w:w="41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1508760" cy="137541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75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Спортивно-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оздоровительный клуб «ГАБО»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Московская область, Дмитровский район.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ГАБО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 +7(916)336-24-40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http://www.gabo.su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22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Контрольная тренировка 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«Осенний кросс лыжников 2022»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16 октября 2022 г.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ГАБО Дмитровский городской округ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1.Цели, задачи контрольной тренировки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br w:type="textWrapping"/>
        <w:t xml:space="preserve">- проведение контрольной тренировки для всех желающих;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- выявление сильнейших спортсменов в беговом кроссе;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- пропаганда здорового образа жизни, популяризация бега как одного из самых полезных и доступных массовых видов спорта;</w:t>
        <w:br w:type="textWrapping"/>
        <w:t xml:space="preserve">- популяризация летних и зимних видов спорта в Дмитровском городском округе;</w:t>
        <w:br w:type="textWrapping"/>
        <w:t xml:space="preserve">- продвижение ГАБО как уникального экологического и живописного природного ландшафта.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2.Дата и место проведения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Кросс (бег по пересеченной местности) проводится 16 октября 2022 года.</w:t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Место проведения: Дмитровский городской округ, ГАБО, 18-й км Рогачевского шоссе, ГАБОвский терренкур, старт у схемы ГАБОвской народной лыжни (гараж ратрака – 200 метров от автостоянки)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3. Дистанции, состав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4 км- бегут ВСЕ в том числе и родители с детьми;</w:t>
      </w:r>
    </w:p>
    <w:p w:rsidR="00000000" w:rsidDel="00000000" w:rsidP="00000000" w:rsidRDefault="00000000" w:rsidRPr="00000000" w14:paraId="0000001B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6 км- девушки (14-17 лет), юноши (14-17 лет), женщины;</w:t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12 км- женщины и мужчины;</w:t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25 км- мужчины</w:t>
      </w:r>
    </w:p>
    <w:p w:rsidR="00000000" w:rsidDel="00000000" w:rsidP="00000000" w:rsidRDefault="00000000" w:rsidRPr="00000000" w14:paraId="0000001E">
      <w:pPr>
        <w:spacing w:after="0" w:line="360" w:lineRule="auto"/>
        <w:ind w:left="851" w:firstLine="0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4.Регистрация </w:t>
      </w:r>
    </w:p>
    <w:p w:rsidR="00000000" w:rsidDel="00000000" w:rsidP="00000000" w:rsidRDefault="00000000" w:rsidRPr="00000000" w14:paraId="00000020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Предварительная регистрация на сайте: </w:t>
      </w:r>
    </w:p>
    <w:p w:rsidR="00000000" w:rsidDel="00000000" w:rsidP="00000000" w:rsidRDefault="00000000" w:rsidRPr="00000000" w14:paraId="00000021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http://racetime.chrono.zelbike.ru/skicross2022</w:t>
      </w:r>
    </w:p>
    <w:p w:rsidR="00000000" w:rsidDel="00000000" w:rsidP="00000000" w:rsidRDefault="00000000" w:rsidRPr="00000000" w14:paraId="00000022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Получение номеров обязательно для участников всех дистанций, кроме дистанции на 4 км, где преодолевают дистанцию ВСЕ желающие, в том числе и родители с детьми.</w:t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Время регистрации и получения номеров на месте старта: </w:t>
      </w:r>
    </w:p>
    <w:p w:rsidR="00000000" w:rsidDel="00000000" w:rsidP="00000000" w:rsidRDefault="00000000" w:rsidRPr="00000000" w14:paraId="00000024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16 октября 2022 г. с 09:30 до 11:00.</w:t>
      </w:r>
    </w:p>
    <w:p w:rsidR="00000000" w:rsidDel="00000000" w:rsidP="00000000" w:rsidRDefault="00000000" w:rsidRPr="00000000" w14:paraId="00000025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При проведении регистрации участники заполняют регистрационную карточку установленного образца и подписывают заявление об ответственности за свое здоровье. Ответственность за здоровье юношей и девушек подписывают их тренеры или родители.</w:t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Перед входом в стартовую зону участник должен зарегистрироваться у судьи-контролера.</w:t>
      </w:r>
    </w:p>
    <w:p w:rsidR="00000000" w:rsidDel="00000000" w:rsidP="00000000" w:rsidRDefault="00000000" w:rsidRPr="00000000" w14:paraId="00000027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Участники на 4 км, юноши и девушки на 6 км стартовый взнос (средства за автомобильную стоянку и работу судейской бригады не оплачивают).</w:t>
      </w:r>
    </w:p>
    <w:p w:rsidR="00000000" w:rsidDel="00000000" w:rsidP="00000000" w:rsidRDefault="00000000" w:rsidRPr="00000000" w14:paraId="00000028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Участники забега на 6 км оплачивают 300 рублей; </w:t>
      </w:r>
    </w:p>
    <w:p w:rsidR="00000000" w:rsidDel="00000000" w:rsidP="00000000" w:rsidRDefault="00000000" w:rsidRPr="00000000" w14:paraId="00000029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Участники забега на 12 км оплачивают 500 рублей;</w:t>
      </w:r>
    </w:p>
    <w:p w:rsidR="00000000" w:rsidDel="00000000" w:rsidP="00000000" w:rsidRDefault="00000000" w:rsidRPr="00000000" w14:paraId="0000002A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Участники забега на 25 км оплачивают 700 рублей.</w:t>
      </w:r>
    </w:p>
    <w:p w:rsidR="00000000" w:rsidDel="00000000" w:rsidP="00000000" w:rsidRDefault="00000000" w:rsidRPr="00000000" w14:paraId="0000002B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Приветствуются пожертвования на развитие ГАБОвской народной лыжни (терренкура летом).</w:t>
      </w:r>
    </w:p>
    <w:p w:rsidR="00000000" w:rsidDel="00000000" w:rsidP="00000000" w:rsidRDefault="00000000" w:rsidRPr="00000000" w14:paraId="0000002C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5. Расписание стартов</w:t>
      </w:r>
    </w:p>
    <w:p w:rsidR="00000000" w:rsidDel="00000000" w:rsidP="00000000" w:rsidRDefault="00000000" w:rsidRPr="00000000" w14:paraId="0000002E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Старт на 6 км (дистанция «Любитель) в 11.00; </w:t>
      </w:r>
    </w:p>
    <w:p w:rsidR="00000000" w:rsidDel="00000000" w:rsidP="00000000" w:rsidRDefault="00000000" w:rsidRPr="00000000" w14:paraId="0000002F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Старт на 4 км в (дистанция « Чайник»  и часть «Любителя» в 11.10;</w:t>
      </w:r>
    </w:p>
    <w:p w:rsidR="00000000" w:rsidDel="00000000" w:rsidP="00000000" w:rsidRDefault="00000000" w:rsidRPr="00000000" w14:paraId="00000030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Старт на 12 км в (дистанция «Любитель» и «Мастер») в 11.30;</w:t>
      </w:r>
    </w:p>
    <w:p w:rsidR="00000000" w:rsidDel="00000000" w:rsidP="00000000" w:rsidRDefault="00000000" w:rsidRPr="00000000" w14:paraId="00000031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Старт на 25 км в 11.40.</w:t>
      </w:r>
    </w:p>
    <w:p w:rsidR="00000000" w:rsidDel="00000000" w:rsidP="00000000" w:rsidRDefault="00000000" w:rsidRPr="00000000" w14:paraId="00000032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6. Награждение</w:t>
      </w:r>
    </w:p>
    <w:p w:rsidR="00000000" w:rsidDel="00000000" w:rsidP="00000000" w:rsidRDefault="00000000" w:rsidRPr="00000000" w14:paraId="00000034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По окончании соревнований производится награждение спортсменов, показавших три лучших результата на каждой дистанции, юноши, девушки, мужчины и женщины. </w:t>
      </w:r>
    </w:p>
    <w:p w:rsidR="00000000" w:rsidDel="00000000" w:rsidP="00000000" w:rsidRDefault="00000000" w:rsidRPr="00000000" w14:paraId="00000035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На дистанции 4 км Вас ждут различные награды: сувениры, значки, вкусняшки.</w:t>
      </w:r>
    </w:p>
    <w:p w:rsidR="00000000" w:rsidDel="00000000" w:rsidP="00000000" w:rsidRDefault="00000000" w:rsidRPr="00000000" w14:paraId="00000036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На дистанциях 6, 12 и 25 км:</w:t>
      </w:r>
    </w:p>
    <w:p w:rsidR="00000000" w:rsidDel="00000000" w:rsidP="00000000" w:rsidRDefault="00000000" w:rsidRPr="00000000" w14:paraId="00000037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 участникам на финише вручается памятный значок, на дистанции 25 км памятная медаль.</w:t>
      </w:r>
    </w:p>
    <w:p w:rsidR="00000000" w:rsidDel="00000000" w:rsidP="00000000" w:rsidRDefault="00000000" w:rsidRPr="00000000" w14:paraId="00000038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Победители награждаются кубками и грамотами, награждаются призом и грамотой.</w:t>
      </w:r>
    </w:p>
    <w:p w:rsidR="00000000" w:rsidDel="00000000" w:rsidP="00000000" w:rsidRDefault="00000000" w:rsidRPr="00000000" w14:paraId="00000039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7. Проезд</w:t>
      </w:r>
    </w:p>
    <w:p w:rsidR="00000000" w:rsidDel="00000000" w:rsidP="00000000" w:rsidRDefault="00000000" w:rsidRPr="00000000" w14:paraId="0000003B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Общественным транспортом: станция савеловского направления Лобня, далее автобусом № 50 до остановки СНТ «Родник-2» по требованию, далее пешком 500 м, через автостоянку до схемы трассы, гаража ратрака. </w:t>
      </w:r>
    </w:p>
    <w:p w:rsidR="00000000" w:rsidDel="00000000" w:rsidP="00000000" w:rsidRDefault="00000000" w:rsidRPr="00000000" w14:paraId="0000003C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На автомобиле: из Москвы по Дмитровскому шоссе, на первом посту ДПС на «Красной горке» поворот налево на Лобню, на Рогачёвское шоссе 18-й км, через 200 м автостоянка.</w:t>
      </w:r>
    </w:p>
    <w:p w:rsidR="00000000" w:rsidDel="00000000" w:rsidP="00000000" w:rsidRDefault="00000000" w:rsidRPr="00000000" w14:paraId="0000003D">
      <w:pPr>
        <w:tabs>
          <w:tab w:val="left" w:pos="851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left="708" w:firstLine="142.99999999999997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  8. Организаторы контрольной тренировки по кроссу</w:t>
      </w:r>
    </w:p>
    <w:p w:rsidR="00000000" w:rsidDel="00000000" w:rsidP="00000000" w:rsidRDefault="00000000" w:rsidRPr="00000000" w14:paraId="0000003F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Спортивно-оздоровительный клуб «ГАБО», спортивный клуб OCR «БАНДА» лыжная общественность и волонтеры.</w:t>
      </w:r>
    </w:p>
    <w:p w:rsidR="00000000" w:rsidDel="00000000" w:rsidP="00000000" w:rsidRDefault="00000000" w:rsidRPr="00000000" w14:paraId="00000040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При содействии МБУ «Свобода» Некрасовского сельского поселения.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9. Спонсорство, торговля, реклама</w:t>
      </w:r>
    </w:p>
    <w:p w:rsidR="00000000" w:rsidDel="00000000" w:rsidP="00000000" w:rsidRDefault="00000000" w:rsidRPr="00000000" w14:paraId="00000043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Все организации и частные лица, желающие сотрудничать с оргкомитетом, разместить рекламу или вести торговлю в зоне проведения соревнований, должны обратиться в оргкомитет соревнований до 10 октября 2020 г.</w:t>
      </w:r>
    </w:p>
    <w:p w:rsidR="00000000" w:rsidDel="00000000" w:rsidP="00000000" w:rsidRDefault="00000000" w:rsidRPr="00000000" w14:paraId="00000044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10. Контакты</w:t>
      </w:r>
    </w:p>
    <w:p w:rsidR="00000000" w:rsidDel="00000000" w:rsidP="00000000" w:rsidRDefault="00000000" w:rsidRPr="00000000" w14:paraId="00000046">
      <w:pPr>
        <w:spacing w:after="0" w:line="360" w:lineRule="auto"/>
        <w:ind w:left="0" w:firstLine="851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Оргкомитет «Осеннего кросса лыжников» сельского поселения Габовское:</w:t>
        <w:br w:type="textWrapping"/>
        <w:t xml:space="preserve">Тел.: +7 916 336-24-40;   +7 985 151-05-95;  +7 903 519-03-22</w:t>
        <w:br w:type="textWrapping"/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u w:val="single"/>
            <w:rtl w:val="0"/>
          </w:rPr>
          <w:t xml:space="preserve">sok@gabo.su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  Oboruduem@bk.ru</w:t>
        <w:br w:type="textWrapping"/>
        <w:t xml:space="preserve">Twitter: @sokgab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b w:val="1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30"/>
          <w:szCs w:val="30"/>
          <w:rtl w:val="0"/>
        </w:rPr>
        <w:t xml:space="preserve">11.Информация</w:t>
      </w:r>
    </w:p>
    <w:p w:rsidR="00000000" w:rsidDel="00000000" w:rsidP="00000000" w:rsidRDefault="00000000" w:rsidRPr="00000000" w14:paraId="00000049">
      <w:pPr>
        <w:spacing w:after="0" w:line="360" w:lineRule="auto"/>
        <w:ind w:left="0" w:firstLine="851"/>
        <w:jc w:val="both"/>
        <w:rPr>
          <w:rFonts w:ascii="Times New Roman" w:cs="Times New Roman" w:eastAsia="Times New Roman" w:hAnsi="Times New Roman"/>
          <w:color w:val="3a3a3a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Официальный сайт СОК «ГАБО»: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30"/>
            <w:szCs w:val="30"/>
            <w:rtl w:val="0"/>
          </w:rPr>
          <w:t xml:space="preserve">http://gabo.su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a3a3a"/>
          <w:sz w:val="30"/>
          <w:szCs w:val="30"/>
          <w:rtl w:val="0"/>
        </w:rPr>
        <w:t xml:space="preserve">,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e73be"/>
            <w:sz w:val="30"/>
            <w:szCs w:val="30"/>
            <w:rtl w:val="0"/>
          </w:rPr>
          <w:t xml:space="preserve">http://габо.рф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993"/>
          <w:tab w:val="left" w:pos="2220"/>
        </w:tabs>
        <w:spacing w:after="0" w:line="360" w:lineRule="auto"/>
        <w:ind w:left="0" w:firstLine="993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276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tyle_3" w:default="1">
    <w:name w:val="Normal"/>
    <w:link w:val="Style_3_ch"/>
    <w:uiPriority w:val="0"/>
    <w:qFormat w:val="1"/>
    <w:pPr>
      <w:spacing w:after="200" w:line="276" w:lineRule="auto"/>
      <w:ind/>
    </w:pPr>
    <w:rPr>
      <w:rFonts w:ascii="Calibri" w:hAnsi="Calibri"/>
      <w:sz w:val="22"/>
    </w:rPr>
  </w:style>
  <w:style w:type="character" w:styleId="Style_3_ch" w:default="1">
    <w:name w:val="Normal"/>
    <w:link w:val="Style_3"/>
    <w:rPr>
      <w:rFonts w:ascii="Calibri" w:hAnsi="Calibri"/>
      <w:sz w:val="22"/>
    </w:rPr>
  </w:style>
  <w:style w:type="paragraph" w:styleId="Style_4">
    <w:name w:val="toc 2"/>
    <w:next w:val="Style_3"/>
    <w:link w:val="Style_4_ch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Style_4_ch">
    <w:name w:val="toc 2"/>
    <w:link w:val="Style_4"/>
    <w:rPr>
      <w:rFonts w:ascii="XO Thames" w:hAnsi="XO Thames"/>
      <w:sz w:val="28"/>
    </w:rPr>
  </w:style>
  <w:style w:type="paragraph" w:styleId="Style_5">
    <w:name w:val="author"/>
    <w:basedOn w:val="Style_6"/>
    <w:link w:val="Style_5_ch"/>
  </w:style>
  <w:style w:type="character" w:styleId="Style_5_ch">
    <w:name w:val="author"/>
    <w:basedOn w:val="Style_6_ch"/>
    <w:link w:val="Style_5"/>
  </w:style>
  <w:style w:type="paragraph" w:styleId="Style_7">
    <w:name w:val="toc 4"/>
    <w:next w:val="Style_3"/>
    <w:link w:val="Style_7_ch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Style_7_ch">
    <w:name w:val="toc 4"/>
    <w:link w:val="Style_7"/>
    <w:rPr>
      <w:rFonts w:ascii="XO Thames" w:hAnsi="XO Thames"/>
      <w:sz w:val="28"/>
    </w:rPr>
  </w:style>
  <w:style w:type="paragraph" w:styleId="Style_8">
    <w:name w:val="toc 6"/>
    <w:next w:val="Style_3"/>
    <w:link w:val="Style_8_ch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Style_8_ch">
    <w:name w:val="toc 6"/>
    <w:link w:val="Style_8"/>
    <w:rPr>
      <w:rFonts w:ascii="XO Thames" w:hAnsi="XO Thames"/>
      <w:sz w:val="28"/>
    </w:rPr>
  </w:style>
  <w:style w:type="paragraph" w:styleId="Style_9">
    <w:name w:val="Указатель1"/>
    <w:basedOn w:val="Style_3"/>
    <w:link w:val="Style_9_ch"/>
  </w:style>
  <w:style w:type="character" w:styleId="Style_9_ch">
    <w:name w:val="Указатель1"/>
    <w:basedOn w:val="Style_3_ch"/>
    <w:link w:val="Style_9"/>
  </w:style>
  <w:style w:type="paragraph" w:styleId="Style_10">
    <w:name w:val="toc 7"/>
    <w:next w:val="Style_3"/>
    <w:link w:val="Style_10_ch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Style_10_ch">
    <w:name w:val="toc 7"/>
    <w:link w:val="Style_10"/>
    <w:rPr>
      <w:rFonts w:ascii="XO Thames" w:hAnsi="XO Thames"/>
      <w:sz w:val="28"/>
    </w:rPr>
  </w:style>
  <w:style w:type="paragraph" w:styleId="Style_11">
    <w:name w:val="heading 3"/>
    <w:next w:val="Style_3"/>
    <w:link w:val="Style_11_ch"/>
    <w:uiPriority w:val="9"/>
    <w:qFormat w:val="1"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type="character" w:styleId="Style_11_ch">
    <w:name w:val="heading 3"/>
    <w:link w:val="Style_11"/>
    <w:rPr>
      <w:rFonts w:ascii="XO Thames" w:hAnsi="XO Thames"/>
      <w:b w:val="1"/>
      <w:sz w:val="26"/>
    </w:rPr>
  </w:style>
  <w:style w:type="paragraph" w:styleId="Style_12">
    <w:name w:val="Body Text"/>
    <w:basedOn w:val="Style_3"/>
    <w:link w:val="Style_12_ch"/>
    <w:pPr>
      <w:spacing w:after="140" w:before="0" w:line="288" w:lineRule="auto"/>
      <w:ind/>
    </w:pPr>
  </w:style>
  <w:style w:type="character" w:styleId="Style_12_ch">
    <w:name w:val="Body Text"/>
    <w:basedOn w:val="Style_3_ch"/>
    <w:link w:val="Style_12"/>
  </w:style>
  <w:style w:type="paragraph" w:styleId="Style_13">
    <w:name w:val="posted-on"/>
    <w:basedOn w:val="Style_6"/>
    <w:link w:val="Style_13_ch"/>
  </w:style>
  <w:style w:type="character" w:styleId="Style_13_ch">
    <w:name w:val="posted-on"/>
    <w:basedOn w:val="Style_6_ch"/>
    <w:link w:val="Style_13"/>
  </w:style>
  <w:style w:type="paragraph" w:styleId="Style_14">
    <w:name w:val="toc 3"/>
    <w:next w:val="Style_3"/>
    <w:link w:val="Style_14_ch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Style_14_ch">
    <w:name w:val="toc 3"/>
    <w:link w:val="Style_14"/>
    <w:rPr>
      <w:rFonts w:ascii="XO Thames" w:hAnsi="XO Thames"/>
      <w:sz w:val="28"/>
    </w:rPr>
  </w:style>
  <w:style w:type="paragraph" w:styleId="Style_15">
    <w:name w:val="List"/>
    <w:basedOn w:val="Style_12"/>
    <w:link w:val="Style_15_ch"/>
  </w:style>
  <w:style w:type="character" w:styleId="Style_15_ch">
    <w:name w:val="List"/>
    <w:basedOn w:val="Style_12_ch"/>
    <w:link w:val="Style_15"/>
  </w:style>
  <w:style w:type="paragraph" w:styleId="Style_16">
    <w:name w:val="caption"/>
    <w:basedOn w:val="Style_3"/>
    <w:link w:val="Style_16_ch"/>
    <w:pPr>
      <w:spacing w:after="120" w:before="120"/>
      <w:ind/>
    </w:pPr>
    <w:rPr>
      <w:i w:val="1"/>
      <w:sz w:val="24"/>
    </w:rPr>
  </w:style>
  <w:style w:type="character" w:styleId="Style_16_ch">
    <w:name w:val="caption"/>
    <w:basedOn w:val="Style_3_ch"/>
    <w:link w:val="Style_16"/>
    <w:rPr>
      <w:i w:val="1"/>
      <w:sz w:val="24"/>
    </w:rPr>
  </w:style>
  <w:style w:type="paragraph" w:styleId="Style_17">
    <w:name w:val="heading 5"/>
    <w:next w:val="Style_3"/>
    <w:link w:val="Style_17_ch"/>
    <w:uiPriority w:val="9"/>
    <w:qFormat w:val="1"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type="character" w:styleId="Style_17_ch">
    <w:name w:val="heading 5"/>
    <w:link w:val="Style_17"/>
    <w:rPr>
      <w:rFonts w:ascii="XO Thames" w:hAnsi="XO Thames"/>
      <w:b w:val="1"/>
      <w:sz w:val="22"/>
    </w:rPr>
  </w:style>
  <w:style w:type="paragraph" w:styleId="Style_18">
    <w:name w:val="heading 1"/>
    <w:basedOn w:val="Style_3"/>
    <w:link w:val="Style_18_ch"/>
    <w:uiPriority w:val="9"/>
    <w:qFormat w:val="1"/>
    <w:pPr>
      <w:spacing w:afterAutospacing="1" w:beforeAutospacing="1" w:line="240" w:lineRule="auto"/>
      <w:ind/>
      <w:outlineLvl w:val="0"/>
    </w:pPr>
    <w:rPr>
      <w:rFonts w:ascii="Times New Roman" w:hAnsi="Times New Roman"/>
      <w:b w:val="1"/>
      <w:sz w:val="48"/>
    </w:rPr>
  </w:style>
  <w:style w:type="character" w:styleId="Style_18_ch">
    <w:name w:val="heading 1"/>
    <w:basedOn w:val="Style_3_ch"/>
    <w:link w:val="Style_18"/>
    <w:rPr>
      <w:rFonts w:ascii="Times New Roman" w:hAnsi="Times New Roman"/>
      <w:b w:val="1"/>
      <w:sz w:val="48"/>
    </w:rPr>
  </w:style>
  <w:style w:type="paragraph" w:styleId="Style_2">
    <w:name w:val="Hyperlink"/>
    <w:basedOn w:val="Style_6"/>
    <w:link w:val="Style_2_ch"/>
    <w:rPr>
      <w:color w:val="0000ff"/>
      <w:u w:val="single"/>
    </w:rPr>
  </w:style>
  <w:style w:type="character" w:styleId="Style_2_ch">
    <w:name w:val="Hyperlink"/>
    <w:basedOn w:val="Style_6_ch"/>
    <w:link w:val="Style_2"/>
    <w:rPr>
      <w:color w:val="0000ff"/>
      <w:u w:val="single"/>
    </w:rPr>
  </w:style>
  <w:style w:type="paragraph" w:styleId="Style_19">
    <w:name w:val="Footnote"/>
    <w:link w:val="Style_19_ch"/>
    <w:pPr>
      <w:ind w:left="0" w:firstLine="851"/>
      <w:jc w:val="both"/>
    </w:pPr>
    <w:rPr>
      <w:rFonts w:ascii="XO Thames" w:hAnsi="XO Thames"/>
      <w:sz w:val="22"/>
    </w:rPr>
  </w:style>
  <w:style w:type="character" w:styleId="Style_19_ch">
    <w:name w:val="Footnote"/>
    <w:link w:val="Style_19"/>
    <w:rPr>
      <w:rFonts w:ascii="XO Thames" w:hAnsi="XO Thames"/>
      <w:sz w:val="22"/>
    </w:rPr>
  </w:style>
  <w:style w:type="paragraph" w:styleId="Style_20">
    <w:name w:val="toc 1"/>
    <w:next w:val="Style_3"/>
    <w:link w:val="Style_20_ch"/>
    <w:uiPriority w:val="39"/>
    <w:pPr>
      <w:ind w:left="0" w:firstLine="0"/>
      <w:jc w:val="left"/>
    </w:pPr>
    <w:rPr>
      <w:rFonts w:ascii="XO Thames" w:hAnsi="XO Thames"/>
      <w:b w:val="1"/>
      <w:sz w:val="28"/>
    </w:rPr>
  </w:style>
  <w:style w:type="character" w:styleId="Style_20_ch">
    <w:name w:val="toc 1"/>
    <w:link w:val="Style_20"/>
    <w:rPr>
      <w:rFonts w:ascii="XO Thames" w:hAnsi="XO Thames"/>
      <w:b w:val="1"/>
      <w:sz w:val="28"/>
    </w:rPr>
  </w:style>
  <w:style w:type="paragraph" w:styleId="Style_21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type="character" w:styleId="Style_21_ch">
    <w:name w:val="Header and Footer"/>
    <w:link w:val="Style_21"/>
    <w:rPr>
      <w:rFonts w:ascii="XO Thames" w:hAnsi="XO Thames"/>
      <w:sz w:val="20"/>
    </w:rPr>
  </w:style>
  <w:style w:type="paragraph" w:styleId="Style_22">
    <w:name w:val="toc 9"/>
    <w:next w:val="Style_3"/>
    <w:link w:val="Style_22_ch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Style_22_ch">
    <w:name w:val="toc 9"/>
    <w:link w:val="Style_22"/>
    <w:rPr>
      <w:rFonts w:ascii="XO Thames" w:hAnsi="XO Thames"/>
      <w:sz w:val="28"/>
    </w:rPr>
  </w:style>
  <w:style w:type="paragraph" w:styleId="Style_6">
    <w:name w:val="Default Paragraph Font"/>
    <w:link w:val="Style_6_ch"/>
  </w:style>
  <w:style w:type="character" w:styleId="Style_6_ch">
    <w:name w:val="Default Paragraph Font"/>
    <w:link w:val="Style_6"/>
  </w:style>
  <w:style w:type="paragraph" w:styleId="Style_23">
    <w:name w:val="Strong"/>
    <w:basedOn w:val="Style_6"/>
    <w:link w:val="Style_23_ch"/>
    <w:rPr>
      <w:b w:val="1"/>
    </w:rPr>
  </w:style>
  <w:style w:type="character" w:styleId="Style_23_ch">
    <w:name w:val="Strong"/>
    <w:basedOn w:val="Style_6_ch"/>
    <w:link w:val="Style_23"/>
    <w:rPr>
      <w:b w:val="1"/>
    </w:rPr>
  </w:style>
  <w:style w:type="paragraph" w:styleId="Style_24">
    <w:name w:val="toc 8"/>
    <w:next w:val="Style_3"/>
    <w:link w:val="Style_24_ch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Style_24_ch">
    <w:name w:val="toc 8"/>
    <w:link w:val="Style_24"/>
    <w:rPr>
      <w:rFonts w:ascii="XO Thames" w:hAnsi="XO Thames"/>
      <w:sz w:val="28"/>
    </w:rPr>
  </w:style>
  <w:style w:type="paragraph" w:styleId="Style_25">
    <w:name w:val="toc 5"/>
    <w:next w:val="Style_3"/>
    <w:link w:val="Style_25_ch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Style_25_ch">
    <w:name w:val="toc 5"/>
    <w:link w:val="Style_25"/>
    <w:rPr>
      <w:rFonts w:ascii="XO Thames" w:hAnsi="XO Thames"/>
      <w:sz w:val="28"/>
    </w:rPr>
  </w:style>
  <w:style w:type="paragraph" w:styleId="Style_26">
    <w:name w:val="Balloon Text"/>
    <w:basedOn w:val="Style_3"/>
    <w:link w:val="Style_26_ch"/>
    <w:pPr>
      <w:spacing w:after="0" w:before="0" w:line="240" w:lineRule="auto"/>
      <w:ind/>
    </w:pPr>
    <w:rPr>
      <w:rFonts w:ascii="Tahoma" w:hAnsi="Tahoma"/>
      <w:sz w:val="16"/>
    </w:rPr>
  </w:style>
  <w:style w:type="character" w:styleId="Style_26_ch">
    <w:name w:val="Balloon Text"/>
    <w:basedOn w:val="Style_3_ch"/>
    <w:link w:val="Style_26"/>
    <w:rPr>
      <w:rFonts w:ascii="Tahoma" w:hAnsi="Tahoma"/>
      <w:sz w:val="16"/>
    </w:rPr>
  </w:style>
  <w:style w:type="paragraph" w:styleId="Style_27">
    <w:name w:val="Subtitle"/>
    <w:next w:val="Style_3"/>
    <w:link w:val="Style_27_ch"/>
    <w:uiPriority w:val="11"/>
    <w:qFormat w:val="1"/>
    <w:pPr>
      <w:ind/>
      <w:jc w:val="both"/>
    </w:pPr>
    <w:rPr>
      <w:rFonts w:ascii="XO Thames" w:hAnsi="XO Thames"/>
      <w:i w:val="1"/>
      <w:sz w:val="24"/>
    </w:rPr>
  </w:style>
  <w:style w:type="character" w:styleId="Style_27_ch">
    <w:name w:val="Subtitle"/>
    <w:link w:val="Style_27"/>
    <w:rPr>
      <w:rFonts w:ascii="XO Thames" w:hAnsi="XO Thames"/>
      <w:i w:val="1"/>
      <w:sz w:val="24"/>
    </w:rPr>
  </w:style>
  <w:style w:type="paragraph" w:styleId="Style_28">
    <w:name w:val="Содержимое таблицы"/>
    <w:basedOn w:val="Style_3"/>
    <w:link w:val="Style_28_ch"/>
  </w:style>
  <w:style w:type="character" w:styleId="Style_28_ch">
    <w:name w:val="Содержимое таблицы"/>
    <w:basedOn w:val="Style_3_ch"/>
    <w:link w:val="Style_28"/>
  </w:style>
  <w:style w:type="paragraph" w:styleId="Style_29">
    <w:name w:val="Заголовок таблицы"/>
    <w:basedOn w:val="Style_28"/>
    <w:link w:val="Style_29_ch"/>
    <w:pPr>
      <w:ind/>
      <w:jc w:val="center"/>
    </w:pPr>
    <w:rPr>
      <w:b w:val="1"/>
    </w:rPr>
  </w:style>
  <w:style w:type="character" w:styleId="Style_29_ch">
    <w:name w:val="Заголовок таблицы"/>
    <w:basedOn w:val="Style_28_ch"/>
    <w:link w:val="Style_29"/>
    <w:rPr>
      <w:b w:val="1"/>
    </w:rPr>
  </w:style>
  <w:style w:type="paragraph" w:styleId="Style_30">
    <w:name w:val="Title"/>
    <w:next w:val="Style_3"/>
    <w:link w:val="Style_30_ch"/>
    <w:uiPriority w:val="10"/>
    <w:qFormat w:val="1"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type="character" w:styleId="Style_30_ch">
    <w:name w:val="Title"/>
    <w:link w:val="Style_30"/>
    <w:rPr>
      <w:rFonts w:ascii="XO Thames" w:hAnsi="XO Thames"/>
      <w:b w:val="1"/>
      <w:caps w:val="1"/>
      <w:sz w:val="40"/>
    </w:rPr>
  </w:style>
  <w:style w:type="paragraph" w:styleId="Style_31">
    <w:name w:val="heading 4"/>
    <w:next w:val="Style_3"/>
    <w:link w:val="Style_31_ch"/>
    <w:uiPriority w:val="9"/>
    <w:qFormat w:val="1"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type="character" w:styleId="Style_31_ch">
    <w:name w:val="heading 4"/>
    <w:link w:val="Style_31"/>
    <w:rPr>
      <w:rFonts w:ascii="XO Thames" w:hAnsi="XO Thames"/>
      <w:b w:val="1"/>
      <w:sz w:val="24"/>
    </w:rPr>
  </w:style>
  <w:style w:type="paragraph" w:styleId="Style_32">
    <w:name w:val="author-name"/>
    <w:basedOn w:val="Style_6"/>
    <w:link w:val="Style_32_ch"/>
  </w:style>
  <w:style w:type="character" w:styleId="Style_32_ch">
    <w:name w:val="author-name"/>
    <w:basedOn w:val="Style_6_ch"/>
    <w:link w:val="Style_32"/>
  </w:style>
  <w:style w:type="paragraph" w:styleId="Style_33">
    <w:name w:val="Заголовок"/>
    <w:basedOn w:val="Style_3"/>
    <w:next w:val="Style_12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type="character" w:styleId="Style_33_ch">
    <w:name w:val="Заголовок"/>
    <w:basedOn w:val="Style_3_ch"/>
    <w:link w:val="Style_33"/>
    <w:rPr>
      <w:rFonts w:ascii="Liberation Sans" w:hAnsi="Liberation Sans"/>
      <w:sz w:val="28"/>
    </w:rPr>
  </w:style>
  <w:style w:type="paragraph" w:styleId="Style_34">
    <w:name w:val="heading 2"/>
    <w:next w:val="Style_3"/>
    <w:link w:val="Style_34_ch"/>
    <w:uiPriority w:val="9"/>
    <w:qFormat w:val="1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type="character" w:styleId="Style_34_ch">
    <w:name w:val="heading 2"/>
    <w:link w:val="Style_34"/>
    <w:rPr>
      <w:rFonts w:ascii="XO Thames" w:hAnsi="XO Thames"/>
      <w:b w:val="1"/>
      <w:sz w:val="28"/>
    </w:rPr>
  </w:style>
  <w:style w:type="paragraph" w:styleId="Style_35">
    <w:name w:val="Default Paragraph Font"/>
    <w:link w:val="Style_35_ch"/>
  </w:style>
  <w:style w:type="character" w:styleId="Style_35_ch">
    <w:name w:val="Default Paragraph Font"/>
    <w:link w:val="Style_35"/>
  </w:style>
  <w:style w:type="paragraph" w:styleId="Style_36">
    <w:name w:val="Текст выноски Знак"/>
    <w:link w:val="Style_36_ch"/>
    <w:rPr>
      <w:rFonts w:ascii="Tahoma" w:hAnsi="Tahoma"/>
      <w:sz w:val="16"/>
    </w:rPr>
  </w:style>
  <w:style w:type="character" w:styleId="Style_36_ch">
    <w:name w:val="Текст выноски Знак"/>
    <w:link w:val="Style_36"/>
    <w:rPr>
      <w:rFonts w:ascii="Tahoma" w:hAnsi="Tahoma"/>
      <w:sz w:val="16"/>
    </w:rPr>
  </w:style>
  <w:style w:type="paragraph" w:styleId="Style_37">
    <w:name w:val="Normal (Web)"/>
    <w:basedOn w:val="Style_3"/>
    <w:link w:val="Style_37_ch"/>
    <w:pPr>
      <w:spacing w:afterAutospacing="1" w:beforeAutospacing="1" w:line="240" w:lineRule="auto"/>
      <w:ind/>
    </w:pPr>
    <w:rPr>
      <w:rFonts w:ascii="Times New Roman" w:hAnsi="Times New Roman"/>
      <w:sz w:val="24"/>
    </w:rPr>
  </w:style>
  <w:style w:type="character" w:styleId="Style_37_ch">
    <w:name w:val="Normal (Web)"/>
    <w:basedOn w:val="Style_3_ch"/>
    <w:link w:val="Style_37"/>
    <w:rPr>
      <w:rFonts w:ascii="Times New Roman" w:hAnsi="Times New Roman"/>
      <w:sz w:val="24"/>
    </w:rPr>
  </w:style>
  <w:style w:type="table" w:styleId="Style_38">
    <w:name w:val="Table Grid"/>
    <w:basedOn w:val="Style_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Style_1" w:default="1">
    <w:name w:val="Normal Tabl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http://gabo.s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ok@gabo.su" TargetMode="Externa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B76ksQhUQkq7fSdp6Dq8q4vcQ==">AMUW2mWBd+gEVzwRrcYbSSiC2b/v+u6cRyO+fnKYgOuxmg39AJ5W1YBQso14cjdD440qBwAVjzEZ5kFiTpoPY17Bh9cEVtvPYidIwrmP1TmLSUH/12xY8/INzK0XkCSsZxQCUcPB+Gn2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