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5A" w:rsidRDefault="005C595A"/>
    <w:tbl>
      <w:tblPr>
        <w:tblStyle w:val="ad"/>
        <w:tblpPr w:leftFromText="180" w:rightFromText="180" w:vertAnchor="text" w:horzAnchor="margin" w:tblpXSpec="center" w:tblpY="-91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7"/>
        <w:gridCol w:w="484"/>
      </w:tblGrid>
      <w:tr w:rsidR="005C595A">
        <w:trPr>
          <w:trHeight w:val="2402"/>
        </w:trPr>
        <w:tc>
          <w:tcPr>
            <w:tcW w:w="6597" w:type="dxa"/>
          </w:tcPr>
          <w:tbl>
            <w:tblPr>
              <w:tblStyle w:val="ad"/>
              <w:tblW w:w="93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2"/>
              <w:gridCol w:w="4683"/>
            </w:tblGrid>
            <w:tr w:rsidR="005C595A">
              <w:trPr>
                <w:trHeight w:val="2380"/>
              </w:trPr>
              <w:tc>
                <w:tcPr>
                  <w:tcW w:w="4682" w:type="dxa"/>
                </w:tcPr>
                <w:p w:rsidR="005C595A" w:rsidRDefault="005A58E6">
                  <w:pPr>
                    <w:framePr w:hSpace="180" w:wrap="around" w:vAnchor="text" w:hAnchor="margin" w:xAlign="center" w:y="-914"/>
                    <w:spacing w:after="160" w:line="27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5C595A" w:rsidRDefault="005A58E6">
                  <w:pPr>
                    <w:framePr w:hSpace="180" w:wrap="around" w:vAnchor="text" w:hAnchor="margin" w:xAlign="center" w:y="-914"/>
                    <w:spacing w:after="160" w:line="276" w:lineRule="auto"/>
                    <w:ind w:left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Президент  Клуба   Любителей Бега</w:t>
                  </w:r>
                </w:p>
                <w:p w:rsidR="005C595A" w:rsidRDefault="005A58E6">
                  <w:pPr>
                    <w:framePr w:hSpace="180" w:wrap="around" w:vAnchor="text" w:hAnchor="margin" w:xAlign="center" w:y="-914"/>
                    <w:spacing w:after="16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«Легенда»</w:t>
                  </w:r>
                </w:p>
                <w:p w:rsidR="005C595A" w:rsidRDefault="005A58E6">
                  <w:pPr>
                    <w:framePr w:hSpace="180" w:wrap="around" w:vAnchor="text" w:hAnchor="margin" w:xAlign="center" w:y="-914"/>
                    <w:spacing w:after="160" w:line="276" w:lineRule="auto"/>
                    <w:ind w:lef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В.С.Хахуцкий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  <w:p w:rsidR="005C595A" w:rsidRDefault="005A58E6">
                  <w:pPr>
                    <w:framePr w:hSpace="180" w:wrap="around" w:vAnchor="text" w:hAnchor="margin" w:xAlign="center" w:y="-914"/>
                    <w:spacing w:after="160" w:line="276" w:lineRule="auto"/>
                    <w:ind w:lef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      » ноября 2022 г.</w:t>
                  </w:r>
                </w:p>
              </w:tc>
              <w:tc>
                <w:tcPr>
                  <w:tcW w:w="4683" w:type="dxa"/>
                </w:tcPr>
                <w:p w:rsidR="005C595A" w:rsidRDefault="005A58E6">
                  <w:pPr>
                    <w:framePr w:hSpace="180" w:wrap="around" w:vAnchor="text" w:hAnchor="margin" w:xAlign="center" w:y="-914"/>
                    <w:spacing w:after="160" w:line="276" w:lineRule="auto"/>
                    <w:ind w:left="2089" w:hanging="208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5C595A" w:rsidRDefault="005A58E6">
                  <w:pPr>
                    <w:framePr w:hSpace="180" w:wrap="around" w:vAnchor="text" w:hAnchor="margin" w:xAlign="center" w:y="-914"/>
                    <w:spacing w:after="16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 комитета</w:t>
                  </w:r>
                </w:p>
                <w:p w:rsidR="005C595A" w:rsidRDefault="005A58E6">
                  <w:pPr>
                    <w:framePr w:hSpace="180" w:wrap="around" w:vAnchor="text" w:hAnchor="margin" w:xAlign="center" w:y="-914"/>
                    <w:spacing w:after="16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физической культуре</w:t>
                  </w:r>
                </w:p>
                <w:p w:rsidR="005C595A" w:rsidRDefault="005A58E6">
                  <w:pPr>
                    <w:framePr w:hSpace="180" w:wrap="around" w:vAnchor="text" w:hAnchor="margin" w:xAlign="center" w:y="-914"/>
                    <w:spacing w:after="16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спорту 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г.Таганрога</w:t>
                  </w:r>
                  <w:proofErr w:type="spellEnd"/>
                </w:p>
                <w:p w:rsidR="005C595A" w:rsidRDefault="005A58E6">
                  <w:pPr>
                    <w:framePr w:hSpace="180" w:wrap="around" w:vAnchor="text" w:hAnchor="margin" w:xAlign="center" w:y="-914"/>
                    <w:spacing w:after="16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________А. И.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Македон</w:t>
                  </w:r>
                  <w:proofErr w:type="spellEnd"/>
                </w:p>
                <w:p w:rsidR="005C595A" w:rsidRDefault="005A58E6">
                  <w:pPr>
                    <w:framePr w:hSpace="180" w:wrap="around" w:vAnchor="text" w:hAnchor="margin" w:xAlign="center" w:y="-914"/>
                    <w:spacing w:after="160" w:line="276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«     » ноября 2022г.</w:t>
                  </w:r>
                </w:p>
              </w:tc>
            </w:tr>
          </w:tbl>
          <w:p w:rsidR="005C595A" w:rsidRDefault="005C595A">
            <w:pPr>
              <w:spacing w:line="276" w:lineRule="auto"/>
              <w:ind w:left="850" w:hanging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5C595A" w:rsidRDefault="005C595A">
            <w:pPr>
              <w:ind w:right="284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5A" w:rsidRDefault="005C595A">
            <w:pPr>
              <w:ind w:right="284" w:firstLine="851"/>
              <w:jc w:val="center"/>
              <w:rPr>
                <w:sz w:val="24"/>
                <w:szCs w:val="24"/>
              </w:rPr>
            </w:pPr>
          </w:p>
          <w:p w:rsidR="005C595A" w:rsidRDefault="005C59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595A" w:rsidRDefault="005A58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благотворительного легкоатлетического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забега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Своих не бросаем», в поддержку нашим воинам, ведущим боевые действия.</w:t>
      </w:r>
    </w:p>
    <w:p w:rsidR="005C595A" w:rsidRDefault="005A5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ВВЕДЕНИЕ</w:t>
      </w:r>
    </w:p>
    <w:p w:rsidR="005C595A" w:rsidRDefault="005C595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5C595A" w:rsidRDefault="005A58E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о проведении благотворительного легкоатлетического забега, в поддержку нашим воинам, ведущим боевы</w:t>
      </w:r>
      <w:r>
        <w:rPr>
          <w:rFonts w:ascii="Times New Roman" w:hAnsi="Times New Roman" w:cs="Times New Roman"/>
        </w:rPr>
        <w:t>е действия, (далее - Соревнование) условия и правила (далее - Правила), в соответствии с которыми пройдет соревнование.</w:t>
      </w:r>
    </w:p>
    <w:p w:rsidR="005C595A" w:rsidRDefault="005A58E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разработано в соответствии с правилами проведения соревнований по легкой атлетике. Правила, изложенные в положении должны стро</w:t>
      </w:r>
      <w:r>
        <w:rPr>
          <w:rFonts w:ascii="Times New Roman" w:hAnsi="Times New Roman" w:cs="Times New Roman"/>
        </w:rPr>
        <w:t>го соблюдаться всеми участниками. Настоящие правила могут быть дополнены, изменены или улучшены до момента выдачи стартовых номеров. Обо всех изменениях Организатор обязуется информировать участников через социальные сети и на сайте Соревнования.</w:t>
      </w:r>
    </w:p>
    <w:p w:rsidR="005C595A" w:rsidRDefault="005A58E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 реги</w:t>
      </w:r>
      <w:r>
        <w:rPr>
          <w:rFonts w:ascii="Times New Roman" w:hAnsi="Times New Roman" w:cs="Times New Roman"/>
        </w:rPr>
        <w:t>страции участника подтверждает его согласие с настоящим Положением и Правилами, изложенными в нем.</w:t>
      </w:r>
    </w:p>
    <w:p w:rsidR="005C595A" w:rsidRDefault="005A58E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Соревнование является спортивным, с возможностью участия граждан с различными уровнями подготовки. </w:t>
      </w:r>
    </w:p>
    <w:p w:rsidR="005C595A" w:rsidRDefault="005C595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5C595A" w:rsidRDefault="005C595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5C595A" w:rsidRDefault="005A5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</w:t>
      </w:r>
    </w:p>
    <w:p w:rsidR="005C595A" w:rsidRDefault="005C595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C595A" w:rsidRDefault="005A58E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задачами Соревнования являются:</w:t>
      </w:r>
    </w:p>
    <w:p w:rsidR="005C595A" w:rsidRDefault="005A58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Сбор </w:t>
      </w:r>
      <w:r>
        <w:rPr>
          <w:rFonts w:ascii="Times New Roman" w:hAnsi="Times New Roman" w:cs="Times New Roman"/>
        </w:rPr>
        <w:t xml:space="preserve">средств на оказание реальной помощи мобилизованным и добровольцам, ведущим боевые действия в зоне «Специальной Военной Операции»; </w:t>
      </w:r>
    </w:p>
    <w:p w:rsidR="005C595A" w:rsidRDefault="005A58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воспитание и формирование  у населения гражданственности, патриотизма как важнейших духовно-нравственных и социальных </w:t>
      </w:r>
      <w:r>
        <w:rPr>
          <w:rFonts w:ascii="Times New Roman" w:hAnsi="Times New Roman" w:cs="Times New Roman"/>
        </w:rPr>
        <w:t>ценностей.</w:t>
      </w:r>
    </w:p>
    <w:p w:rsidR="005C595A" w:rsidRDefault="005C595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C595A" w:rsidRDefault="005C595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C595A" w:rsidRDefault="005A5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ОРГАНИЗАЦИЯ И РУКОВОДСТВО МЕРОПРИЯТИЯ</w:t>
      </w:r>
    </w:p>
    <w:p w:rsidR="005C595A" w:rsidRDefault="005C595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C595A" w:rsidRDefault="005A58E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Организаторы – Клуб Любителей Бега «Легенда» (далее по тексту – КЛБ).</w:t>
      </w:r>
    </w:p>
    <w:p w:rsidR="005C595A" w:rsidRDefault="005A58E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по подготовке и проведению Соревнования возлагается на Организационный комитет Соревнования (далее - Оргкомитет).</w:t>
      </w:r>
      <w:r>
        <w:t xml:space="preserve"> </w:t>
      </w:r>
      <w:r>
        <w:rPr>
          <w:rFonts w:ascii="Times New Roman" w:hAnsi="Times New Roman" w:cs="Times New Roman"/>
        </w:rPr>
        <w:t>Участник</w:t>
      </w:r>
      <w:r>
        <w:rPr>
          <w:rFonts w:ascii="Times New Roman" w:hAnsi="Times New Roman" w:cs="Times New Roman"/>
        </w:rPr>
        <w:t>ам предлагается  две дистанции на выбор: 3000 и 10000м.</w:t>
      </w:r>
    </w:p>
    <w:p w:rsidR="005C595A" w:rsidRDefault="005A58E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Оргкомитет отвечает за:</w:t>
      </w:r>
    </w:p>
    <w:p w:rsidR="005C595A" w:rsidRDefault="005A58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информационное обеспечение участников;</w:t>
      </w:r>
    </w:p>
    <w:p w:rsidR="005C595A" w:rsidRDefault="005A58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подготовку места проведения;</w:t>
      </w:r>
    </w:p>
    <w:p w:rsidR="005C595A" w:rsidRDefault="005A58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допуск к участию;</w:t>
      </w:r>
    </w:p>
    <w:p w:rsidR="005C595A" w:rsidRDefault="005A58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судейства;</w:t>
      </w:r>
    </w:p>
    <w:p w:rsidR="005C595A" w:rsidRDefault="005A58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разработку и разметку трассы;</w:t>
      </w:r>
    </w:p>
    <w:p w:rsidR="005C595A" w:rsidRDefault="005A58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рассмотрение официальных </w:t>
      </w:r>
      <w:r>
        <w:rPr>
          <w:rFonts w:ascii="Times New Roman" w:hAnsi="Times New Roman" w:cs="Times New Roman"/>
        </w:rPr>
        <w:t>обращений, протестов и спорных вопросов;</w:t>
      </w:r>
    </w:p>
    <w:p w:rsidR="005C595A" w:rsidRDefault="005A58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награждение участников.</w:t>
      </w:r>
    </w:p>
    <w:p w:rsidR="005C595A" w:rsidRDefault="005A58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Обеспечение медицинской помощью (наличие квалифицированного врача и необходимой </w:t>
      </w:r>
      <w:proofErr w:type="spellStart"/>
      <w:r>
        <w:rPr>
          <w:rFonts w:ascii="Times New Roman" w:hAnsi="Times New Roman" w:cs="Times New Roman"/>
        </w:rPr>
        <w:t>медукладки</w:t>
      </w:r>
      <w:proofErr w:type="spellEnd"/>
      <w:r>
        <w:rPr>
          <w:rFonts w:ascii="Times New Roman" w:hAnsi="Times New Roman" w:cs="Times New Roman"/>
        </w:rPr>
        <w:t>) участников соревнований и зрителей во время проведения соревнований осуществляет Комитет по физ</w:t>
      </w:r>
      <w:r>
        <w:rPr>
          <w:rFonts w:ascii="Times New Roman" w:hAnsi="Times New Roman" w:cs="Times New Roman"/>
        </w:rPr>
        <w:t xml:space="preserve">ической культуре и спорту г. </w:t>
      </w:r>
      <w:proofErr w:type="spellStart"/>
      <w:r>
        <w:rPr>
          <w:rFonts w:ascii="Times New Roman" w:hAnsi="Times New Roman" w:cs="Times New Roman"/>
        </w:rPr>
        <w:t>Таганроа</w:t>
      </w:r>
      <w:proofErr w:type="spellEnd"/>
      <w:r>
        <w:rPr>
          <w:rFonts w:ascii="Times New Roman" w:hAnsi="Times New Roman" w:cs="Times New Roman"/>
        </w:rPr>
        <w:t>.</w:t>
      </w:r>
    </w:p>
    <w:p w:rsidR="005C595A" w:rsidRDefault="005A58E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Контакты:</w:t>
      </w:r>
    </w:p>
    <w:p w:rsidR="005C595A" w:rsidRDefault="005A58E6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hyperlink r:id="rId5" w:tgtFrame="_blank" w:history="1">
        <w:r>
          <w:rPr>
            <w:rStyle w:val="a4"/>
            <w:rFonts w:ascii="Times New Roman" w:hAnsi="Times New Roman" w:cs="Times New Roman"/>
            <w:szCs w:val="19"/>
            <w:lang w:val="en-US"/>
          </w:rPr>
          <w:t>pobeda_vseh@mail.ru</w:t>
        </w:r>
      </w:hyperlink>
    </w:p>
    <w:p w:rsidR="005C595A" w:rsidRDefault="005A58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proofErr w:type="spellStart"/>
      <w:r>
        <w:rPr>
          <w:rStyle w:val="a4"/>
          <w:rFonts w:ascii="Times New Roman" w:hAnsi="Times New Roman" w:cs="Times New Roman"/>
          <w:szCs w:val="19"/>
        </w:rPr>
        <w:t>Вконтакте</w:t>
      </w:r>
      <w:proofErr w:type="spellEnd"/>
      <w:r>
        <w:rPr>
          <w:rStyle w:val="a4"/>
          <w:rFonts w:ascii="Times New Roman" w:hAnsi="Times New Roman" w:cs="Times New Roman"/>
          <w:szCs w:val="19"/>
        </w:rPr>
        <w:t>: https://vk.com/al_feed.php</w:t>
      </w:r>
      <w:r>
        <w:rPr>
          <w:rFonts w:ascii="Times New Roman" w:hAnsi="Times New Roman" w:cs="Times New Roman"/>
          <w:color w:val="000000"/>
          <w:szCs w:val="19"/>
        </w:rPr>
        <w:t xml:space="preserve"> </w:t>
      </w:r>
    </w:p>
    <w:p w:rsidR="005C595A" w:rsidRDefault="005A58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19"/>
        </w:rPr>
      </w:pPr>
      <w:r>
        <w:rPr>
          <w:rFonts w:ascii="Times New Roman" w:hAnsi="Times New Roman" w:cs="Times New Roman"/>
          <w:color w:val="000000"/>
          <w:szCs w:val="19"/>
        </w:rPr>
        <w:t>- Телефон: 89882524722 – Виктор;</w:t>
      </w:r>
    </w:p>
    <w:p w:rsidR="005C595A" w:rsidRDefault="005C595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5C595A" w:rsidRDefault="005A5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МЕСТО И ВРЕМЯ ПРОВЕДЕНИЯ </w:t>
      </w:r>
      <w:r>
        <w:rPr>
          <w:rFonts w:ascii="Times New Roman" w:hAnsi="Times New Roman" w:cs="Times New Roman"/>
          <w:b/>
          <w:sz w:val="28"/>
        </w:rPr>
        <w:t>МЕРОПРИЯТИЯ</w:t>
      </w:r>
    </w:p>
    <w:p w:rsidR="005C595A" w:rsidRDefault="005C595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C595A" w:rsidRDefault="005A58E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ноября 2022 года Ростовская область город Таганрог, Парк Культуры и Отдыха им. М. Горького.</w:t>
      </w:r>
    </w:p>
    <w:p w:rsidR="005C595A" w:rsidRDefault="005A58E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Проезд к месту проведения пробега: </w:t>
      </w:r>
    </w:p>
    <w:p w:rsidR="005C595A" w:rsidRDefault="005A58E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 старого ж/д вокзала, автовокзала: на любом трамвае по направлению к центру, остановка Спартаковский, после </w:t>
      </w:r>
      <w:r>
        <w:rPr>
          <w:rFonts w:ascii="Times New Roman" w:hAnsi="Times New Roman" w:cs="Times New Roman"/>
        </w:rPr>
        <w:t>чего спускаемся вниз, к парку.</w:t>
      </w:r>
    </w:p>
    <w:p w:rsidR="005C595A" w:rsidRDefault="005C595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C595A" w:rsidRDefault="005C595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C595A" w:rsidRDefault="005A58E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</w:t>
      </w:r>
    </w:p>
    <w:p w:rsidR="005C595A" w:rsidRDefault="005C595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C595A" w:rsidRDefault="005A58E6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 ноября 2022 года:</w:t>
      </w:r>
    </w:p>
    <w:p w:rsidR="005C595A" w:rsidRDefault="005C595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C595A" w:rsidRDefault="005A58E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09:00 – 09:40</w:t>
      </w:r>
      <w:r>
        <w:rPr>
          <w:rFonts w:ascii="Times New Roman" w:hAnsi="Times New Roman" w:cs="Times New Roman"/>
        </w:rPr>
        <w:t xml:space="preserve"> – сбор, выдача стартовых номеров и регистрация участников. </w:t>
      </w:r>
    </w:p>
    <w:p w:rsidR="005C595A" w:rsidRDefault="005A58E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09:50</w:t>
      </w:r>
      <w:r>
        <w:rPr>
          <w:rFonts w:ascii="Times New Roman" w:hAnsi="Times New Roman" w:cs="Times New Roman"/>
        </w:rPr>
        <w:t xml:space="preserve"> – Парад открытия.            </w:t>
      </w:r>
    </w:p>
    <w:p w:rsidR="005C595A" w:rsidRDefault="005A58E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10.00</w:t>
      </w:r>
      <w:r>
        <w:rPr>
          <w:rFonts w:ascii="Times New Roman" w:hAnsi="Times New Roman" w:cs="Times New Roman"/>
        </w:rPr>
        <w:t xml:space="preserve">-  Старт  на 10000м            </w:t>
      </w:r>
    </w:p>
    <w:p w:rsidR="005C595A" w:rsidRDefault="005A58E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10:05</w:t>
      </w:r>
      <w:r>
        <w:rPr>
          <w:rFonts w:ascii="Times New Roman" w:hAnsi="Times New Roman" w:cs="Times New Roman"/>
        </w:rPr>
        <w:t xml:space="preserve"> –Старт на 3000м</w:t>
      </w:r>
    </w:p>
    <w:p w:rsidR="005C595A" w:rsidRDefault="005A58E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</w:rPr>
        <w:t xml:space="preserve"> – Награждение </w:t>
      </w:r>
      <w:r>
        <w:rPr>
          <w:rFonts w:ascii="Times New Roman" w:hAnsi="Times New Roman" w:cs="Times New Roman"/>
        </w:rPr>
        <w:t>3000м</w:t>
      </w:r>
    </w:p>
    <w:p w:rsidR="005C595A" w:rsidRDefault="005A58E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11.20</w:t>
      </w:r>
      <w:r>
        <w:rPr>
          <w:rFonts w:ascii="Times New Roman" w:hAnsi="Times New Roman" w:cs="Times New Roman"/>
        </w:rPr>
        <w:t xml:space="preserve"> – Награждение 10000м</w:t>
      </w:r>
    </w:p>
    <w:p w:rsidR="005C595A" w:rsidRDefault="005A58E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финиша всех участников ждет горячий травяной чай. </w:t>
      </w:r>
    </w:p>
    <w:p w:rsidR="005C595A" w:rsidRDefault="005C595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C595A" w:rsidRDefault="005A5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УЧАСТИЕ В СОРЕВНОВАНИИ И ДОПУСК</w:t>
      </w:r>
    </w:p>
    <w:p w:rsidR="005C595A" w:rsidRDefault="005C595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5C595A" w:rsidRDefault="005A58E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Соревновании допускаются участники, достигшие 16-ти летнего возраста на дату проведения, 27.11. 2022 года.</w:t>
      </w:r>
    </w:p>
    <w:p w:rsidR="005C595A" w:rsidRDefault="005A58E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 </w:t>
      </w:r>
      <w:r>
        <w:rPr>
          <w:rFonts w:ascii="Times New Roman" w:hAnsi="Times New Roman" w:cs="Times New Roman"/>
        </w:rPr>
        <w:t>Соревнований обязаны при регистрации предъявить следующие документы:</w:t>
      </w:r>
    </w:p>
    <w:p w:rsidR="005C595A" w:rsidRDefault="005A58E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Оригинал документа, удостоверяющего личность участника;</w:t>
      </w:r>
    </w:p>
    <w:p w:rsidR="005C595A" w:rsidRDefault="005A58E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дистанцию10000метров: Справку допуск на соревнование.</w:t>
      </w:r>
    </w:p>
    <w:p w:rsidR="005C595A" w:rsidRDefault="005A58E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Письменный отказ от претензий к организаторам и подтверждение факта </w:t>
      </w:r>
      <w:r>
        <w:rPr>
          <w:rFonts w:ascii="Times New Roman" w:hAnsi="Times New Roman" w:cs="Times New Roman"/>
        </w:rPr>
        <w:t>несения самостоятельной ответственности за соблюдения техники безопасности и так же обязательство выполнять требования организаторов, подписанный участником собственноручно (см. Приложение). Выдается и заполняется на месте, при получении стартового номера.</w:t>
      </w:r>
    </w:p>
    <w:p w:rsidR="005C595A" w:rsidRDefault="005A58E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отсутствии необходимых для допуска участников необходимых документов, участник к Соревнованию не допускается.</w:t>
      </w:r>
    </w:p>
    <w:p w:rsidR="005C595A" w:rsidRDefault="005A58E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регистрации все участники Соревнования соглашаются с тем, что организаторы могут использовать, публиковать, транслировать, включать в пуб</w:t>
      </w:r>
      <w:r>
        <w:rPr>
          <w:rFonts w:ascii="Times New Roman" w:hAnsi="Times New Roman" w:cs="Times New Roman"/>
        </w:rPr>
        <w:t>ликации посредством сети интернет и т.д. все фото и видео материалы с их участием, которые были получены в ходе Соревнования, будь то на месте или в движении, без каких-либо территориальных или временных ограничений.</w:t>
      </w:r>
    </w:p>
    <w:p w:rsidR="005C595A" w:rsidRDefault="005C595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C595A" w:rsidRDefault="005A5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РЕГИСТРАЦИЯ</w:t>
      </w:r>
    </w:p>
    <w:p w:rsidR="005C595A" w:rsidRDefault="005C595A">
      <w:pPr>
        <w:spacing w:after="0" w:line="240" w:lineRule="auto"/>
        <w:ind w:left="720"/>
        <w:jc w:val="both"/>
        <w:rPr>
          <w:rFonts w:ascii="Times New Roman" w:hAnsi="Times New Roman" w:cs="Times New Roman"/>
          <w:highlight w:val="yellow"/>
        </w:rPr>
      </w:pPr>
    </w:p>
    <w:p w:rsidR="005C595A" w:rsidRDefault="005A58E6">
      <w:pPr>
        <w:spacing w:after="0" w:line="240" w:lineRule="auto"/>
        <w:ind w:left="720"/>
        <w:jc w:val="both"/>
      </w:pPr>
      <w:r>
        <w:rPr>
          <w:rFonts w:ascii="Times New Roman" w:hAnsi="Times New Roman" w:cs="Times New Roman"/>
        </w:rPr>
        <w:t>Регистрация участников пр</w:t>
      </w:r>
      <w:r>
        <w:rPr>
          <w:rFonts w:ascii="Times New Roman" w:hAnsi="Times New Roman" w:cs="Times New Roman"/>
        </w:rPr>
        <w:t>оводится по ссылке:</w:t>
      </w:r>
      <w:r>
        <w:t xml:space="preserve"> </w:t>
      </w:r>
      <w:hyperlink r:id="rId6" w:tgtFrame="_blank" w:history="1">
        <w:r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https://forms.yandex.ru/u/636b533f02848fbe1fc579e2/</w:t>
        </w:r>
      </w:hyperlink>
    </w:p>
    <w:p w:rsidR="005C595A" w:rsidRDefault="005A58E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Сбор участников и выдача номеров в 9.00.</w:t>
      </w:r>
    </w:p>
    <w:p w:rsidR="005C595A" w:rsidRDefault="005A58E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Доброволь</w:t>
      </w:r>
      <w:r>
        <w:rPr>
          <w:rFonts w:ascii="Times New Roman" w:hAnsi="Times New Roman" w:cs="Times New Roman"/>
        </w:rPr>
        <w:t>ная регистрация и последующее участие в Соревновании свидетельствует о согласии с настоящими Правилами и любыми последующими изменениями в них.</w:t>
      </w:r>
    </w:p>
    <w:p w:rsidR="005C595A" w:rsidRDefault="005C59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95A" w:rsidRDefault="005C59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95A" w:rsidRDefault="005A5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СТАРТОВЫЙ ВЗНОС</w:t>
      </w:r>
    </w:p>
    <w:p w:rsidR="005C595A" w:rsidRDefault="005C595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5C595A" w:rsidRDefault="005A58E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Стоимость стартового взноса для участников соревнования, на обе дистанции – 1000 рублей. Взнос оплачивается на месте. Все собранные средства будут переведены на счет благотворительного фонда «Союз Десантников Таганрога</w:t>
      </w:r>
      <w:bookmarkStart w:id="0" w:name="_GoBack"/>
      <w:bookmarkEnd w:id="0"/>
      <w:r>
        <w:rPr>
          <w:rFonts w:ascii="Times New Roman" w:hAnsi="Times New Roman" w:cs="Times New Roman"/>
        </w:rPr>
        <w:t>».</w:t>
      </w:r>
    </w:p>
    <w:p w:rsidR="005C595A" w:rsidRDefault="005A58E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Возврат денежных средств, оплаченных в счет регистраци</w:t>
      </w:r>
      <w:r>
        <w:rPr>
          <w:rFonts w:ascii="Times New Roman" w:hAnsi="Times New Roman" w:cs="Times New Roman"/>
        </w:rPr>
        <w:t>онного взноса не          осуществляется.</w:t>
      </w:r>
    </w:p>
    <w:p w:rsidR="005C595A" w:rsidRDefault="005C595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5C595A" w:rsidRDefault="005A5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Обеспечение безопасности участников и зрителей.</w:t>
      </w:r>
    </w:p>
    <w:p w:rsidR="005C595A" w:rsidRDefault="005A58E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безопасности участников и зрителей во время проведения соревнований осуществляется ООО «ЧОО Аргус Единство».</w:t>
      </w:r>
    </w:p>
    <w:p w:rsidR="005C595A" w:rsidRDefault="005C595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5C595A" w:rsidRDefault="005A58E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Ответственность за наличие у участников ме</w:t>
      </w:r>
      <w:r>
        <w:rPr>
          <w:rFonts w:ascii="Times New Roman" w:hAnsi="Times New Roman" w:cs="Times New Roman"/>
        </w:rPr>
        <w:t>дицинских справок, подтверждающих состояние здоровья и возможность их допуска к соревнованиям, а также  страхования от несчастных случаев, несет сам участник соревнований.</w:t>
      </w:r>
    </w:p>
    <w:p w:rsidR="005C595A" w:rsidRDefault="005C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C595A" w:rsidRDefault="005C59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95A" w:rsidRDefault="005A5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РЕГИСТРАЦИЯ РЕЗУЛЬТАТОВ</w:t>
      </w:r>
    </w:p>
    <w:p w:rsidR="005C595A" w:rsidRDefault="005C595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C595A" w:rsidRDefault="005A58E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участников Соревнования фиксируется:</w:t>
      </w:r>
    </w:p>
    <w:p w:rsidR="005C595A" w:rsidRDefault="005A58E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Ручной </w:t>
      </w:r>
      <w:r>
        <w:rPr>
          <w:rFonts w:ascii="Times New Roman" w:hAnsi="Times New Roman" w:cs="Times New Roman"/>
        </w:rPr>
        <w:t>записью судьями.</w:t>
      </w:r>
    </w:p>
    <w:p w:rsidR="005C595A" w:rsidRDefault="005A58E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Итоговые результаты публикуются в группе в </w:t>
      </w:r>
      <w:proofErr w:type="spellStart"/>
      <w:r>
        <w:rPr>
          <w:rFonts w:ascii="Times New Roman" w:hAnsi="Times New Roman" w:cs="Times New Roman"/>
        </w:rPr>
        <w:t>ВКонтакте</w:t>
      </w:r>
      <w:proofErr w:type="spellEnd"/>
      <w:r>
        <w:rPr>
          <w:rFonts w:ascii="Times New Roman" w:hAnsi="Times New Roman" w:cs="Times New Roman"/>
        </w:rPr>
        <w:t>.</w:t>
      </w:r>
    </w:p>
    <w:p w:rsidR="005C595A" w:rsidRDefault="005A58E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Оргкомитет Соревнования не гарантирует получение результата в случаях:</w:t>
      </w:r>
    </w:p>
    <w:p w:rsidR="005C595A" w:rsidRDefault="005A58E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участник неправильно прикрепил номер;</w:t>
      </w:r>
    </w:p>
    <w:p w:rsidR="005C595A" w:rsidRDefault="005A58E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участник бежал с чужим номером;</w:t>
      </w:r>
    </w:p>
    <w:p w:rsidR="005C595A" w:rsidRDefault="005A58E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утрата номера;</w:t>
      </w:r>
    </w:p>
    <w:p w:rsidR="005C595A" w:rsidRDefault="005A58E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не спор</w:t>
      </w:r>
      <w:r>
        <w:rPr>
          <w:rFonts w:ascii="Times New Roman" w:hAnsi="Times New Roman" w:cs="Times New Roman"/>
        </w:rPr>
        <w:t>тивное поведение, алкогольное и иное опьянение;</w:t>
      </w:r>
    </w:p>
    <w:p w:rsidR="005C595A" w:rsidRDefault="005A58E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неправомерные действия в отношении организаторов и волонтеров;</w:t>
      </w:r>
    </w:p>
    <w:p w:rsidR="005C595A" w:rsidRDefault="005A58E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неявка на старт.</w:t>
      </w:r>
    </w:p>
    <w:p w:rsidR="005C595A" w:rsidRDefault="005A58E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На дистанции Соревнования строго запрещено принимать участие без официального номера.</w:t>
      </w:r>
    </w:p>
    <w:p w:rsidR="005C595A" w:rsidRDefault="005C59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95A" w:rsidRDefault="005A5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10. НАГРАЖДЕНИЕ</w:t>
      </w:r>
    </w:p>
    <w:p w:rsidR="005C595A" w:rsidRDefault="005A58E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Победители</w:t>
      </w:r>
      <w:r>
        <w:rPr>
          <w:rFonts w:ascii="Times New Roman" w:hAnsi="Times New Roman" w:cs="Times New Roman"/>
        </w:rPr>
        <w:t xml:space="preserve"> и призёры на дистанции 10000м награждаются медалями,  грамотами и памятными призами. На дистанции 3000м победители и призёры награждаются медалями,  грамотами и съедобными призами.</w:t>
      </w:r>
    </w:p>
    <w:p w:rsidR="005C595A" w:rsidRDefault="005A5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11. ФИНАНСИРОВАНИЕ</w:t>
      </w:r>
    </w:p>
    <w:p w:rsidR="005C595A" w:rsidRDefault="005A58E6">
      <w:pPr>
        <w:tabs>
          <w:tab w:val="num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Расходы, связанные с проведением соревнований: предо</w:t>
      </w:r>
      <w:r>
        <w:rPr>
          <w:rFonts w:ascii="Times New Roman" w:eastAsia="Times New Roman" w:hAnsi="Times New Roman" w:cs="Times New Roman"/>
          <w:lang w:eastAsia="ru-RU"/>
        </w:rPr>
        <w:t>ставление наградной атрибутики (медали, дипломы), оплата медицинского работника, организация питьевого режима,  несёт Комитет по физической культуре и спорту г. Таганрога. Расходы, связанные с разметкой трассы, судейством несет КЛБ «Легенда». Расходы по уч</w:t>
      </w:r>
      <w:r>
        <w:rPr>
          <w:rFonts w:ascii="Times New Roman" w:eastAsia="Times New Roman" w:hAnsi="Times New Roman" w:cs="Times New Roman"/>
          <w:lang w:eastAsia="ru-RU"/>
        </w:rPr>
        <w:t xml:space="preserve">астию спортсменов  (питание, проезд, проживание) несут  командирующие организации. </w:t>
      </w:r>
    </w:p>
    <w:p w:rsidR="005C595A" w:rsidRDefault="005A58E6">
      <w:pPr>
        <w:tabs>
          <w:tab w:val="num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Дополнительная информация на странице: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- https://vk.com/club57239984</w:t>
      </w:r>
    </w:p>
    <w:p w:rsidR="005C595A" w:rsidRDefault="005C595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5C595A" w:rsidRDefault="005C595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95A" w:rsidRDefault="005A58E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Главный судья соревнований – Виктор Сергеевич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Хахуцкий</w:t>
      </w:r>
      <w:proofErr w:type="spellEnd"/>
    </w:p>
    <w:p w:rsidR="005C595A" w:rsidRDefault="005A58E6">
      <w:pPr>
        <w:tabs>
          <w:tab w:val="left" w:pos="859"/>
          <w:tab w:val="center" w:pos="4857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Главный секретарь</w:t>
      </w:r>
      <w:r>
        <w:rPr>
          <w:rFonts w:ascii="Times New Roman" w:hAnsi="Times New Roman" w:cs="Times New Roman"/>
          <w:b/>
          <w:sz w:val="24"/>
          <w:szCs w:val="24"/>
        </w:rPr>
        <w:tab/>
        <w:t>- Ма</w:t>
      </w:r>
      <w:r>
        <w:rPr>
          <w:rFonts w:ascii="Times New Roman" w:hAnsi="Times New Roman" w:cs="Times New Roman"/>
          <w:b/>
          <w:sz w:val="24"/>
          <w:szCs w:val="24"/>
        </w:rPr>
        <w:t xml:space="preserve">рина Геннадьевна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Чернохатова</w:t>
      </w:r>
      <w:proofErr w:type="spellEnd"/>
    </w:p>
    <w:p w:rsidR="005C595A" w:rsidRDefault="005C595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5C595A" w:rsidRDefault="005A58E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Данное положение является официальным вызовом на соревнования</w:t>
      </w:r>
    </w:p>
    <w:p w:rsidR="005C595A" w:rsidRDefault="005C59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95A" w:rsidRDefault="005C59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95A" w:rsidRDefault="005C59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95A" w:rsidRDefault="005C59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95A" w:rsidRDefault="005C59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95A" w:rsidRDefault="005C59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95A" w:rsidRDefault="005C595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C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31528E"/>
    <w:multiLevelType w:val="hybridMultilevel"/>
    <w:tmpl w:val="CDAC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11F71"/>
    <w:multiLevelType w:val="hybridMultilevel"/>
    <w:tmpl w:val="B02045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76E0554"/>
    <w:multiLevelType w:val="hybridMultilevel"/>
    <w:tmpl w:val="499EB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CE2080"/>
    <w:multiLevelType w:val="hybridMultilevel"/>
    <w:tmpl w:val="FA2ABF58"/>
    <w:lvl w:ilvl="0" w:tplc="C2AA78E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BFD189B"/>
    <w:multiLevelType w:val="hybridMultilevel"/>
    <w:tmpl w:val="46CA36D2"/>
    <w:lvl w:ilvl="0" w:tplc="C2AA78E6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412260"/>
    <w:multiLevelType w:val="hybridMultilevel"/>
    <w:tmpl w:val="C72EA2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5A"/>
    <w:rsid w:val="005A58E6"/>
    <w:rsid w:val="005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622E9-F258-4353-BE56-6D2E7C3B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numPr>
        <w:numId w:val="7"/>
      </w:numPr>
      <w:suppressAutoHyphens/>
      <w:spacing w:before="60"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7"/>
      </w:numPr>
      <w:suppressAutoHyphens/>
      <w:spacing w:after="0" w:line="240" w:lineRule="auto"/>
      <w:ind w:left="741" w:right="-5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strike w:val="0"/>
      <w:dstrike w:val="0"/>
      <w:color w:val="2A5885"/>
      <w:u w:val="none"/>
      <w:effect w:val="non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auto" w:fill="E6E6E6"/>
    </w:rPr>
  </w:style>
  <w:style w:type="paragraph" w:styleId="2">
    <w:name w:val="List 2"/>
    <w:basedOn w:val="a"/>
    <w:uiPriority w:val="99"/>
    <w:unhideWhenUsed/>
    <w:pPr>
      <w:ind w:left="566" w:hanging="283"/>
      <w:contextualSpacing/>
    </w:pPr>
  </w:style>
  <w:style w:type="paragraph" w:styleId="31">
    <w:name w:val="List 3"/>
    <w:basedOn w:val="a"/>
    <w:uiPriority w:val="99"/>
    <w:unhideWhenUsed/>
    <w:pPr>
      <w:ind w:left="849" w:hanging="283"/>
      <w:contextualSpacing/>
    </w:pPr>
  </w:style>
  <w:style w:type="paragraph" w:styleId="a5">
    <w:name w:val="Body Text"/>
    <w:basedOn w:val="a"/>
    <w:link w:val="a6"/>
    <w:uiPriority w:val="99"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</w:style>
  <w:style w:type="paragraph" w:styleId="a7">
    <w:name w:val="Body Text Indent"/>
    <w:basedOn w:val="a"/>
    <w:link w:val="a8"/>
    <w:uiPriority w:val="99"/>
    <w:unhideWhenUsed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</w:style>
  <w:style w:type="paragraph" w:styleId="a9">
    <w:name w:val="Body Text First Indent"/>
    <w:basedOn w:val="a5"/>
    <w:link w:val="aa"/>
    <w:uiPriority w:val="99"/>
    <w:unhideWhenUsed/>
    <w:pPr>
      <w:spacing w:after="160"/>
      <w:ind w:firstLine="360"/>
    </w:pPr>
  </w:style>
  <w:style w:type="character" w:customStyle="1" w:styleId="aa">
    <w:name w:val="Красная строка Знак"/>
    <w:basedOn w:val="a6"/>
    <w:link w:val="a9"/>
    <w:uiPriority w:val="99"/>
  </w:style>
  <w:style w:type="paragraph" w:styleId="20">
    <w:name w:val="Body Text First Indent 2"/>
    <w:basedOn w:val="a7"/>
    <w:link w:val="21"/>
    <w:uiPriority w:val="99"/>
    <w:unhideWhenUsed/>
    <w:pPr>
      <w:spacing w:after="160"/>
      <w:ind w:left="360" w:firstLine="360"/>
    </w:pPr>
  </w:style>
  <w:style w:type="character" w:customStyle="1" w:styleId="21">
    <w:name w:val="Красная строка 2 Знак"/>
    <w:basedOn w:val="a8"/>
    <w:link w:val="20"/>
    <w:uiPriority w:val="99"/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No Spacing"/>
    <w:uiPriority w:val="1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forms.yandex.ru%2Fu%2F636b533f02848fbe1fc579e2%2F&amp;cc_key=" TargetMode="External"/><Relationship Id="rId5" Type="http://schemas.openxmlformats.org/officeDocument/2006/relationships/hyperlink" Target="https://vk.com/write?email=pobeda_vse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 orlov</dc:creator>
  <cp:lastModifiedBy>Багира</cp:lastModifiedBy>
  <cp:revision>10</cp:revision>
  <dcterms:created xsi:type="dcterms:W3CDTF">2022-11-07T18:41:00Z</dcterms:created>
  <dcterms:modified xsi:type="dcterms:W3CDTF">2022-11-11T19:23:00Z</dcterms:modified>
</cp:coreProperties>
</file>