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6AFA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5"/>
          <w:szCs w:val="5"/>
        </w:rPr>
      </w:pPr>
    </w:p>
    <w:p w14:paraId="5F94C7CB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5"/>
          <w:szCs w:val="5"/>
        </w:rPr>
      </w:pPr>
    </w:p>
    <w:p w14:paraId="69C1A1D1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5"/>
          <w:szCs w:val="5"/>
        </w:rPr>
      </w:pPr>
    </w:p>
    <w:p w14:paraId="4469BE6B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5"/>
          <w:szCs w:val="5"/>
        </w:rPr>
      </w:pPr>
    </w:p>
    <w:p w14:paraId="27BAF380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5"/>
          <w:szCs w:val="5"/>
        </w:rPr>
      </w:pPr>
    </w:p>
    <w:p w14:paraId="4A1C4D2A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5"/>
          <w:szCs w:val="5"/>
        </w:rPr>
      </w:pPr>
    </w:p>
    <w:p w14:paraId="3AC93207" w14:textId="77777777" w:rsidR="002468CE" w:rsidRDefault="007512DF">
      <w:pPr>
        <w:pBdr>
          <w:top w:val="nil"/>
          <w:left w:val="nil"/>
          <w:bottom w:val="nil"/>
          <w:right w:val="nil"/>
          <w:between w:val="nil"/>
        </w:pBdr>
        <w:ind w:left="29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8D11ABF" wp14:editId="78FBCAB4">
            <wp:extent cx="3041314" cy="349300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314" cy="3493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91145A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C6AA6A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84B007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61B86A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3EC7302" w14:textId="77777777" w:rsidR="002468CE" w:rsidRDefault="007512DF">
      <w:pPr>
        <w:pBdr>
          <w:top w:val="nil"/>
          <w:left w:val="nil"/>
          <w:bottom w:val="nil"/>
          <w:right w:val="nil"/>
          <w:between w:val="nil"/>
        </w:pBdr>
        <w:spacing w:line="834" w:lineRule="auto"/>
        <w:ind w:left="1163" w:right="1146" w:firstLine="116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>Положение о проведении физкультурно-массового мероприятия</w:t>
      </w:r>
      <w:r>
        <w:rPr>
          <w:b/>
          <w:color w:val="000000"/>
          <w:sz w:val="32"/>
          <w:szCs w:val="32"/>
        </w:rPr>
        <w:t xml:space="preserve">                 </w:t>
      </w:r>
    </w:p>
    <w:p w14:paraId="2104C58E" w14:textId="5418A59F" w:rsidR="002468CE" w:rsidRDefault="007512DF" w:rsidP="00F036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3" w:right="1146" w:firstLine="1163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“</w:t>
      </w:r>
      <w:r>
        <w:rPr>
          <w:b/>
          <w:sz w:val="24"/>
          <w:szCs w:val="24"/>
        </w:rPr>
        <w:t>Любительский массовый забег к 100-летию отечественной гражданской авиации”</w:t>
      </w:r>
      <w:r>
        <w:rPr>
          <w:b/>
          <w:color w:val="000000"/>
          <w:sz w:val="24"/>
          <w:szCs w:val="24"/>
        </w:rPr>
        <w:t xml:space="preserve"> KAVKAZ.RUN 2023</w:t>
      </w:r>
    </w:p>
    <w:p w14:paraId="4F1BAA68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ind w:left="1164" w:right="1146"/>
        <w:jc w:val="center"/>
        <w:rPr>
          <w:b/>
          <w:color w:val="000000"/>
          <w:sz w:val="36"/>
          <w:szCs w:val="36"/>
        </w:rPr>
      </w:pPr>
    </w:p>
    <w:p w14:paraId="73653F1B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ind w:left="1164" w:right="1146"/>
        <w:jc w:val="center"/>
        <w:rPr>
          <w:b/>
          <w:color w:val="000000"/>
          <w:sz w:val="36"/>
          <w:szCs w:val="36"/>
        </w:rPr>
      </w:pPr>
    </w:p>
    <w:p w14:paraId="0E32DB29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ind w:left="1164" w:right="1146"/>
        <w:jc w:val="center"/>
        <w:rPr>
          <w:b/>
          <w:color w:val="000000"/>
          <w:sz w:val="36"/>
          <w:szCs w:val="36"/>
        </w:rPr>
      </w:pPr>
    </w:p>
    <w:p w14:paraId="500E5A2F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ind w:left="1164" w:right="1146"/>
        <w:jc w:val="center"/>
        <w:rPr>
          <w:b/>
          <w:color w:val="000000"/>
          <w:sz w:val="36"/>
          <w:szCs w:val="36"/>
        </w:rPr>
      </w:pPr>
    </w:p>
    <w:p w14:paraId="51A68FF2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ind w:left="1164" w:right="1146"/>
        <w:jc w:val="center"/>
        <w:rPr>
          <w:b/>
          <w:color w:val="000000"/>
          <w:sz w:val="36"/>
          <w:szCs w:val="36"/>
        </w:rPr>
      </w:pPr>
    </w:p>
    <w:p w14:paraId="7DED0CB4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ind w:left="1164" w:right="1146"/>
        <w:jc w:val="center"/>
        <w:rPr>
          <w:b/>
          <w:color w:val="000000"/>
          <w:sz w:val="36"/>
          <w:szCs w:val="36"/>
        </w:rPr>
      </w:pPr>
    </w:p>
    <w:p w14:paraId="0A0D54C6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ind w:left="1164" w:right="1146"/>
        <w:jc w:val="center"/>
        <w:rPr>
          <w:b/>
          <w:color w:val="000000"/>
          <w:sz w:val="36"/>
          <w:szCs w:val="36"/>
        </w:rPr>
      </w:pPr>
    </w:p>
    <w:p w14:paraId="3C79DB50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ind w:left="1164" w:right="1146"/>
        <w:jc w:val="center"/>
        <w:rPr>
          <w:b/>
          <w:color w:val="000000"/>
          <w:sz w:val="36"/>
          <w:szCs w:val="36"/>
        </w:rPr>
      </w:pPr>
    </w:p>
    <w:p w14:paraId="29DF6C6C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ind w:right="1146"/>
        <w:rPr>
          <w:b/>
          <w:color w:val="000000"/>
          <w:sz w:val="36"/>
          <w:szCs w:val="36"/>
        </w:rPr>
      </w:pPr>
    </w:p>
    <w:p w14:paraId="7B4F3556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6"/>
          <w:szCs w:val="36"/>
        </w:rPr>
      </w:pPr>
    </w:p>
    <w:p w14:paraId="28BE16BC" w14:textId="77777777" w:rsidR="002468CE" w:rsidRDefault="007512DF">
      <w:pPr>
        <w:pBdr>
          <w:top w:val="nil"/>
          <w:left w:val="nil"/>
          <w:bottom w:val="nil"/>
          <w:right w:val="nil"/>
          <w:between w:val="nil"/>
        </w:pBdr>
        <w:spacing w:before="1"/>
        <w:ind w:left="1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Утверждаю:</w:t>
      </w:r>
    </w:p>
    <w:p w14:paraId="1F7AF2C1" w14:textId="77777777" w:rsidR="002468CE" w:rsidRDefault="007512DF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  серии   забегов   KAVKAZ.RUN</w:t>
      </w:r>
    </w:p>
    <w:p w14:paraId="4ABFA264" w14:textId="77777777" w:rsidR="002468CE" w:rsidRDefault="007512DF">
      <w:pPr>
        <w:pBdr>
          <w:top w:val="nil"/>
          <w:left w:val="nil"/>
          <w:bottom w:val="nil"/>
          <w:right w:val="nil"/>
          <w:between w:val="nil"/>
        </w:pBdr>
        <w:tabs>
          <w:tab w:val="left" w:pos="2748"/>
        </w:tabs>
        <w:ind w:left="1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_____________________   </w:t>
      </w:r>
      <w:r>
        <w:rPr>
          <w:color w:val="000000"/>
          <w:sz w:val="24"/>
          <w:szCs w:val="24"/>
        </w:rPr>
        <w:t>/Шоров.М.А./</w:t>
      </w:r>
    </w:p>
    <w:p w14:paraId="34C5ACB9" w14:textId="77777777" w:rsidR="002468CE" w:rsidRDefault="007512DF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2811"/>
        </w:tabs>
        <w:ind w:lef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</w:t>
      </w:r>
      <w:r>
        <w:rPr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</w:t>
      </w:r>
      <w:r>
        <w:rPr>
          <w:color w:val="000000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г   </w:t>
      </w:r>
    </w:p>
    <w:p w14:paraId="1E7FF93F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2811"/>
        </w:tabs>
        <w:ind w:left="120"/>
        <w:rPr>
          <w:color w:val="000000"/>
          <w:sz w:val="24"/>
          <w:szCs w:val="24"/>
        </w:rPr>
      </w:pPr>
    </w:p>
    <w:p w14:paraId="2E8996AB" w14:textId="34911DDA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2811"/>
        </w:tabs>
        <w:ind w:left="120"/>
        <w:rPr>
          <w:color w:val="000000"/>
          <w:sz w:val="24"/>
          <w:szCs w:val="24"/>
        </w:rPr>
      </w:pPr>
    </w:p>
    <w:p w14:paraId="3E32FDB3" w14:textId="453B9D22" w:rsidR="007512DF" w:rsidRDefault="007512DF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2811"/>
        </w:tabs>
        <w:ind w:left="120"/>
        <w:rPr>
          <w:color w:val="000000"/>
          <w:sz w:val="24"/>
          <w:szCs w:val="24"/>
        </w:rPr>
      </w:pPr>
    </w:p>
    <w:p w14:paraId="1B080AC7" w14:textId="77777777" w:rsidR="007512DF" w:rsidRDefault="007512DF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2811"/>
        </w:tabs>
        <w:ind w:left="120"/>
        <w:rPr>
          <w:color w:val="000000"/>
          <w:sz w:val="24"/>
          <w:szCs w:val="24"/>
        </w:rPr>
      </w:pPr>
    </w:p>
    <w:p w14:paraId="6F65DB1C" w14:textId="77777777" w:rsidR="002468CE" w:rsidRDefault="007512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Информация о соревновании.</w:t>
      </w:r>
    </w:p>
    <w:p w14:paraId="3193BBD5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840"/>
        <w:rPr>
          <w:b/>
          <w:color w:val="000000"/>
          <w:sz w:val="24"/>
          <w:szCs w:val="24"/>
        </w:rPr>
      </w:pPr>
    </w:p>
    <w:p w14:paraId="0B999B32" w14:textId="77777777" w:rsidR="002468CE" w:rsidRDefault="007512D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1" w:lineRule="auto"/>
      </w:pPr>
      <w:r>
        <w:rPr>
          <w:rFonts w:ascii="Cambria" w:eastAsia="Cambria" w:hAnsi="Cambria" w:cs="Cambria"/>
          <w:color w:val="000000"/>
        </w:rPr>
        <w:t>Общая</w:t>
      </w:r>
      <w:r>
        <w:rPr>
          <w:color w:val="000000"/>
          <w:sz w:val="24"/>
          <w:szCs w:val="24"/>
        </w:rPr>
        <w:t xml:space="preserve">   </w:t>
      </w:r>
      <w:r>
        <w:rPr>
          <w:rFonts w:ascii="Cambria" w:eastAsia="Cambria" w:hAnsi="Cambria" w:cs="Cambria"/>
          <w:color w:val="000000"/>
        </w:rPr>
        <w:t>информация   о   соревновании.</w:t>
      </w:r>
    </w:p>
    <w:p w14:paraId="1EE38536" w14:textId="77777777" w:rsidR="002468CE" w:rsidRDefault="007512D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Соревнование для любителей бега </w:t>
      </w:r>
      <w:r>
        <w:rPr>
          <w:rFonts w:ascii="Cambria" w:eastAsia="Cambria" w:hAnsi="Cambria" w:cs="Cambria"/>
        </w:rPr>
        <w:t>“</w:t>
      </w:r>
      <w:r>
        <w:rPr>
          <w:sz w:val="24"/>
          <w:szCs w:val="24"/>
        </w:rPr>
        <w:t>Любительский массовый забег к 100-летию отечественной гражданской авиации”</w:t>
      </w:r>
      <w:r>
        <w:rPr>
          <w:rFonts w:ascii="Cambria" w:eastAsia="Cambria" w:hAnsi="Cambria" w:cs="Cambria"/>
          <w:color w:val="000000"/>
        </w:rPr>
        <w:t xml:space="preserve"> KAVKAZ.RUN 202</w:t>
      </w:r>
      <w:r>
        <w:rPr>
          <w:rFonts w:ascii="Cambria" w:eastAsia="Cambria" w:hAnsi="Cambria" w:cs="Cambria"/>
        </w:rPr>
        <w:t>3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>(далее – Забег,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>Мероприятие);</w:t>
      </w:r>
    </w:p>
    <w:p w14:paraId="197A3D5D" w14:textId="77777777" w:rsidR="002468CE" w:rsidRDefault="007512D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Мероприятие включает в себя забег на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color w:val="000000"/>
        </w:rPr>
        <w:t xml:space="preserve"> км</w:t>
      </w:r>
      <w:r>
        <w:rPr>
          <w:rFonts w:ascii="Cambria" w:eastAsia="Cambria" w:hAnsi="Cambria" w:cs="Cambria"/>
        </w:rPr>
        <w:t>;</w:t>
      </w:r>
    </w:p>
    <w:p w14:paraId="0190DCF9" w14:textId="77777777" w:rsidR="002468CE" w:rsidRDefault="007512D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Дата проведения мероприятия: 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февраля </w:t>
      </w:r>
      <w:r>
        <w:rPr>
          <w:rFonts w:ascii="Cambria" w:eastAsia="Cambria" w:hAnsi="Cambria" w:cs="Cambria"/>
          <w:color w:val="000000"/>
        </w:rPr>
        <w:t>202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color w:val="000000"/>
        </w:rPr>
        <w:t>г.;</w:t>
      </w:r>
    </w:p>
    <w:p w14:paraId="2D79FB2C" w14:textId="77777777" w:rsidR="002468CE" w:rsidRDefault="007512D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Место проведения: Российская Федерация, г. </w:t>
      </w:r>
      <w:r>
        <w:rPr>
          <w:rFonts w:ascii="Cambria" w:eastAsia="Cambria" w:hAnsi="Cambria" w:cs="Cambria"/>
        </w:rPr>
        <w:t>Минеральные Воды</w:t>
      </w:r>
      <w:r>
        <w:rPr>
          <w:rFonts w:ascii="Cambria" w:eastAsia="Cambria" w:hAnsi="Cambria" w:cs="Cambria"/>
          <w:color w:val="000000"/>
        </w:rPr>
        <w:t>, Ставропольский край;</w:t>
      </w:r>
    </w:p>
    <w:p w14:paraId="3BA5A219" w14:textId="77777777" w:rsidR="002468CE" w:rsidRDefault="007512D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Контактный телефон: +7  (962) 494-54-54;</w:t>
      </w:r>
    </w:p>
    <w:p w14:paraId="5C4879A0" w14:textId="77777777" w:rsidR="002468CE" w:rsidRDefault="007512D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Электронная почта: </w:t>
      </w:r>
      <w:hyperlink r:id="rId7">
        <w:r>
          <w:rPr>
            <w:rFonts w:ascii="Cambria" w:eastAsia="Cambria" w:hAnsi="Cambria" w:cs="Cambria"/>
            <w:color w:val="000000"/>
          </w:rPr>
          <w:t>info@kavkaz.run</w:t>
        </w:r>
      </w:hyperlink>
      <w:r>
        <w:rPr>
          <w:rFonts w:ascii="Cambria" w:eastAsia="Cambria" w:hAnsi="Cambria" w:cs="Cambria"/>
          <w:color w:val="000000"/>
        </w:rPr>
        <w:t>;</w:t>
      </w:r>
    </w:p>
    <w:p w14:paraId="636EDDDE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560"/>
        <w:rPr>
          <w:rFonts w:ascii="Cambria" w:eastAsia="Cambria" w:hAnsi="Cambria" w:cs="Cambria"/>
          <w:color w:val="000000"/>
        </w:rPr>
      </w:pPr>
    </w:p>
    <w:p w14:paraId="2F427952" w14:textId="77777777" w:rsidR="002468CE" w:rsidRDefault="007512D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Руководство соревнованием.</w:t>
      </w:r>
    </w:p>
    <w:p w14:paraId="2435194E" w14:textId="77777777" w:rsidR="002468CE" w:rsidRDefault="007512D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Общее руководство, организация и проведение Забега возлагается на АНО «Центр развития массового спорта «КАВКАЗ.РАН»;</w:t>
      </w:r>
    </w:p>
    <w:p w14:paraId="24188900" w14:textId="77777777" w:rsidR="002468CE" w:rsidRDefault="007512D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Директор мероприятия: Шоров Михаил Андреевич.</w:t>
      </w:r>
    </w:p>
    <w:p w14:paraId="5C4C794C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7CD65091" w14:textId="77777777" w:rsidR="002468CE" w:rsidRDefault="007512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проведения соревнования.</w:t>
      </w:r>
    </w:p>
    <w:p w14:paraId="44DDC376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840"/>
        <w:rPr>
          <w:b/>
          <w:color w:val="000000"/>
          <w:sz w:val="24"/>
          <w:szCs w:val="24"/>
        </w:rPr>
      </w:pPr>
    </w:p>
    <w:p w14:paraId="0AA05838" w14:textId="5CE9D898" w:rsidR="002468CE" w:rsidRDefault="00F036B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Мероприятие проводится в честь 100-летия отечественной гражданской авиации.</w:t>
      </w:r>
    </w:p>
    <w:p w14:paraId="4465015C" w14:textId="77777777" w:rsidR="002468CE" w:rsidRDefault="007512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Пропаганда здорового образа жизни, направленного на улучшение общественного   психологического  климата и продолжительности жизни, за счет популяризации   занятий оздоровительным бегом и скандинавской ходьбой среди жителей.</w:t>
      </w:r>
    </w:p>
    <w:p w14:paraId="71F1F5EB" w14:textId="77777777" w:rsidR="002468CE" w:rsidRDefault="007512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Вовлечение различных групп населения в регулярные занятия физической культурой и спортом.</w:t>
      </w:r>
    </w:p>
    <w:p w14:paraId="6A742DDB" w14:textId="77777777" w:rsidR="002468CE" w:rsidRDefault="007512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Повышение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>доступности участия в любительских соревнованиях.</w:t>
      </w:r>
    </w:p>
    <w:p w14:paraId="06102392" w14:textId="77777777" w:rsidR="002468CE" w:rsidRDefault="007512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Развитие массового спорта в регионе.</w:t>
      </w:r>
    </w:p>
    <w:p w14:paraId="343158EE" w14:textId="77777777" w:rsidR="002468CE" w:rsidRDefault="007512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1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Развитие спортивного туризма в регионе.</w:t>
      </w:r>
    </w:p>
    <w:p w14:paraId="642D6179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3C0155F2" w14:textId="77777777" w:rsidR="002468CE" w:rsidRDefault="007512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и время проведения.</w:t>
      </w:r>
    </w:p>
    <w:p w14:paraId="1A4AE97A" w14:textId="77777777" w:rsidR="002468CE" w:rsidRDefault="007512DF">
      <w:pPr>
        <w:keepNext/>
        <w:keepLines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/>
        <w:ind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Дата   и   время   проведения: 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февраля 10</w:t>
      </w:r>
      <w:r>
        <w:rPr>
          <w:rFonts w:ascii="Cambria" w:eastAsia="Cambria" w:hAnsi="Cambria" w:cs="Cambria"/>
          <w:color w:val="000000"/>
        </w:rPr>
        <w:t>:00-1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color w:val="000000"/>
        </w:rPr>
        <w:t>:00;</w:t>
      </w:r>
    </w:p>
    <w:p w14:paraId="46EBA883" w14:textId="77777777" w:rsidR="002468CE" w:rsidRDefault="007512DF">
      <w:pPr>
        <w:keepNext/>
        <w:keepLines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/>
        <w:ind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Место проведения: г. </w:t>
      </w:r>
      <w:r>
        <w:rPr>
          <w:rFonts w:ascii="Cambria" w:eastAsia="Cambria" w:hAnsi="Cambria" w:cs="Cambria"/>
        </w:rPr>
        <w:t>Минеральные Воды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</w:rPr>
        <w:t>район ТЦ “Вершина”.</w:t>
      </w:r>
    </w:p>
    <w:p w14:paraId="59AC9676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840"/>
        <w:rPr>
          <w:b/>
          <w:color w:val="000000"/>
          <w:sz w:val="24"/>
          <w:szCs w:val="24"/>
        </w:rPr>
      </w:pPr>
    </w:p>
    <w:p w14:paraId="4D1503C9" w14:textId="77777777" w:rsidR="002468CE" w:rsidRDefault="007512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об участии.</w:t>
      </w:r>
    </w:p>
    <w:p w14:paraId="3A3F0478" w14:textId="77777777" w:rsidR="002468CE" w:rsidRDefault="007512DF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ind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Лимит участников на все дистанции: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color w:val="000000"/>
        </w:rPr>
        <w:t>00 человек;</w:t>
      </w:r>
    </w:p>
    <w:p w14:paraId="47628D3A" w14:textId="77777777" w:rsidR="002468CE" w:rsidRDefault="007512DF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ind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Участник   самостоятельно   оценивает   уровень   своей   подготовки   и   определяет,   в   каком   забеге   он   участвует,   несет   ответственность   за   свое   физическое   состояние   и   контроль   своего   здоровья;</w:t>
      </w:r>
    </w:p>
    <w:p w14:paraId="2AD0CC14" w14:textId="77777777" w:rsidR="002468CE" w:rsidRDefault="007512DF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/>
        <w:ind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Расходы   по   проезду,   размещению   и   питанию   участники   забега несут   самостоятельно.</w:t>
      </w:r>
      <w:r>
        <w:br w:type="page"/>
      </w:r>
    </w:p>
    <w:p w14:paraId="2731E539" w14:textId="77777777" w:rsidR="002468CE" w:rsidRDefault="002468CE">
      <w:pPr>
        <w:tabs>
          <w:tab w:val="left" w:pos="1561"/>
        </w:tabs>
        <w:rPr>
          <w:sz w:val="24"/>
          <w:szCs w:val="24"/>
        </w:rPr>
      </w:pPr>
    </w:p>
    <w:p w14:paraId="403379E6" w14:textId="77777777" w:rsidR="002468CE" w:rsidRDefault="007512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hanging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Стартовый   взнос.</w:t>
      </w:r>
    </w:p>
    <w:p w14:paraId="11D83D41" w14:textId="77777777" w:rsidR="002468CE" w:rsidRDefault="007512DF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839"/>
        <w:rPr>
          <w:color w:val="000000"/>
          <w:sz w:val="24"/>
          <w:szCs w:val="24"/>
        </w:rPr>
      </w:pPr>
      <w:r>
        <w:rPr>
          <w:sz w:val="24"/>
          <w:szCs w:val="24"/>
        </w:rPr>
        <w:t>Мероприятие проводится бесплатно.</w:t>
      </w:r>
    </w:p>
    <w:p w14:paraId="2FB2B224" w14:textId="77777777" w:rsidR="002468CE" w:rsidRDefault="00751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Регистрация   и   допуск   к   участию   в   соревновании.</w:t>
      </w:r>
    </w:p>
    <w:p w14:paraId="7568EC83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510"/>
        <w:rPr>
          <w:b/>
          <w:color w:val="000000"/>
          <w:sz w:val="24"/>
          <w:szCs w:val="24"/>
        </w:rPr>
      </w:pPr>
    </w:p>
    <w:p w14:paraId="55464AD6" w14:textId="77777777" w:rsidR="002468CE" w:rsidRDefault="007512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3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Регистрация:</w:t>
      </w:r>
    </w:p>
    <w:p w14:paraId="04B1C74B" w14:textId="77777777" w:rsidR="002468CE" w:rsidRDefault="007512DF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Зарегистрированным   считается   участник,   подавший   заявку   согласно   правилам   </w:t>
      </w:r>
      <w:r>
        <w:rPr>
          <w:rFonts w:ascii="Cambria" w:eastAsia="Cambria" w:hAnsi="Cambria" w:cs="Cambria"/>
        </w:rPr>
        <w:t>на сайте RussiaRunning</w:t>
      </w:r>
      <w:r>
        <w:rPr>
          <w:rFonts w:ascii="Cambria" w:eastAsia="Cambria" w:hAnsi="Cambria" w:cs="Cambria"/>
          <w:color w:val="000000"/>
        </w:rPr>
        <w:t>;</w:t>
      </w:r>
    </w:p>
    <w:p w14:paraId="333729AA" w14:textId="77777777" w:rsidR="002468CE" w:rsidRDefault="007512DF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Регистрируясь ,   участник   соглашается   на   обработку   персональных   данных;</w:t>
      </w:r>
    </w:p>
    <w:p w14:paraId="6646390B" w14:textId="77777777" w:rsidR="002468CE" w:rsidRDefault="007512DF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Для   полноценной   обратной   связи   участнику   необходимо   без   ошибок   указать   номер   телефона   и   адрес   электронной   почты.   Все   новости,   изменения   и   результаты   соревнований   будут   оперативно   поступать   по   указанным   контактам;</w:t>
      </w:r>
    </w:p>
    <w:p w14:paraId="2F07567B" w14:textId="77777777" w:rsidR="002468CE" w:rsidRDefault="007512DF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Выполняя   регистрацию   на   соревнование,   участник   принимает   Положение   о   соревновании   и   правила,   изложенные   в   настоящем   документе.   Соблюдение   и   принятие   этих   правил   является   основным   требованием   для   участия;</w:t>
      </w:r>
    </w:p>
    <w:p w14:paraId="478D6D59" w14:textId="77777777" w:rsidR="002468CE" w:rsidRDefault="007512DF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Регистрация   участников   на   дистанции 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color w:val="000000"/>
        </w:rPr>
        <w:t xml:space="preserve"> км, открыта   с   </w:t>
      </w:r>
      <w:r>
        <w:rPr>
          <w:rFonts w:ascii="Cambria" w:eastAsia="Cambria" w:hAnsi="Cambria" w:cs="Cambria"/>
        </w:rPr>
        <w:t>30</w:t>
      </w:r>
      <w:r>
        <w:rPr>
          <w:rFonts w:ascii="Cambria" w:eastAsia="Cambria" w:hAnsi="Cambria" w:cs="Cambria"/>
          <w:color w:val="000000"/>
        </w:rPr>
        <w:t xml:space="preserve">   января  2023   до   </w:t>
      </w:r>
      <w:r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  <w:color w:val="000000"/>
        </w:rPr>
        <w:t xml:space="preserve">   </w:t>
      </w:r>
      <w:r>
        <w:rPr>
          <w:rFonts w:ascii="Cambria" w:eastAsia="Cambria" w:hAnsi="Cambria" w:cs="Cambria"/>
        </w:rPr>
        <w:t>февраля</w:t>
      </w:r>
      <w:r>
        <w:rPr>
          <w:rFonts w:ascii="Cambria" w:eastAsia="Cambria" w:hAnsi="Cambria" w:cs="Cambria"/>
          <w:color w:val="000000"/>
        </w:rPr>
        <w:t xml:space="preserve">  2023   (19:00)   на   сайте   </w:t>
      </w:r>
      <w:hyperlink r:id="rId8">
        <w:r>
          <w:rPr>
            <w:rFonts w:ascii="Cambria" w:eastAsia="Cambria" w:hAnsi="Cambria" w:cs="Cambria"/>
            <w:color w:val="000000"/>
          </w:rPr>
          <w:t>www.russiarunning.com</w:t>
        </w:r>
      </w:hyperlink>
      <w:r>
        <w:rPr>
          <w:rFonts w:ascii="Cambria" w:eastAsia="Cambria" w:hAnsi="Cambria" w:cs="Cambria"/>
          <w:color w:val="000000"/>
        </w:rPr>
        <w:t xml:space="preserve"> ,   если  не   достигнут   лимит   количества   участников;</w:t>
      </w:r>
    </w:p>
    <w:p w14:paraId="17A8BFCF" w14:textId="77777777" w:rsidR="002468CE" w:rsidRDefault="002468CE"/>
    <w:p w14:paraId="3FD31ED3" w14:textId="77777777" w:rsidR="002468CE" w:rsidRDefault="007512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</w:tabs>
        <w:spacing w:line="276" w:lineRule="auto"/>
        <w:ind w:right="23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Регистрация   участников   в   месте   выдачи   стартовых   </w:t>
      </w:r>
      <w:r>
        <w:rPr>
          <w:rFonts w:ascii="Cambria" w:eastAsia="Cambria" w:hAnsi="Cambria" w:cs="Cambria"/>
        </w:rPr>
        <w:t>наборов</w:t>
      </w:r>
      <w:r>
        <w:rPr>
          <w:rFonts w:ascii="Cambria" w:eastAsia="Cambria" w:hAnsi="Cambria" w:cs="Cambria"/>
          <w:color w:val="000000"/>
        </w:rPr>
        <w:t xml:space="preserve">  осуществляется   в   том   случае,   если   лимит   количества   участников   при   электронной   регистрации   не   достигнут  и   завершается   за   30   минут   до   старта   каждой   дистанции   в   день   проведения   Мероприятия;</w:t>
      </w:r>
    </w:p>
    <w:p w14:paraId="21524817" w14:textId="77777777" w:rsidR="002468CE" w:rsidRDefault="007512DF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Перерегистрация   на   другое   лицо  </w:t>
      </w:r>
      <w:r>
        <w:rPr>
          <w:rFonts w:ascii="Cambria" w:eastAsia="Cambria" w:hAnsi="Cambria" w:cs="Cambria"/>
        </w:rPr>
        <w:t>не производится</w:t>
      </w:r>
      <w:r>
        <w:rPr>
          <w:rFonts w:ascii="Cambria" w:eastAsia="Cambria" w:hAnsi="Cambria" w:cs="Cambria"/>
          <w:color w:val="000000"/>
        </w:rPr>
        <w:t>;</w:t>
      </w:r>
    </w:p>
    <w:p w14:paraId="6CA4601C" w14:textId="77777777" w:rsidR="002468CE" w:rsidRDefault="002468CE"/>
    <w:p w14:paraId="7908167E" w14:textId="77777777" w:rsidR="002468CE" w:rsidRDefault="002468CE"/>
    <w:p w14:paraId="4653D795" w14:textId="77777777" w:rsidR="002468CE" w:rsidRDefault="007512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3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Допуск   к   соревнованию.</w:t>
      </w:r>
    </w:p>
    <w:p w14:paraId="19825A0E" w14:textId="77777777" w:rsidR="002468CE" w:rsidRDefault="007512DF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Возраст участников:</w:t>
      </w:r>
    </w:p>
    <w:p w14:paraId="5319D6AC" w14:textId="22590CA4" w:rsidR="002468CE" w:rsidRPr="00F036B9" w:rsidRDefault="007512DF" w:rsidP="00F036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left="180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К участию в забеге допускаются все желающие</w:t>
      </w:r>
      <w:r>
        <w:rPr>
          <w:rFonts w:ascii="Cambria" w:eastAsia="Cambria" w:hAnsi="Cambria" w:cs="Cambria"/>
        </w:rPr>
        <w:t>.</w:t>
      </w:r>
    </w:p>
    <w:p w14:paraId="214D794D" w14:textId="77777777" w:rsidR="002468CE" w:rsidRDefault="007512DF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Участники в возрасте от 4 до 17 лет включительно допускаются на Мероприятие в сопровождении взрослых – законных представителей или руководителя группы. Для допуска несовершеннолетнего участника к участию в Мероприятии законный представитель несовершеннолетнего участника обязан предоставить документ, подтверждающий полномочия законного представителя.</w:t>
      </w:r>
    </w:p>
    <w:p w14:paraId="34333945" w14:textId="77777777" w:rsidR="002468CE" w:rsidRDefault="007512D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left="1712" w:firstLine="288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Таким документом может быть:</w:t>
      </w:r>
    </w:p>
    <w:p w14:paraId="2C28CBAF" w14:textId="77777777" w:rsidR="002468CE" w:rsidRDefault="007512DF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паспорт гражданина РФ, удостоверяющий личность родителя, содержащий запись органа МВД о детях;</w:t>
      </w:r>
    </w:p>
    <w:p w14:paraId="341AB438" w14:textId="77777777" w:rsidR="002468CE" w:rsidRDefault="007512DF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паспорт гражданина РФ, удостоверяющий личность родителя, с предъявлением свидетельства о рождении ребенка, если в паспорте отсутствует запись органа МВД о детях;</w:t>
      </w:r>
    </w:p>
    <w:p w14:paraId="7F80924B" w14:textId="77777777" w:rsidR="002468CE" w:rsidRDefault="007512DF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удостоверение опекуна при предъявлении документа, удостоверяющего личность опекуна;    иные документы, подтверждающие полномочия законного представителя несовершеннолетнего участника;</w:t>
      </w:r>
    </w:p>
    <w:p w14:paraId="0279522B" w14:textId="77777777" w:rsidR="002468CE" w:rsidRDefault="007512DF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При   получении   стартового   пакета   участник   обязан   подписать   заявление,   в   соответствии   с   которым   он   полностью   снимает   с   организаторов   ответственность    за  возможный   ущерб   здоровью,   полученный   им   во   время   соревнований.</w:t>
      </w:r>
    </w:p>
    <w:p w14:paraId="0351E61C" w14:textId="77777777" w:rsidR="002468CE" w:rsidRDefault="002468CE"/>
    <w:p w14:paraId="77F57346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5430A0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DA2133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386869" w14:textId="77777777" w:rsidR="002468CE" w:rsidRDefault="00751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Получение   стартового   пакета.</w:t>
      </w:r>
    </w:p>
    <w:p w14:paraId="5C0A578A" w14:textId="2B431DBE" w:rsidR="002468CE" w:rsidRDefault="007512DF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Участник   должен   лично   получить   стартовый   </w:t>
      </w:r>
      <w:r>
        <w:rPr>
          <w:rFonts w:ascii="Cambria" w:eastAsia="Cambria" w:hAnsi="Cambria" w:cs="Cambria"/>
        </w:rPr>
        <w:t>набор</w:t>
      </w:r>
      <w:r w:rsidR="00F036B9"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13CD2958" w14:textId="77777777" w:rsidR="002468CE" w:rsidRDefault="007512DF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Для получения стартового пакета участник обязан предъявить документ, удостоверяющий личность и возраст: </w:t>
      </w:r>
    </w:p>
    <w:p w14:paraId="40B7D123" w14:textId="77777777" w:rsidR="002468CE" w:rsidRDefault="007512D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left="1571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Фамилия, имя, отчество (при наличии) участника и дата рождения, указанные им при регистрации на сайте </w:t>
      </w:r>
      <w:hyperlink r:id="rId9">
        <w:r>
          <w:rPr>
            <w:rFonts w:ascii="Cambria" w:eastAsia="Cambria" w:hAnsi="Cambria" w:cs="Cambria"/>
            <w:color w:val="000000"/>
          </w:rPr>
          <w:t xml:space="preserve"> https://russiarunning.com/,</w:t>
        </w:r>
      </w:hyperlink>
      <w:r>
        <w:rPr>
          <w:rFonts w:ascii="Cambria" w:eastAsia="Cambria" w:hAnsi="Cambria" w:cs="Cambria"/>
          <w:color w:val="000000"/>
        </w:rPr>
        <w:t xml:space="preserve"> должны соответствовать паспортным данным. В противном случае участнику может быть отказано в допуске к беговому событию;</w:t>
      </w:r>
    </w:p>
    <w:p w14:paraId="66DF0015" w14:textId="77777777" w:rsidR="002468CE" w:rsidRDefault="007512DF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В стартовый пакет входит:</w:t>
      </w:r>
    </w:p>
    <w:p w14:paraId="141313B4" w14:textId="77777777" w:rsidR="002468CE" w:rsidRDefault="007512DF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стартовый   номер;</w:t>
      </w:r>
    </w:p>
    <w:p w14:paraId="3AE78D59" w14:textId="77777777" w:rsidR="002468CE" w:rsidRDefault="007512DF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комплект   булавок</w:t>
      </w:r>
      <w:r>
        <w:rPr>
          <w:rFonts w:ascii="Cambria" w:eastAsia="Cambria" w:hAnsi="Cambria" w:cs="Cambria"/>
        </w:rPr>
        <w:t>;</w:t>
      </w:r>
    </w:p>
    <w:p w14:paraId="60266892" w14:textId="77777777" w:rsidR="002468CE" w:rsidRDefault="007512DF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медаль на финише (для завершивших дистанцию).</w:t>
      </w:r>
    </w:p>
    <w:p w14:paraId="3C868FB1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11434D4C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5DF927D6" w14:textId="77777777" w:rsidR="002468CE" w:rsidRDefault="00751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  по   трассе.</w:t>
      </w:r>
    </w:p>
    <w:p w14:paraId="3A7A24AB" w14:textId="77777777" w:rsidR="002468CE" w:rsidRDefault="007512DF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В мероприятии предусмотрены дистанции: бег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color w:val="000000"/>
        </w:rPr>
        <w:t xml:space="preserve"> км</w:t>
      </w:r>
      <w:r>
        <w:rPr>
          <w:rFonts w:ascii="Cambria" w:eastAsia="Cambria" w:hAnsi="Cambria" w:cs="Cambria"/>
        </w:rPr>
        <w:t>.</w:t>
      </w:r>
    </w:p>
    <w:p w14:paraId="7ADD8B7C" w14:textId="77777777" w:rsidR="002468CE" w:rsidRDefault="007512DF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Покрытие трассы – асфальт;</w:t>
      </w:r>
    </w:p>
    <w:p w14:paraId="6D207AA9" w14:textId="1A26E475" w:rsidR="002468CE" w:rsidRPr="00F036B9" w:rsidRDefault="007512DF" w:rsidP="00F036B9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Общий   лимит   прохождения   трассы:   </w:t>
      </w:r>
      <w:r>
        <w:rPr>
          <w:rFonts w:ascii="Cambria" w:eastAsia="Cambria" w:hAnsi="Cambria" w:cs="Cambria"/>
        </w:rPr>
        <w:t>40 минут</w:t>
      </w:r>
      <w:r>
        <w:rPr>
          <w:rFonts w:ascii="Cambria" w:eastAsia="Cambria" w:hAnsi="Cambria" w:cs="Cambria"/>
          <w:color w:val="000000"/>
        </w:rPr>
        <w:t xml:space="preserve">  с   момента   старта.</w:t>
      </w:r>
    </w:p>
    <w:p w14:paraId="120E8C80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5330BB94" w14:textId="77777777" w:rsidR="002468CE" w:rsidRDefault="00751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Программа   мероприятия.</w:t>
      </w:r>
    </w:p>
    <w:p w14:paraId="0F98F5A2" w14:textId="77777777" w:rsidR="002468CE" w:rsidRDefault="007512D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left="720" w:hanging="43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                </w:t>
      </w:r>
      <w:r>
        <w:rPr>
          <w:rFonts w:ascii="Cambria" w:eastAsia="Cambria" w:hAnsi="Cambria" w:cs="Cambria"/>
        </w:rPr>
        <w:t>5 февраля 2023 г.</w:t>
      </w:r>
    </w:p>
    <w:p w14:paraId="7A140BA9" w14:textId="77777777" w:rsidR="002468CE" w:rsidRDefault="007512DF">
      <w:pPr>
        <w:keepNext/>
        <w:keepLines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10:00 – начало выдачи стартовых номеров участникам забега (задняя парковка ТЦ “Вершина” г. Минеральные Воды);</w:t>
      </w:r>
    </w:p>
    <w:p w14:paraId="6E103AFE" w14:textId="77777777" w:rsidR="002468CE" w:rsidRDefault="007512DF">
      <w:pPr>
        <w:keepNext/>
        <w:keepLines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11:40 – официальная часть и открытие праздника;</w:t>
      </w:r>
    </w:p>
    <w:p w14:paraId="7FB411FD" w14:textId="77777777" w:rsidR="002468CE" w:rsidRDefault="007512DF">
      <w:pPr>
        <w:keepNext/>
        <w:keepLines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11:50 – массовая разминка;</w:t>
      </w:r>
    </w:p>
    <w:p w14:paraId="3A231085" w14:textId="77777777" w:rsidR="002468CE" w:rsidRDefault="007512DF">
      <w:pPr>
        <w:keepNext/>
        <w:keepLines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12:00 – массовый старт на 3 км;</w:t>
      </w:r>
    </w:p>
    <w:p w14:paraId="6E3D90A9" w14:textId="77777777" w:rsidR="002468CE" w:rsidRDefault="007512DF">
      <w:pPr>
        <w:keepNext/>
        <w:keepLines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12:20 – награждение победителей;</w:t>
      </w:r>
    </w:p>
    <w:p w14:paraId="4AE39523" w14:textId="77777777" w:rsidR="002468CE" w:rsidRDefault="007512DF">
      <w:pPr>
        <w:keepNext/>
        <w:keepLines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12:40 –закрытие трассы;</w:t>
      </w:r>
    </w:p>
    <w:p w14:paraId="17DD2F5E" w14:textId="77777777" w:rsidR="002468CE" w:rsidRDefault="007512DF">
      <w:pPr>
        <w:keepNext/>
        <w:keepLines/>
        <w:spacing w:before="240" w:after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13:00 – завершение мероприятия.</w:t>
      </w:r>
    </w:p>
    <w:p w14:paraId="1B6EDFD9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8E523D" w14:textId="77777777" w:rsidR="002468CE" w:rsidRDefault="00751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839" w:hanging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Регистрация   результатов.</w:t>
      </w:r>
    </w:p>
    <w:p w14:paraId="79F5AFCB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</w:p>
    <w:p w14:paraId="61660371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left="1571" w:right="224"/>
        <w:rPr>
          <w:rFonts w:ascii="Cambria" w:eastAsia="Cambria" w:hAnsi="Cambria" w:cs="Cambria"/>
          <w:color w:val="000000"/>
        </w:rPr>
      </w:pPr>
    </w:p>
    <w:p w14:paraId="219EFA44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Забег на дистанцию 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color w:val="000000"/>
        </w:rPr>
        <w:t xml:space="preserve"> км не является соревновательным. Учет результатов не ведется;</w:t>
      </w:r>
    </w:p>
    <w:p w14:paraId="6AF3D1FA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</w:p>
    <w:p w14:paraId="26CB4468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571" w:right="224"/>
        <w:rPr>
          <w:rFonts w:ascii="Cambria" w:eastAsia="Cambria" w:hAnsi="Cambria" w:cs="Cambria"/>
          <w:color w:val="000000"/>
        </w:rPr>
      </w:pPr>
    </w:p>
    <w:p w14:paraId="5F0C0280" w14:textId="77777777" w:rsidR="002468CE" w:rsidRDefault="00751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Ограничения, запреты, дисквалификация.</w:t>
      </w:r>
    </w:p>
    <w:p w14:paraId="6AC8D598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510"/>
        <w:rPr>
          <w:b/>
          <w:color w:val="000000"/>
          <w:sz w:val="24"/>
          <w:szCs w:val="24"/>
        </w:rPr>
      </w:pPr>
    </w:p>
    <w:p w14:paraId="35B7140B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К беговому событию не допускаются участники без стартовых номеров соответствующего бегового события;</w:t>
      </w:r>
    </w:p>
    <w:p w14:paraId="4B88AC28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left="1571" w:right="224"/>
        <w:rPr>
          <w:rFonts w:ascii="Cambria" w:eastAsia="Cambria" w:hAnsi="Cambria" w:cs="Cambria"/>
          <w:color w:val="000000"/>
        </w:rPr>
      </w:pPr>
    </w:p>
    <w:p w14:paraId="55416348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К беговому событию не допускается (в том числе дисквалифицируется) участник, находящийся в состоянии алкогольного или наркотического опьянения;</w:t>
      </w:r>
    </w:p>
    <w:p w14:paraId="488A9873" w14:textId="77777777" w:rsidR="002468CE" w:rsidRDefault="002468CE">
      <w:pP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</w:rPr>
      </w:pPr>
    </w:p>
    <w:p w14:paraId="08073EB6" w14:textId="297E8406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Если участник не вышел на старт в установленное положением о конкретном беговом событии время, ему присваивается статус DNS (Did not start);</w:t>
      </w:r>
    </w:p>
    <w:p w14:paraId="18FD71CF" w14:textId="77777777" w:rsidR="002468CE" w:rsidRDefault="002468CE">
      <w:pP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</w:rPr>
      </w:pPr>
    </w:p>
    <w:p w14:paraId="4E03D3B0" w14:textId="759BAB53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Если участник не пересек финишный створ (сошел с дистанции), ему присваивается статус DNF (Did not finish);</w:t>
      </w:r>
    </w:p>
    <w:p w14:paraId="03DCD757" w14:textId="77777777" w:rsidR="002468CE" w:rsidRDefault="002468CE">
      <w:pP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</w:rPr>
      </w:pPr>
    </w:p>
    <w:p w14:paraId="4A3DD442" w14:textId="646C0FFE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В случае дисквалификации участника ему присваивается статус DSQ (Disqualified) с указанием пункта Положения, требования которого были нарушены;</w:t>
      </w:r>
    </w:p>
    <w:p w14:paraId="4104D5E6" w14:textId="77777777" w:rsidR="002468CE" w:rsidRDefault="002468CE">
      <w:pP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</w:rPr>
      </w:pPr>
    </w:p>
    <w:p w14:paraId="718E9DF0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Причины дисквалификации:</w:t>
      </w:r>
    </w:p>
    <w:p w14:paraId="074DE1AC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участник начал забег до официального старта;</w:t>
      </w:r>
    </w:p>
    <w:p w14:paraId="51D74319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участник начал забег после закрытия зоны старта; </w:t>
      </w:r>
    </w:p>
    <w:p w14:paraId="4A35F817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участник прибежал к финишу после закрытия зоны финиша; </w:t>
      </w:r>
    </w:p>
    <w:p w14:paraId="137B5450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участник начал забег не из зоны старта; </w:t>
      </w:r>
    </w:p>
    <w:p w14:paraId="7D5E3F40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участник преодолел дистанцию не в соответствии с разметкой трассы;</w:t>
      </w:r>
    </w:p>
    <w:p w14:paraId="23AD7150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участник преодолел дистанцию под стартовым номером другого участника;</w:t>
      </w:r>
    </w:p>
    <w:p w14:paraId="4FE0D5AA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участник сократил дистанцию;</w:t>
      </w:r>
    </w:p>
    <w:p w14:paraId="49BF7105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участник преодолел дистанцию без личного стартового номера, полученного при регистрации, или скрыл стартовый номер под одеждой;</w:t>
      </w:r>
    </w:p>
    <w:p w14:paraId="7FA3570C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участник использовал для преодоления дистанции подручное средство передвижения (велосипед, самокат, автосредство для передвижения и др.);</w:t>
      </w:r>
    </w:p>
    <w:p w14:paraId="384F5787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участник преодолел дистанцию более чем с одним номером (номером, присвоенным участнику в стартовом протоколе, номером другого участника и под.);</w:t>
      </w:r>
    </w:p>
    <w:p w14:paraId="56DDACBC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одновременно);участник преодолел дистанцию с сопровождением лиц, которые не являются участниками бегового события либо не зарегистрированы на данную дистанцию;</w:t>
      </w:r>
    </w:p>
    <w:p w14:paraId="40CE1FE9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отказ участника предоставить документ, подтверждающий личность и возраст;</w:t>
      </w:r>
    </w:p>
    <w:p w14:paraId="3EAB1280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неспортивное поведение участника.</w:t>
      </w:r>
    </w:p>
    <w:p w14:paraId="43F17EB5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296C72A" w14:textId="77777777" w:rsidR="002468CE" w:rsidRDefault="00751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839" w:hanging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Награждение.</w:t>
      </w:r>
    </w:p>
    <w:p w14:paraId="0D634ED5" w14:textId="77777777" w:rsidR="002468CE" w:rsidRDefault="002468CE">
      <w:pPr>
        <w:tabs>
          <w:tab w:val="left" w:pos="1610"/>
          <w:tab w:val="left" w:pos="1611"/>
        </w:tabs>
        <w:spacing w:line="291" w:lineRule="auto"/>
        <w:rPr>
          <w:rFonts w:ascii="Cambria" w:eastAsia="Cambria" w:hAnsi="Cambria" w:cs="Cambria"/>
        </w:rPr>
      </w:pPr>
    </w:p>
    <w:p w14:paraId="35D3FA2D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Награждаются   памятной   символикой   участники   в   следующих   категориях:</w:t>
      </w:r>
    </w:p>
    <w:p w14:paraId="20315E0D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Мужчины и женщины</w:t>
      </w:r>
      <w:r>
        <w:rPr>
          <w:rFonts w:ascii="Cambria" w:eastAsia="Cambria" w:hAnsi="Cambria" w:cs="Cambria"/>
          <w:color w:val="000000"/>
        </w:rPr>
        <w:t>,  занявшие   1-3   места   в   абсолютном   зачете;</w:t>
      </w:r>
    </w:p>
    <w:p w14:paraId="20F1DA10" w14:textId="77777777" w:rsidR="002468CE" w:rsidRDefault="002468CE">
      <w:pPr>
        <w:tabs>
          <w:tab w:val="left" w:pos="1610"/>
          <w:tab w:val="left" w:pos="1611"/>
        </w:tabs>
        <w:spacing w:line="291" w:lineRule="auto"/>
        <w:rPr>
          <w:rFonts w:ascii="Cambria" w:eastAsia="Cambria" w:hAnsi="Cambria" w:cs="Cambria"/>
        </w:rPr>
      </w:pPr>
    </w:p>
    <w:p w14:paraId="79475A45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Памятная символика вручается победителям в день проведения мероприятия  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февраля </w:t>
      </w:r>
      <w:r>
        <w:rPr>
          <w:rFonts w:ascii="Cambria" w:eastAsia="Cambria" w:hAnsi="Cambria" w:cs="Cambria"/>
          <w:color w:val="000000"/>
        </w:rPr>
        <w:t>202</w:t>
      </w:r>
      <w:r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  <w:color w:val="000000"/>
        </w:rPr>
        <w:t>г. Отправка после проведения мероприятия не предусмотрена.</w:t>
      </w:r>
    </w:p>
    <w:p w14:paraId="415F0DB1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p w14:paraId="769D0641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105EC58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5B48A1D7" w14:textId="77777777" w:rsidR="002468CE" w:rsidRDefault="00751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839" w:hanging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Протесты.</w:t>
      </w:r>
    </w:p>
    <w:p w14:paraId="0C75A5F4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left="1571" w:right="224"/>
        <w:rPr>
          <w:rFonts w:ascii="Cambria" w:eastAsia="Cambria" w:hAnsi="Cambria" w:cs="Cambria"/>
          <w:color w:val="000000"/>
        </w:rPr>
      </w:pPr>
    </w:p>
    <w:p w14:paraId="186C2F5A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В случае несогласия с результатами Соревнования или наложенными штрафами      участник имеет право подать протест в Оргкомитет Соревнования;</w:t>
      </w:r>
    </w:p>
    <w:p w14:paraId="09613B88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left="1571" w:right="224"/>
        <w:rPr>
          <w:rFonts w:ascii="Cambria" w:eastAsia="Cambria" w:hAnsi="Cambria" w:cs="Cambria"/>
          <w:color w:val="000000"/>
        </w:rPr>
      </w:pPr>
    </w:p>
    <w:p w14:paraId="72358DD8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Участник, желающий подать протест, должен сделать это в письменном виде в течение   одного часа после завершения дистанции или схода с нее;</w:t>
      </w:r>
    </w:p>
    <w:p w14:paraId="0B8F9594" w14:textId="77777777" w:rsidR="002468CE" w:rsidRDefault="002468CE">
      <w:pP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</w:rPr>
      </w:pPr>
    </w:p>
    <w:p w14:paraId="1E69F6DB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К протесту прилагается сумма 1000 рублей. Все связанные с Соревнованием протесты   рассматривает  Оргкомитет;</w:t>
      </w:r>
    </w:p>
    <w:p w14:paraId="622FE9DA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left="1571" w:right="224"/>
        <w:rPr>
          <w:rFonts w:ascii="Cambria" w:eastAsia="Cambria" w:hAnsi="Cambria" w:cs="Cambria"/>
          <w:color w:val="000000"/>
        </w:rPr>
      </w:pPr>
    </w:p>
    <w:p w14:paraId="632B362C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В случае удовлетворения протеста сумма 1000 рублей возвращается заявителю. Если   протест не удовлетворен, деньги не возвращаются;</w:t>
      </w:r>
    </w:p>
    <w:p w14:paraId="0BCA17FE" w14:textId="77777777" w:rsidR="002468CE" w:rsidRDefault="002468CE">
      <w:pP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</w:rPr>
      </w:pPr>
    </w:p>
    <w:p w14:paraId="6307353A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Официальные результаты Соревнования являются окончательными и не могут быть   оспорены;</w:t>
      </w:r>
    </w:p>
    <w:p w14:paraId="2691D6A0" w14:textId="77777777" w:rsidR="002468CE" w:rsidRDefault="002468CE">
      <w:pPr>
        <w:tabs>
          <w:tab w:val="left" w:pos="1561"/>
        </w:tabs>
        <w:spacing w:line="276" w:lineRule="auto"/>
        <w:ind w:right="224"/>
        <w:rPr>
          <w:rFonts w:ascii="Cambria" w:eastAsia="Cambria" w:hAnsi="Cambria" w:cs="Cambria"/>
        </w:rPr>
      </w:pPr>
    </w:p>
    <w:p w14:paraId="43E388D3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Протесты на допуск участников к Соревнованию подаются в Оргкомитет до общего   брифинга участников.</w:t>
      </w:r>
    </w:p>
    <w:p w14:paraId="0B04D22F" w14:textId="77777777" w:rsidR="002468CE" w:rsidRDefault="002468CE">
      <w:pPr>
        <w:spacing w:line="276" w:lineRule="auto"/>
        <w:ind w:right="224"/>
        <w:rPr>
          <w:rFonts w:ascii="Cambria" w:eastAsia="Cambria" w:hAnsi="Cambria" w:cs="Cambria"/>
        </w:rPr>
      </w:pPr>
    </w:p>
    <w:p w14:paraId="53000C25" w14:textId="77777777" w:rsidR="002468CE" w:rsidRDefault="00751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839" w:hanging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Волонтеры.</w:t>
      </w:r>
    </w:p>
    <w:p w14:paraId="43DED4B0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839"/>
        <w:rPr>
          <w:b/>
          <w:color w:val="000000"/>
          <w:sz w:val="24"/>
          <w:szCs w:val="24"/>
        </w:rPr>
      </w:pPr>
    </w:p>
    <w:p w14:paraId="56923755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Волонтеры, задействованные в Соревновании,   помогают   участникам   на   безвозмездной основе;</w:t>
      </w:r>
    </w:p>
    <w:p w14:paraId="42619816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71" w:right="224"/>
        <w:rPr>
          <w:rFonts w:ascii="Cambria" w:eastAsia="Cambria" w:hAnsi="Cambria" w:cs="Cambria"/>
          <w:color w:val="000000"/>
        </w:rPr>
      </w:pPr>
    </w:p>
    <w:p w14:paraId="35146686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Все   волонтеры   проходят   предварительный   инструктаж   перед   Соревнованием;</w:t>
      </w:r>
    </w:p>
    <w:p w14:paraId="6AADF70C" w14:textId="77777777" w:rsidR="002468CE" w:rsidRDefault="002468CE">
      <w:pPr>
        <w:spacing w:line="276" w:lineRule="auto"/>
        <w:ind w:right="224"/>
        <w:rPr>
          <w:rFonts w:ascii="Cambria" w:eastAsia="Cambria" w:hAnsi="Cambria" w:cs="Cambria"/>
        </w:rPr>
      </w:pPr>
    </w:p>
    <w:p w14:paraId="2EEB756E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Волонтеры задействованы в организации Соревнования, однако не имеют статуса организаторов Соревнования; ответственность за принятие решений относительно собственных действий по участию в Соревновании лежит на участнике;</w:t>
      </w:r>
    </w:p>
    <w:p w14:paraId="1A04D049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ind w:left="2280" w:hanging="360"/>
        <w:rPr>
          <w:rFonts w:ascii="Cambria" w:eastAsia="Cambria" w:hAnsi="Cambria" w:cs="Cambria"/>
          <w:color w:val="000000"/>
        </w:rPr>
      </w:pPr>
    </w:p>
    <w:p w14:paraId="45B73365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Организаторы осуществляют сбор обратной связи по работе волонтеров (в удобной для участника форме по указанным контактам и в социальных сетях). </w:t>
      </w:r>
    </w:p>
    <w:p w14:paraId="203B9058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281D53F7" w14:textId="77777777" w:rsidR="002468CE" w:rsidRDefault="00751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839" w:hanging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Фото- и   видеосъемка   на   соревновании.</w:t>
      </w:r>
    </w:p>
    <w:p w14:paraId="082AF5F6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839"/>
        <w:rPr>
          <w:b/>
          <w:color w:val="000000"/>
          <w:sz w:val="24"/>
          <w:szCs w:val="24"/>
        </w:rPr>
      </w:pPr>
    </w:p>
    <w:p w14:paraId="732A9FED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Организаторы   Мероприятия   осуществляют   фото- и  видеосъемку   без   ограничения,   оставляя за   собой   право   на   использование   полученных   ими   во   время   Мероприятия   материалов   по   своему   усмотрению   в   рамках   уставной   и   коммерческой   деятельности,   а   также   для   рекламы   беговых   событий.</w:t>
      </w:r>
    </w:p>
    <w:p w14:paraId="454644D4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CB4B10" w14:textId="77777777" w:rsidR="002468CE" w:rsidRDefault="00751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839" w:hanging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Безопасность   и   медицинское   обеспечение.</w:t>
      </w:r>
    </w:p>
    <w:p w14:paraId="190B7AAF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839"/>
        <w:rPr>
          <w:b/>
          <w:color w:val="000000"/>
          <w:sz w:val="24"/>
          <w:szCs w:val="24"/>
        </w:rPr>
      </w:pPr>
    </w:p>
    <w:p w14:paraId="686E4531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right="145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Безопасность   мероприятия   будет   обеспечиваться   силами   МЧС, бригадами СМП и ЦЭМП, ЧОП и МВД по г. </w:t>
      </w:r>
      <w:r>
        <w:rPr>
          <w:rFonts w:ascii="Cambria" w:eastAsia="Cambria" w:hAnsi="Cambria" w:cs="Cambria"/>
        </w:rPr>
        <w:t>Минеральные Воды</w:t>
      </w:r>
      <w:r>
        <w:rPr>
          <w:rFonts w:ascii="Cambria" w:eastAsia="Cambria" w:hAnsi="Cambria" w:cs="Cambria"/>
          <w:color w:val="000000"/>
        </w:rPr>
        <w:t>;</w:t>
      </w:r>
    </w:p>
    <w:p w14:paraId="69615CCA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571" w:right="1454"/>
        <w:jc w:val="both"/>
        <w:rPr>
          <w:rFonts w:ascii="Cambria" w:eastAsia="Cambria" w:hAnsi="Cambria" w:cs="Cambria"/>
          <w:color w:val="000000"/>
        </w:rPr>
      </w:pPr>
    </w:p>
    <w:p w14:paraId="5731921D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right="55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Каждый   участник   обязан   самостоятельно   следить   за   своим   здоровьем   и   проходить   медицинское   обследование   на   предмет   наличия   противопоказаний   к   длительным   физическим   нагрузкам;</w:t>
      </w:r>
    </w:p>
    <w:p w14:paraId="23BF4F7C" w14:textId="77777777" w:rsidR="002468CE" w:rsidRDefault="002468CE">
      <w:pPr>
        <w:tabs>
          <w:tab w:val="left" w:pos="1561"/>
        </w:tabs>
        <w:ind w:right="556"/>
        <w:jc w:val="both"/>
        <w:rPr>
          <w:rFonts w:ascii="Cambria" w:eastAsia="Cambria" w:hAnsi="Cambria" w:cs="Cambria"/>
        </w:rPr>
      </w:pPr>
    </w:p>
    <w:p w14:paraId="7D58FF91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1"/>
        <w:ind w:right="52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Участники   Забега   при   необходимости   во   время   проведения   Забега   обеспечиваются   услугами   экстренной   медицинской   помощи,   а   также   услугами   врачей   в   стартово-финишной   зоне;</w:t>
      </w:r>
    </w:p>
    <w:p w14:paraId="5A514E5E" w14:textId="77777777" w:rsidR="002468CE" w:rsidRDefault="002468CE">
      <w:pPr>
        <w:tabs>
          <w:tab w:val="left" w:pos="1561"/>
        </w:tabs>
        <w:spacing w:before="1"/>
        <w:ind w:right="523"/>
        <w:rPr>
          <w:rFonts w:ascii="Cambria" w:eastAsia="Cambria" w:hAnsi="Cambria" w:cs="Cambria"/>
        </w:rPr>
      </w:pPr>
    </w:p>
    <w:p w14:paraId="7C384D2D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right="48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Организаторы   Забега   не   несут   ответственность   за   потерю   жизни,   получение   травмы   участником,   утрату   или   повреждение   собственности   участника,   а   также   за   любой физический   ущерб   участника,   произошедшие   во   время   Забега.   Указанное   положение   действует   до,   во   время   и   после   официальных   дат   Забега.</w:t>
      </w:r>
    </w:p>
    <w:p w14:paraId="16F5C02B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6CD9FF2B" w14:textId="77777777" w:rsidR="002468CE" w:rsidRDefault="00751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Форс-мажорные   ситуации.</w:t>
      </w:r>
    </w:p>
    <w:p w14:paraId="021F14C1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26" w:line="341" w:lineRule="auto"/>
        <w:ind w:left="510"/>
        <w:rPr>
          <w:b/>
          <w:color w:val="000000"/>
          <w:sz w:val="24"/>
          <w:szCs w:val="24"/>
        </w:rPr>
      </w:pPr>
    </w:p>
    <w:p w14:paraId="7D6BD49A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right="9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Беговое   событие   может   быть   отменено,   либо   в   него   могут   быть   внесены   изменения   по   причине   возникновения   чрезвычайных,   непредвиденных   и   непредотвратимых   обстоятельств,   которые   нельзя   было   разумно   ожидать,   либо   избежать   или   преодолеть,   а   также   по причине событий, находящихся   вне   контроля   Организаторов;</w:t>
      </w:r>
    </w:p>
    <w:p w14:paraId="2CC80365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571" w:right="98"/>
        <w:jc w:val="both"/>
        <w:rPr>
          <w:rFonts w:ascii="Cambria" w:eastAsia="Cambria" w:hAnsi="Cambria" w:cs="Cambria"/>
          <w:color w:val="000000"/>
        </w:rPr>
      </w:pPr>
    </w:p>
    <w:p w14:paraId="10371662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right="9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К  таковым обстоятельствам, находящимся   вне   контроля   Организаторов, относятся:</w:t>
      </w:r>
    </w:p>
    <w:p w14:paraId="2C62552A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стихийные   бедствия   (землетрясение,   наводнение,   ураган);</w:t>
      </w:r>
    </w:p>
    <w:p w14:paraId="536A0280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порывы   ветра   свыше   15   метров   в   секунду   (включительно);</w:t>
      </w:r>
    </w:p>
    <w:p w14:paraId="24EEC4F7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температура   воздуха   ниже   минус   25   или   выше   плюс   30   градусов   по   Цельсию   (включительно);</w:t>
      </w:r>
    </w:p>
    <w:p w14:paraId="7706F0BF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количество   осадков   20   мм   и   более   за   12   часов   и   менее;</w:t>
      </w:r>
    </w:p>
    <w:p w14:paraId="604ED85B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события,   явления,   которые   Главное   управление   МЧС   России   по   субъекту   РФ   признает   экстренными   и   предупреждает   об   их   возможном   наступлении;</w:t>
      </w:r>
    </w:p>
    <w:p w14:paraId="4BCEF665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пожар;   </w:t>
      </w:r>
    </w:p>
    <w:p w14:paraId="5DCF6AA3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массовые   заболевания   (эпидемии);</w:t>
      </w:r>
    </w:p>
    <w:p w14:paraId="793AE945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забастовки;</w:t>
      </w:r>
    </w:p>
    <w:p w14:paraId="6413F825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военные   действия;</w:t>
      </w:r>
    </w:p>
    <w:p w14:paraId="6D239BD9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террористические   акты;</w:t>
      </w:r>
    </w:p>
    <w:p w14:paraId="0A1ED011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диверсии;</w:t>
      </w:r>
    </w:p>
    <w:p w14:paraId="5B20D5F2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ограничения   перевозок;</w:t>
      </w:r>
    </w:p>
    <w:p w14:paraId="15BC807B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запретительные   меры   государств;</w:t>
      </w:r>
    </w:p>
    <w:p w14:paraId="7B99A0CF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запрет   торговых   операций,   в   том   числе   с   отдельными   странами,   вследствие   принятия   международных   санкций;</w:t>
      </w:r>
    </w:p>
    <w:p w14:paraId="4FBB12E5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акты,   действия,   бездействия   органов   государственной   власти,   местного   самоуправления;</w:t>
      </w:r>
    </w:p>
    <w:p w14:paraId="56D0B208" w14:textId="77777777" w:rsidR="002468CE" w:rsidRDefault="007512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80"/>
          <w:tab w:val="left" w:pos="2281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другие,   не   зависящие   от   воли   Организаторов   обстоятельства.</w:t>
      </w:r>
    </w:p>
    <w:p w14:paraId="1F4ACAC1" w14:textId="77777777" w:rsidR="002468CE" w:rsidRDefault="007512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right="326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При   наступлении   или   при   угрозе   наступления   вышеуказанных   обстоятельств,   вследствие   чего   беговое   событие   подлежит   отмене   либо   изменению,   участники,   зарегистрировавшиеся   для   принятия   участия   в   беговом   событии,   уведомляются   SMS-сообщением   на   телефонный   номер   или   письмом   на   электронный   адрес,   указанные   в   процессе   регистрации.   </w:t>
      </w:r>
    </w:p>
    <w:p w14:paraId="13510C88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571" w:right="326"/>
        <w:rPr>
          <w:rFonts w:ascii="Cambria" w:eastAsia="Cambria" w:hAnsi="Cambria" w:cs="Cambria"/>
        </w:rPr>
      </w:pPr>
    </w:p>
    <w:p w14:paraId="275A7CA6" w14:textId="77777777" w:rsidR="002468CE" w:rsidRDefault="002468CE">
      <w:pPr>
        <w:ind w:left="1200" w:right="114"/>
      </w:pPr>
    </w:p>
    <w:p w14:paraId="556CAB78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44FAF927" w14:textId="77777777" w:rsidR="002468CE" w:rsidRDefault="007512DF">
      <w:pPr>
        <w:pBdr>
          <w:top w:val="nil"/>
          <w:left w:val="nil"/>
          <w:bottom w:val="nil"/>
          <w:right w:val="nil"/>
          <w:between w:val="nil"/>
        </w:pBdr>
        <w:ind w:left="1200" w:right="4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  ПОЛОЖЕНИЕ   ЯВЛЯЕТСЯ   ОФИЦИАЛЬНЫМ   ПРИГЛАШЕНИЕМ-ВЫЗОВОМ   ДЛЯ    УЧАСТИЯ   В   ЗАБЕГЕ.</w:t>
      </w:r>
    </w:p>
    <w:p w14:paraId="6B352FD9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797A23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4F768B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8386A4" w14:textId="77777777" w:rsidR="002468CE" w:rsidRDefault="002468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2468CE">
      <w:pgSz w:w="1191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57A"/>
    <w:multiLevelType w:val="multilevel"/>
    <w:tmpl w:val="2D0EB72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1" w15:restartNumberingAfterBreak="0">
    <w:nsid w:val="0C6829F3"/>
    <w:multiLevelType w:val="multilevel"/>
    <w:tmpl w:val="F96C4F28"/>
    <w:lvl w:ilvl="0">
      <w:start w:val="1"/>
      <w:numFmt w:val="bullet"/>
      <w:lvlText w:val="●"/>
      <w:lvlJc w:val="left"/>
      <w:pPr>
        <w:ind w:left="263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9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714699"/>
    <w:multiLevelType w:val="multilevel"/>
    <w:tmpl w:val="632E6CD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59"/>
      </w:pPr>
    </w:lvl>
    <w:lvl w:ilvl="2">
      <w:start w:val="1"/>
      <w:numFmt w:val="decimal"/>
      <w:lvlText w:val="%1.%2.%3"/>
      <w:lvlJc w:val="left"/>
      <w:pPr>
        <w:ind w:left="2706" w:hanging="719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" w15:restartNumberingAfterBreak="0">
    <w:nsid w:val="18E42718"/>
    <w:multiLevelType w:val="multilevel"/>
    <w:tmpl w:val="EA903F5C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sz w:val="24"/>
        <w:szCs w:val="24"/>
      </w:rPr>
    </w:lvl>
  </w:abstractNum>
  <w:abstractNum w:abstractNumId="4" w15:restartNumberingAfterBreak="0">
    <w:nsid w:val="1C12161A"/>
    <w:multiLevelType w:val="multilevel"/>
    <w:tmpl w:val="2EA845B0"/>
    <w:lvl w:ilvl="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2280" w:hanging="360"/>
      </w:pPr>
    </w:lvl>
    <w:lvl w:ilvl="3">
      <w:numFmt w:val="bullet"/>
      <w:lvlText w:val="•"/>
      <w:lvlJc w:val="left"/>
      <w:pPr>
        <w:ind w:left="2280" w:hanging="360"/>
      </w:pPr>
    </w:lvl>
    <w:lvl w:ilvl="4">
      <w:numFmt w:val="bullet"/>
      <w:lvlText w:val="•"/>
      <w:lvlJc w:val="left"/>
      <w:pPr>
        <w:ind w:left="3481" w:hanging="360"/>
      </w:pPr>
    </w:lvl>
    <w:lvl w:ilvl="5">
      <w:numFmt w:val="bullet"/>
      <w:lvlText w:val="•"/>
      <w:lvlJc w:val="left"/>
      <w:pPr>
        <w:ind w:left="4682" w:hanging="360"/>
      </w:pPr>
    </w:lvl>
    <w:lvl w:ilvl="6">
      <w:numFmt w:val="bullet"/>
      <w:lvlText w:val="•"/>
      <w:lvlJc w:val="left"/>
      <w:pPr>
        <w:ind w:left="5883" w:hanging="360"/>
      </w:pPr>
    </w:lvl>
    <w:lvl w:ilvl="7">
      <w:numFmt w:val="bullet"/>
      <w:lvlText w:val="•"/>
      <w:lvlJc w:val="left"/>
      <w:pPr>
        <w:ind w:left="7085" w:hanging="360"/>
      </w:pPr>
    </w:lvl>
    <w:lvl w:ilvl="8">
      <w:numFmt w:val="bullet"/>
      <w:lvlText w:val="•"/>
      <w:lvlJc w:val="left"/>
      <w:pPr>
        <w:ind w:left="8286" w:hanging="360"/>
      </w:pPr>
    </w:lvl>
  </w:abstractNum>
  <w:abstractNum w:abstractNumId="5" w15:restartNumberingAfterBreak="0">
    <w:nsid w:val="334D5BEA"/>
    <w:multiLevelType w:val="multilevel"/>
    <w:tmpl w:val="F78EBED0"/>
    <w:lvl w:ilvl="0">
      <w:start w:val="5"/>
      <w:numFmt w:val="decimal"/>
      <w:lvlText w:val="%1."/>
      <w:lvlJc w:val="left"/>
      <w:pPr>
        <w:ind w:left="839" w:hanging="359"/>
      </w:pPr>
    </w:lvl>
    <w:lvl w:ilvl="1">
      <w:start w:val="1"/>
      <w:numFmt w:val="lowerLetter"/>
      <w:lvlText w:val="%2."/>
      <w:lvlJc w:val="left"/>
      <w:pPr>
        <w:ind w:left="1559" w:hanging="360"/>
      </w:pPr>
    </w:lvl>
    <w:lvl w:ilvl="2">
      <w:start w:val="1"/>
      <w:numFmt w:val="lowerRoman"/>
      <w:lvlText w:val="%3."/>
      <w:lvlJc w:val="right"/>
      <w:pPr>
        <w:ind w:left="1456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51BF4BE4"/>
    <w:multiLevelType w:val="multilevel"/>
    <w:tmpl w:val="8174A98E"/>
    <w:lvl w:ilvl="0">
      <w:start w:val="6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568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920" w:hanging="144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5272" w:hanging="1799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7" w15:restartNumberingAfterBreak="0">
    <w:nsid w:val="5B132F19"/>
    <w:multiLevelType w:val="multilevel"/>
    <w:tmpl w:val="32BE1E20"/>
    <w:lvl w:ilvl="0">
      <w:start w:val="6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1" w:hanging="720"/>
      </w:pPr>
    </w:lvl>
    <w:lvl w:ilvl="3">
      <w:start w:val="1"/>
      <w:numFmt w:val="decimal"/>
      <w:lvlText w:val="%1.%2.%3.%4."/>
      <w:lvlJc w:val="left"/>
      <w:pPr>
        <w:ind w:left="2568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920" w:hanging="144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5272" w:hanging="1799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8" w15:restartNumberingAfterBreak="0">
    <w:nsid w:val="6EB0140E"/>
    <w:multiLevelType w:val="multilevel"/>
    <w:tmpl w:val="28DE38D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59"/>
      </w:pPr>
    </w:lvl>
    <w:lvl w:ilvl="2">
      <w:start w:val="1"/>
      <w:numFmt w:val="decimal"/>
      <w:lvlText w:val="%1.%2.%3"/>
      <w:lvlJc w:val="left"/>
      <w:pPr>
        <w:ind w:left="2706" w:hanging="719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9" w15:restartNumberingAfterBreak="0">
    <w:nsid w:val="744715B5"/>
    <w:multiLevelType w:val="multilevel"/>
    <w:tmpl w:val="F918BD0C"/>
    <w:lvl w:ilvl="0">
      <w:start w:val="1"/>
      <w:numFmt w:val="decimal"/>
      <w:pStyle w:val="1"/>
      <w:lvlText w:val="%1."/>
      <w:lvlJc w:val="left"/>
      <w:pPr>
        <w:ind w:left="840" w:hanging="361"/>
      </w:pPr>
      <w:rPr>
        <w:rFonts w:ascii="Calibri" w:eastAsia="Calibri" w:hAnsi="Calibri" w:cs="Calibri"/>
      </w:rPr>
    </w:lvl>
    <w:lvl w:ilvl="1">
      <w:start w:val="1"/>
      <w:numFmt w:val="lowerLetter"/>
      <w:pStyle w:val="2"/>
      <w:lvlText w:val="%2)"/>
      <w:lvlJc w:val="left"/>
      <w:pPr>
        <w:ind w:left="1560" w:hanging="360"/>
      </w:pPr>
    </w:lvl>
    <w:lvl w:ilvl="2">
      <w:start w:val="1"/>
      <w:numFmt w:val="bullet"/>
      <w:pStyle w:val="3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numFmt w:val="bullet"/>
      <w:pStyle w:val="4"/>
      <w:lvlText w:val="•"/>
      <w:lvlJc w:val="left"/>
      <w:pPr>
        <w:ind w:left="2280" w:hanging="360"/>
      </w:pPr>
    </w:lvl>
    <w:lvl w:ilvl="4">
      <w:numFmt w:val="bullet"/>
      <w:pStyle w:val="5"/>
      <w:lvlText w:val="•"/>
      <w:lvlJc w:val="left"/>
      <w:pPr>
        <w:ind w:left="3481" w:hanging="360"/>
      </w:pPr>
    </w:lvl>
    <w:lvl w:ilvl="5">
      <w:numFmt w:val="bullet"/>
      <w:pStyle w:val="6"/>
      <w:lvlText w:val="•"/>
      <w:lvlJc w:val="left"/>
      <w:pPr>
        <w:ind w:left="4682" w:hanging="360"/>
      </w:pPr>
    </w:lvl>
    <w:lvl w:ilvl="6">
      <w:numFmt w:val="bullet"/>
      <w:pStyle w:val="7"/>
      <w:lvlText w:val="•"/>
      <w:lvlJc w:val="left"/>
      <w:pPr>
        <w:ind w:left="5883" w:hanging="360"/>
      </w:pPr>
    </w:lvl>
    <w:lvl w:ilvl="7">
      <w:numFmt w:val="bullet"/>
      <w:pStyle w:val="8"/>
      <w:lvlText w:val="•"/>
      <w:lvlJc w:val="left"/>
      <w:pPr>
        <w:ind w:left="7085" w:hanging="360"/>
      </w:pPr>
    </w:lvl>
    <w:lvl w:ilvl="8">
      <w:numFmt w:val="bullet"/>
      <w:pStyle w:val="9"/>
      <w:lvlText w:val="•"/>
      <w:lvlJc w:val="left"/>
      <w:pPr>
        <w:ind w:left="8286" w:hanging="360"/>
      </w:pPr>
    </w:lvl>
  </w:abstractNum>
  <w:abstractNum w:abstractNumId="10" w15:restartNumberingAfterBreak="0">
    <w:nsid w:val="7FA70170"/>
    <w:multiLevelType w:val="multilevel"/>
    <w:tmpl w:val="A7C6008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CE"/>
    <w:rsid w:val="002468CE"/>
    <w:rsid w:val="007512DF"/>
    <w:rsid w:val="00F0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8ADD"/>
  <w15:docId w15:val="{1AC61AC9-B42E-4AB0-AFE2-32C473B8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numPr>
        <w:numId w:val="6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4B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1163" w:right="1146"/>
      <w:jc w:val="center"/>
    </w:pPr>
    <w:rPr>
      <w:b/>
      <w:bCs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</w:style>
  <w:style w:type="paragraph" w:customStyle="1" w:styleId="ConsPlusNormal">
    <w:name w:val="ConsPlusNormal"/>
    <w:rsid w:val="003B4907"/>
    <w:pPr>
      <w:widowControl/>
      <w:suppressAutoHyphens/>
    </w:pPr>
    <w:rPr>
      <w:rFonts w:ascii="Liberation Serif" w:eastAsia="SimSun" w:hAnsi="Liberation Serif" w:cs="Liberation Serif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D56DDC"/>
    <w:pPr>
      <w:widowControl/>
      <w:suppressAutoHyphens/>
      <w:ind w:left="2280" w:hanging="361"/>
    </w:pPr>
    <w:rPr>
      <w:lang w:eastAsia="ar-SA"/>
    </w:rPr>
  </w:style>
  <w:style w:type="character" w:styleId="aa">
    <w:name w:val="annotation reference"/>
    <w:basedOn w:val="a0"/>
    <w:uiPriority w:val="99"/>
    <w:semiHidden/>
    <w:unhideWhenUsed/>
    <w:rsid w:val="007B7A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7A5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7A5A"/>
    <w:rPr>
      <w:rFonts w:ascii="Calibri" w:eastAsia="Calibri" w:hAnsi="Calibri" w:cs="Calibri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7A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7A5A"/>
    <w:rPr>
      <w:rFonts w:ascii="Calibri" w:eastAsia="Calibri" w:hAnsi="Calibri" w:cs="Calibri"/>
      <w:b/>
      <w:bCs/>
      <w:sz w:val="20"/>
      <w:szCs w:val="20"/>
      <w:lang w:val="ru-RU"/>
    </w:rPr>
  </w:style>
  <w:style w:type="paragraph" w:styleId="af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running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avkaz.ru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ldenringru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YTpSWBhpilafaRB0S+Ipx8Qj5Q==">AMUW2mWSAq5XVu/TmXgX27shzx0UxDLpmPfNwo5o9h26MkfpX1pRDg8treeZXkqhyADQsq1JqO0QCuVV01fKBhUFZHGCrH9SyPMMNmD77PRo6cO/oCc3ng4=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1914</Words>
  <Characters>10912</Characters>
  <Application>Microsoft Office Word</Application>
  <DocSecurity>0</DocSecurity>
  <Lines>90</Lines>
  <Paragraphs>25</Paragraphs>
  <ScaleCrop>false</ScaleCrop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4</cp:revision>
  <dcterms:created xsi:type="dcterms:W3CDTF">2022-01-09T17:34:00Z</dcterms:created>
  <dcterms:modified xsi:type="dcterms:W3CDTF">2023-01-30T15:31:00Z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