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3" w:rsidRDefault="005022D3"/>
    <w:tbl>
      <w:tblPr>
        <w:tblW w:w="992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12"/>
        <w:gridCol w:w="4536"/>
      </w:tblGrid>
      <w:tr w:rsidR="007B0035" w:rsidRPr="00155057" w:rsidTr="005022D3">
        <w:trPr>
          <w:trHeight w:val="3261"/>
          <w:tblCellSpacing w:w="0" w:type="dxa"/>
        </w:trPr>
        <w:tc>
          <w:tcPr>
            <w:tcW w:w="4875" w:type="dxa"/>
            <w:hideMark/>
          </w:tcPr>
          <w:p w:rsidR="00611508" w:rsidRPr="00245238" w:rsidRDefault="00611508" w:rsidP="00611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057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24523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11508" w:rsidRDefault="00611508" w:rsidP="0061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55057">
              <w:rPr>
                <w:rFonts w:ascii="Times New Roman" w:hAnsi="Times New Roman"/>
                <w:sz w:val="28"/>
                <w:szCs w:val="28"/>
              </w:rPr>
              <w:t>ачальник управления физической культуры и спорта Липецкой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155057">
              <w:rPr>
                <w:rFonts w:ascii="Times New Roman" w:hAnsi="Times New Roman"/>
                <w:sz w:val="28"/>
                <w:szCs w:val="28"/>
              </w:rPr>
              <w:t>бласти</w:t>
            </w:r>
          </w:p>
          <w:p w:rsidR="00611508" w:rsidRDefault="00611508" w:rsidP="00611508">
            <w:pPr>
              <w:ind w:right="50"/>
              <w:rPr>
                <w:rFonts w:ascii="Times New Roman" w:hAnsi="Times New Roman"/>
                <w:sz w:val="28"/>
                <w:szCs w:val="28"/>
              </w:rPr>
            </w:pPr>
          </w:p>
          <w:p w:rsidR="00611508" w:rsidRDefault="00611508" w:rsidP="00611508">
            <w:pPr>
              <w:ind w:right="50"/>
              <w:rPr>
                <w:rFonts w:ascii="Times New Roman" w:hAnsi="Times New Roman"/>
                <w:sz w:val="28"/>
                <w:szCs w:val="28"/>
              </w:rPr>
            </w:pPr>
          </w:p>
          <w:p w:rsidR="007B0035" w:rsidRPr="00155057" w:rsidRDefault="00611508" w:rsidP="00611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Маринин М.В.</w:t>
            </w:r>
          </w:p>
        </w:tc>
        <w:tc>
          <w:tcPr>
            <w:tcW w:w="512" w:type="dxa"/>
            <w:hideMark/>
          </w:tcPr>
          <w:p w:rsidR="007B0035" w:rsidRPr="00155057" w:rsidRDefault="007B0035" w:rsidP="001558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7B0035" w:rsidRPr="00155057" w:rsidRDefault="007B0035" w:rsidP="00155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05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0035" w:rsidRDefault="00611508" w:rsidP="001558C0">
            <w:pPr>
              <w:spacing w:after="0" w:line="240" w:lineRule="auto"/>
              <w:ind w:right="-27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директора </w:t>
            </w:r>
            <w:r w:rsidR="007B0035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Л</w:t>
            </w:r>
            <w:r w:rsidR="007B0035" w:rsidRPr="00155057">
              <w:rPr>
                <w:rFonts w:ascii="Times New Roman" w:hAnsi="Times New Roman"/>
                <w:sz w:val="28"/>
                <w:szCs w:val="28"/>
              </w:rPr>
              <w:t xml:space="preserve">ипецкой области «Центр спортивной </w:t>
            </w:r>
            <w:r w:rsidR="007B0035">
              <w:rPr>
                <w:rFonts w:ascii="Times New Roman" w:hAnsi="Times New Roman"/>
                <w:sz w:val="28"/>
                <w:szCs w:val="28"/>
              </w:rPr>
              <w:t>под</w:t>
            </w:r>
            <w:r w:rsidR="007B0035" w:rsidRPr="00155057">
              <w:rPr>
                <w:rFonts w:ascii="Times New Roman" w:hAnsi="Times New Roman"/>
                <w:sz w:val="28"/>
                <w:szCs w:val="28"/>
              </w:rPr>
              <w:t>готовки»</w:t>
            </w:r>
          </w:p>
          <w:p w:rsidR="007B0035" w:rsidRDefault="007B0035" w:rsidP="0015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035" w:rsidRPr="00155057" w:rsidRDefault="007B0035" w:rsidP="0015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035" w:rsidRPr="00155057" w:rsidRDefault="00611508" w:rsidP="0015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Севостьянова Е.Ю.</w:t>
            </w:r>
          </w:p>
          <w:p w:rsidR="007B0035" w:rsidRPr="00155057" w:rsidRDefault="007B0035" w:rsidP="0015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250" w:tblpY="206"/>
        <w:tblW w:w="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7B0035" w:rsidRPr="00155057" w:rsidTr="005022D3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B0035" w:rsidRPr="00AC0AC3" w:rsidRDefault="007B0035" w:rsidP="005022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0AC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0035" w:rsidRPr="00AC0AC3" w:rsidRDefault="007B0035" w:rsidP="00502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регионального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физкультурно-спортивного общественного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«Федерация триатлона Липецкой области»</w:t>
            </w:r>
          </w:p>
          <w:p w:rsidR="007B0035" w:rsidRPr="00AC0AC3" w:rsidRDefault="007B0035" w:rsidP="00502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035" w:rsidRPr="00AC0AC3" w:rsidRDefault="007B0035" w:rsidP="00502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AC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Казакова К.Д.</w:t>
            </w:r>
          </w:p>
          <w:p w:rsidR="007B0035" w:rsidRPr="00AC0AC3" w:rsidRDefault="007B0035" w:rsidP="005022D3">
            <w:pPr>
              <w:spacing w:after="0" w:line="240" w:lineRule="auto"/>
              <w:ind w:left="31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B0035" w:rsidTr="001558C0">
        <w:trPr>
          <w:trHeight w:val="205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7B0035" w:rsidRDefault="007B0035" w:rsidP="001558C0">
            <w:pPr>
              <w:spacing w:after="0" w:line="240" w:lineRule="auto"/>
              <w:ind w:left="318" w:hanging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0AC3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7B0035" w:rsidRPr="0047574A" w:rsidRDefault="00A97A54" w:rsidP="001558C0">
            <w:p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7B0035" w:rsidRPr="0047574A">
              <w:rPr>
                <w:rFonts w:ascii="Times New Roman" w:hAnsi="Times New Roman"/>
                <w:bCs/>
                <w:sz w:val="28"/>
                <w:szCs w:val="28"/>
              </w:rPr>
              <w:t xml:space="preserve">иректор </w:t>
            </w:r>
          </w:p>
          <w:p w:rsidR="007B0035" w:rsidRPr="0047574A" w:rsidRDefault="00A97A54" w:rsidP="001558C0">
            <w:pPr>
              <w:spacing w:after="0" w:line="240" w:lineRule="auto"/>
              <w:ind w:left="318" w:hanging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«Культурные пространства»</w:t>
            </w:r>
          </w:p>
          <w:p w:rsidR="007B0035" w:rsidRPr="0047574A" w:rsidRDefault="007B0035" w:rsidP="001558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0035" w:rsidRPr="0047574A" w:rsidRDefault="007B0035" w:rsidP="001558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0035" w:rsidRPr="0047574A" w:rsidRDefault="007B0035" w:rsidP="001558C0">
            <w:pPr>
              <w:spacing w:after="0" w:line="240" w:lineRule="auto"/>
              <w:ind w:left="318" w:hanging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74A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  </w:t>
            </w:r>
            <w:r w:rsidR="00A97A54">
              <w:rPr>
                <w:rFonts w:ascii="Times New Roman" w:hAnsi="Times New Roman"/>
                <w:bCs/>
                <w:sz w:val="28"/>
                <w:szCs w:val="28"/>
              </w:rPr>
              <w:t>Степанов М.В.</w:t>
            </w:r>
          </w:p>
          <w:p w:rsidR="007B0035" w:rsidRPr="00AC0AC3" w:rsidRDefault="007B0035" w:rsidP="001558C0">
            <w:pPr>
              <w:spacing w:after="0" w:line="240" w:lineRule="auto"/>
              <w:ind w:left="318" w:hanging="42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0035" w:rsidRDefault="007B0035" w:rsidP="001558C0">
            <w:pPr>
              <w:jc w:val="right"/>
            </w:pPr>
          </w:p>
        </w:tc>
      </w:tr>
    </w:tbl>
    <w:p w:rsidR="007B0035" w:rsidRPr="00155057" w:rsidRDefault="007B0035" w:rsidP="007B00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0035" w:rsidRDefault="007B0035" w:rsidP="007B0035"/>
    <w:p w:rsidR="007B0035" w:rsidRDefault="007B0035" w:rsidP="007B0035">
      <w:pPr>
        <w:spacing w:after="0"/>
        <w:ind w:right="50"/>
      </w:pPr>
    </w:p>
    <w:p w:rsidR="007B0035" w:rsidRPr="00CB2E90" w:rsidRDefault="007B0035" w:rsidP="007B0035">
      <w:pPr>
        <w:spacing w:after="0"/>
        <w:ind w:right="50"/>
        <w:rPr>
          <w:rFonts w:ascii="Times New Roman" w:hAnsi="Times New Roman"/>
          <w:b/>
          <w:sz w:val="32"/>
          <w:szCs w:val="32"/>
        </w:rPr>
      </w:pPr>
    </w:p>
    <w:p w:rsidR="007B0035" w:rsidRPr="00CB2E90" w:rsidRDefault="0051761A" w:rsidP="007B0035">
      <w:pPr>
        <w:spacing w:after="0" w:line="240" w:lineRule="auto"/>
        <w:ind w:right="50" w:hanging="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ПОЛОЖЕНИЯ</w:t>
      </w:r>
    </w:p>
    <w:p w:rsidR="007B0035" w:rsidRPr="002A18B7" w:rsidRDefault="007B0035" w:rsidP="007B0035">
      <w:pPr>
        <w:spacing w:after="0" w:line="240" w:lineRule="auto"/>
        <w:ind w:right="50" w:hanging="10"/>
        <w:jc w:val="center"/>
        <w:rPr>
          <w:rFonts w:ascii="Times New Roman" w:hAnsi="Times New Roman"/>
          <w:b/>
          <w:sz w:val="32"/>
          <w:szCs w:val="32"/>
        </w:rPr>
      </w:pPr>
      <w:r w:rsidRPr="002A18B7">
        <w:rPr>
          <w:rFonts w:ascii="Times New Roman" w:hAnsi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/>
          <w:b/>
          <w:sz w:val="32"/>
          <w:szCs w:val="32"/>
        </w:rPr>
        <w:t>чемпионата</w:t>
      </w:r>
      <w:r w:rsidRPr="002A18B7">
        <w:rPr>
          <w:rFonts w:ascii="Times New Roman" w:hAnsi="Times New Roman"/>
          <w:b/>
          <w:sz w:val="32"/>
          <w:szCs w:val="32"/>
        </w:rPr>
        <w:t xml:space="preserve"> Липецкой области по </w:t>
      </w:r>
      <w:r>
        <w:rPr>
          <w:rFonts w:ascii="Times New Roman" w:hAnsi="Times New Roman"/>
          <w:b/>
          <w:sz w:val="32"/>
          <w:szCs w:val="32"/>
        </w:rPr>
        <w:br/>
      </w:r>
      <w:r w:rsidR="00A97A54">
        <w:rPr>
          <w:rFonts w:ascii="Times New Roman" w:hAnsi="Times New Roman"/>
          <w:b/>
          <w:sz w:val="32"/>
          <w:szCs w:val="32"/>
        </w:rPr>
        <w:t xml:space="preserve">триатлону памяти А.С. </w:t>
      </w:r>
      <w:proofErr w:type="spellStart"/>
      <w:r w:rsidR="00A97A54">
        <w:rPr>
          <w:rFonts w:ascii="Times New Roman" w:hAnsi="Times New Roman"/>
          <w:b/>
          <w:sz w:val="32"/>
          <w:szCs w:val="32"/>
        </w:rPr>
        <w:t>Мастина</w:t>
      </w:r>
      <w:proofErr w:type="spellEnd"/>
    </w:p>
    <w:p w:rsidR="007B0035" w:rsidRDefault="007B0035" w:rsidP="007B0035">
      <w:pPr>
        <w:ind w:right="50"/>
        <w:rPr>
          <w:rFonts w:ascii="Times New Roman" w:hAnsi="Times New Roman"/>
          <w:sz w:val="28"/>
          <w:szCs w:val="28"/>
        </w:rPr>
      </w:pPr>
    </w:p>
    <w:p w:rsidR="007B0035" w:rsidRDefault="007B0035" w:rsidP="007B0035">
      <w:pPr>
        <w:ind w:right="50"/>
        <w:rPr>
          <w:rFonts w:ascii="Times New Roman" w:hAnsi="Times New Roman"/>
          <w:sz w:val="28"/>
          <w:szCs w:val="28"/>
        </w:rPr>
      </w:pPr>
    </w:p>
    <w:p w:rsidR="007B0035" w:rsidRDefault="007B0035" w:rsidP="007B0035">
      <w:pPr>
        <w:ind w:right="50"/>
        <w:rPr>
          <w:rFonts w:ascii="Times New Roman" w:hAnsi="Times New Roman"/>
          <w:sz w:val="28"/>
          <w:szCs w:val="28"/>
        </w:rPr>
      </w:pPr>
    </w:p>
    <w:p w:rsidR="007B0035" w:rsidRDefault="007B0035" w:rsidP="007B0035">
      <w:pPr>
        <w:ind w:right="50"/>
        <w:rPr>
          <w:rFonts w:ascii="Times New Roman" w:hAnsi="Times New Roman"/>
          <w:sz w:val="28"/>
          <w:szCs w:val="28"/>
        </w:rPr>
      </w:pPr>
    </w:p>
    <w:p w:rsidR="007B0035" w:rsidRDefault="007B0035" w:rsidP="007B0035">
      <w:pPr>
        <w:spacing w:after="0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5022D3" w:rsidRDefault="005022D3" w:rsidP="007B0035">
      <w:pPr>
        <w:spacing w:after="0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5022D3" w:rsidRDefault="005022D3" w:rsidP="007B0035">
      <w:pPr>
        <w:spacing w:after="0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7B0035" w:rsidRDefault="007B0035" w:rsidP="007B0035">
      <w:pPr>
        <w:spacing w:after="0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CB2E90">
        <w:rPr>
          <w:rFonts w:ascii="Times New Roman" w:hAnsi="Times New Roman"/>
          <w:b/>
          <w:sz w:val="28"/>
          <w:szCs w:val="28"/>
        </w:rPr>
        <w:t xml:space="preserve">Липецкая </w:t>
      </w:r>
      <w:r w:rsidRPr="00A84D21">
        <w:rPr>
          <w:rFonts w:ascii="Times New Roman" w:hAnsi="Times New Roman"/>
          <w:b/>
          <w:sz w:val="28"/>
          <w:szCs w:val="28"/>
        </w:rPr>
        <w:t>область</w:t>
      </w:r>
    </w:p>
    <w:p w:rsidR="00FC515F" w:rsidRPr="002A18B7" w:rsidRDefault="007B0035" w:rsidP="007B0035">
      <w:pPr>
        <w:spacing w:after="0"/>
        <w:ind w:right="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Pr="002A18B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7C00" w:rsidRPr="002A18B7" w:rsidRDefault="00407C00" w:rsidP="00036E0A">
      <w:pPr>
        <w:numPr>
          <w:ilvl w:val="0"/>
          <w:numId w:val="2"/>
        </w:numPr>
        <w:spacing w:after="120"/>
        <w:ind w:left="714" w:right="51" w:hanging="357"/>
        <w:jc w:val="center"/>
        <w:rPr>
          <w:rFonts w:ascii="Times New Roman" w:hAnsi="Times New Roman"/>
          <w:b/>
          <w:sz w:val="28"/>
          <w:szCs w:val="28"/>
        </w:rPr>
      </w:pPr>
      <w:r w:rsidRPr="002A18B7">
        <w:rPr>
          <w:rFonts w:ascii="Times New Roman" w:hAnsi="Times New Roman"/>
          <w:b/>
          <w:sz w:val="28"/>
          <w:szCs w:val="28"/>
        </w:rPr>
        <w:lastRenderedPageBreak/>
        <w:t>Общие положения:</w:t>
      </w:r>
    </w:p>
    <w:p w:rsidR="003140EB" w:rsidRPr="002A18B7" w:rsidRDefault="00C65219" w:rsidP="003140E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8B7">
        <w:rPr>
          <w:rFonts w:ascii="Times New Roman" w:hAnsi="Times New Roman"/>
          <w:sz w:val="28"/>
          <w:szCs w:val="28"/>
        </w:rPr>
        <w:t>1.1</w:t>
      </w:r>
      <w:r w:rsidRPr="002A18B7">
        <w:rPr>
          <w:rFonts w:ascii="Times New Roman" w:hAnsi="Times New Roman"/>
          <w:b/>
          <w:sz w:val="28"/>
          <w:szCs w:val="28"/>
        </w:rPr>
        <w:t xml:space="preserve"> </w:t>
      </w:r>
      <w:r w:rsidR="007B0035">
        <w:rPr>
          <w:rFonts w:ascii="Times New Roman" w:hAnsi="Times New Roman"/>
          <w:sz w:val="28"/>
          <w:szCs w:val="28"/>
        </w:rPr>
        <w:t>Ч</w:t>
      </w:r>
      <w:r w:rsidR="006D0E1D" w:rsidRPr="002A18B7">
        <w:rPr>
          <w:rFonts w:ascii="Times New Roman" w:hAnsi="Times New Roman"/>
          <w:sz w:val="28"/>
          <w:szCs w:val="28"/>
        </w:rPr>
        <w:t xml:space="preserve">емпионат </w:t>
      </w:r>
      <w:r w:rsidR="007B0035" w:rsidRPr="002A18B7">
        <w:rPr>
          <w:rFonts w:ascii="Times New Roman" w:hAnsi="Times New Roman"/>
          <w:sz w:val="28"/>
          <w:szCs w:val="28"/>
        </w:rPr>
        <w:t xml:space="preserve">Липецкой области по </w:t>
      </w:r>
      <w:r w:rsidR="00B12BCB">
        <w:rPr>
          <w:rFonts w:ascii="Times New Roman" w:hAnsi="Times New Roman"/>
          <w:sz w:val="28"/>
          <w:szCs w:val="28"/>
        </w:rPr>
        <w:t xml:space="preserve">триатлону памяти А.С. </w:t>
      </w:r>
      <w:proofErr w:type="spellStart"/>
      <w:r w:rsidR="00B12BCB">
        <w:rPr>
          <w:rFonts w:ascii="Times New Roman" w:hAnsi="Times New Roman"/>
          <w:sz w:val="28"/>
          <w:szCs w:val="28"/>
        </w:rPr>
        <w:t>Мастина</w:t>
      </w:r>
      <w:proofErr w:type="spellEnd"/>
      <w:r w:rsidR="007B0035" w:rsidRPr="002A18B7">
        <w:rPr>
          <w:rFonts w:ascii="Times New Roman" w:hAnsi="Times New Roman"/>
          <w:sz w:val="28"/>
          <w:szCs w:val="28"/>
        </w:rPr>
        <w:t xml:space="preserve"> </w:t>
      </w:r>
      <w:r w:rsidR="003140EB" w:rsidRPr="002A18B7">
        <w:rPr>
          <w:rFonts w:ascii="Times New Roman" w:hAnsi="Times New Roman"/>
          <w:sz w:val="28"/>
          <w:szCs w:val="28"/>
        </w:rPr>
        <w:t>(далее –</w:t>
      </w:r>
      <w:r w:rsidR="00245238" w:rsidRPr="002A18B7">
        <w:rPr>
          <w:rFonts w:ascii="Times New Roman" w:hAnsi="Times New Roman"/>
          <w:sz w:val="28"/>
          <w:szCs w:val="28"/>
        </w:rPr>
        <w:t xml:space="preserve"> </w:t>
      </w:r>
      <w:r w:rsidR="007B0035">
        <w:rPr>
          <w:rFonts w:ascii="Times New Roman" w:hAnsi="Times New Roman"/>
          <w:sz w:val="28"/>
          <w:szCs w:val="28"/>
        </w:rPr>
        <w:t>с</w:t>
      </w:r>
      <w:r w:rsidR="00175006" w:rsidRPr="002A18B7">
        <w:rPr>
          <w:rFonts w:ascii="Times New Roman" w:hAnsi="Times New Roman"/>
          <w:sz w:val="28"/>
          <w:szCs w:val="28"/>
        </w:rPr>
        <w:t>оревнования</w:t>
      </w:r>
      <w:r w:rsidR="00163793" w:rsidRPr="002A18B7">
        <w:rPr>
          <w:rFonts w:ascii="Times New Roman" w:hAnsi="Times New Roman"/>
          <w:sz w:val="28"/>
          <w:szCs w:val="28"/>
        </w:rPr>
        <w:t xml:space="preserve">) проводятся </w:t>
      </w:r>
      <w:r w:rsidR="003140EB" w:rsidRPr="002A18B7">
        <w:rPr>
          <w:rFonts w:ascii="Times New Roman" w:hAnsi="Times New Roman"/>
          <w:sz w:val="28"/>
          <w:szCs w:val="28"/>
        </w:rPr>
        <w:t>на основании календарного плана официальных физкультурных мероприятий и спортивных мероприятий Липецкой области на 202</w:t>
      </w:r>
      <w:r w:rsidR="00774B34">
        <w:rPr>
          <w:rFonts w:ascii="Times New Roman" w:hAnsi="Times New Roman"/>
          <w:sz w:val="28"/>
          <w:szCs w:val="28"/>
        </w:rPr>
        <w:t>3</w:t>
      </w:r>
      <w:r w:rsidR="003140EB" w:rsidRPr="002A18B7">
        <w:rPr>
          <w:rFonts w:ascii="Times New Roman" w:hAnsi="Times New Roman"/>
          <w:sz w:val="28"/>
          <w:szCs w:val="28"/>
        </w:rPr>
        <w:t xml:space="preserve"> год и в соответствии с действующими Правилами вида спорта «</w:t>
      </w:r>
      <w:r w:rsidR="002A18B7" w:rsidRPr="002A18B7">
        <w:rPr>
          <w:rFonts w:ascii="Times New Roman" w:hAnsi="Times New Roman"/>
          <w:sz w:val="28"/>
          <w:szCs w:val="28"/>
        </w:rPr>
        <w:t>Триатлон</w:t>
      </w:r>
      <w:r w:rsidR="003140EB" w:rsidRPr="002A18B7">
        <w:rPr>
          <w:rFonts w:ascii="Times New Roman" w:hAnsi="Times New Roman"/>
          <w:sz w:val="28"/>
          <w:szCs w:val="28"/>
        </w:rPr>
        <w:t>», утвержденными приказом Министерства спорта Российской Федерации</w:t>
      </w:r>
      <w:r w:rsidR="002C4A4B">
        <w:rPr>
          <w:rFonts w:ascii="Times New Roman" w:hAnsi="Times New Roman"/>
          <w:sz w:val="28"/>
          <w:szCs w:val="28"/>
        </w:rPr>
        <w:t xml:space="preserve"> от </w:t>
      </w:r>
      <w:r w:rsidR="002C4A4B" w:rsidRPr="00F90B99">
        <w:rPr>
          <w:rFonts w:ascii="Times New Roman" w:hAnsi="Times New Roman"/>
          <w:sz w:val="28"/>
          <w:szCs w:val="28"/>
        </w:rPr>
        <w:t>11.08.2017 N 743</w:t>
      </w:r>
      <w:r w:rsidR="003140EB" w:rsidRPr="002A18B7">
        <w:rPr>
          <w:rFonts w:ascii="Times New Roman" w:hAnsi="Times New Roman"/>
          <w:sz w:val="28"/>
          <w:szCs w:val="28"/>
        </w:rPr>
        <w:t>.</w:t>
      </w:r>
    </w:p>
    <w:p w:rsidR="003140EB" w:rsidRPr="002A18B7" w:rsidRDefault="00C65219" w:rsidP="003140E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8B7">
        <w:rPr>
          <w:rFonts w:ascii="Times New Roman" w:hAnsi="Times New Roman"/>
          <w:sz w:val="28"/>
          <w:szCs w:val="28"/>
        </w:rPr>
        <w:t xml:space="preserve">1.2 </w:t>
      </w:r>
      <w:r w:rsidR="00245238" w:rsidRPr="002A18B7">
        <w:rPr>
          <w:rFonts w:ascii="Times New Roman" w:hAnsi="Times New Roman"/>
          <w:sz w:val="28"/>
          <w:szCs w:val="28"/>
        </w:rPr>
        <w:t>С</w:t>
      </w:r>
      <w:r w:rsidR="00175006" w:rsidRPr="002A18B7">
        <w:rPr>
          <w:rFonts w:ascii="Times New Roman" w:hAnsi="Times New Roman"/>
          <w:sz w:val="28"/>
          <w:szCs w:val="28"/>
        </w:rPr>
        <w:t>оревнования проводя</w:t>
      </w:r>
      <w:r w:rsidR="003140EB" w:rsidRPr="002A18B7">
        <w:rPr>
          <w:rFonts w:ascii="Times New Roman" w:hAnsi="Times New Roman"/>
          <w:sz w:val="28"/>
          <w:szCs w:val="28"/>
        </w:rPr>
        <w:t xml:space="preserve">тся с целью </w:t>
      </w:r>
      <w:r w:rsidR="00DA57C6" w:rsidRPr="002A18B7">
        <w:rPr>
          <w:rFonts w:ascii="Times New Roman" w:hAnsi="Times New Roman"/>
          <w:sz w:val="28"/>
          <w:szCs w:val="28"/>
        </w:rPr>
        <w:t xml:space="preserve">популяризации и </w:t>
      </w:r>
      <w:r w:rsidR="003140EB" w:rsidRPr="002A18B7">
        <w:rPr>
          <w:rFonts w:ascii="Times New Roman" w:hAnsi="Times New Roman"/>
          <w:sz w:val="28"/>
          <w:szCs w:val="28"/>
        </w:rPr>
        <w:t xml:space="preserve">развития </w:t>
      </w:r>
      <w:r w:rsidR="002A18B7" w:rsidRPr="002A18B7">
        <w:rPr>
          <w:rFonts w:ascii="Times New Roman" w:hAnsi="Times New Roman"/>
          <w:sz w:val="28"/>
          <w:szCs w:val="28"/>
        </w:rPr>
        <w:t>триатлона</w:t>
      </w:r>
      <w:r w:rsidR="003140EB" w:rsidRPr="002A18B7">
        <w:rPr>
          <w:rFonts w:ascii="Times New Roman" w:hAnsi="Times New Roman"/>
          <w:sz w:val="28"/>
          <w:szCs w:val="28"/>
        </w:rPr>
        <w:t xml:space="preserve"> </w:t>
      </w:r>
      <w:r w:rsidR="00DA57C6" w:rsidRPr="002A18B7">
        <w:rPr>
          <w:rFonts w:ascii="Times New Roman" w:hAnsi="Times New Roman"/>
          <w:sz w:val="28"/>
          <w:szCs w:val="28"/>
        </w:rPr>
        <w:t xml:space="preserve">на территории </w:t>
      </w:r>
      <w:r w:rsidR="003140EB" w:rsidRPr="002A18B7">
        <w:rPr>
          <w:rFonts w:ascii="Times New Roman" w:hAnsi="Times New Roman"/>
          <w:sz w:val="28"/>
          <w:szCs w:val="28"/>
        </w:rPr>
        <w:t>Липецкой области.</w:t>
      </w:r>
    </w:p>
    <w:p w:rsidR="003140EB" w:rsidRPr="002A18B7" w:rsidRDefault="00C65219" w:rsidP="003140E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8B7">
        <w:rPr>
          <w:rFonts w:ascii="Times New Roman" w:hAnsi="Times New Roman"/>
          <w:sz w:val="28"/>
          <w:szCs w:val="28"/>
        </w:rPr>
        <w:t xml:space="preserve">1.3 </w:t>
      </w:r>
      <w:r w:rsidR="003140EB" w:rsidRPr="002A18B7">
        <w:rPr>
          <w:rFonts w:ascii="Times New Roman" w:hAnsi="Times New Roman"/>
          <w:sz w:val="28"/>
          <w:szCs w:val="28"/>
        </w:rPr>
        <w:t>Задачами проведения соревнования являются:</w:t>
      </w:r>
    </w:p>
    <w:p w:rsidR="007B0035" w:rsidRPr="002A18B7" w:rsidRDefault="007B0035" w:rsidP="007B00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8B7">
        <w:rPr>
          <w:rFonts w:ascii="Times New Roman" w:hAnsi="Times New Roman"/>
          <w:sz w:val="28"/>
          <w:szCs w:val="28"/>
        </w:rPr>
        <w:t>а) выявление сильнейших спортсменов для формирования списка</w:t>
      </w:r>
      <w:r>
        <w:rPr>
          <w:rFonts w:ascii="Times New Roman" w:hAnsi="Times New Roman"/>
          <w:sz w:val="28"/>
          <w:szCs w:val="28"/>
        </w:rPr>
        <w:t xml:space="preserve"> кандидатов в спортивную сборную команду</w:t>
      </w:r>
      <w:r w:rsidRPr="002A18B7">
        <w:rPr>
          <w:rFonts w:ascii="Times New Roman" w:hAnsi="Times New Roman"/>
          <w:sz w:val="28"/>
          <w:szCs w:val="28"/>
        </w:rPr>
        <w:t xml:space="preserve"> Липецкой области по триатлону;</w:t>
      </w:r>
    </w:p>
    <w:p w:rsidR="007B0035" w:rsidRDefault="007B0035" w:rsidP="007B00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8B7">
        <w:rPr>
          <w:rFonts w:ascii="Times New Roman" w:hAnsi="Times New Roman"/>
          <w:sz w:val="28"/>
          <w:szCs w:val="28"/>
        </w:rPr>
        <w:t xml:space="preserve">б) отбор спортсменов в </w:t>
      </w:r>
      <w:r>
        <w:rPr>
          <w:rFonts w:ascii="Times New Roman" w:hAnsi="Times New Roman"/>
          <w:sz w:val="28"/>
          <w:szCs w:val="28"/>
        </w:rPr>
        <w:t>спортивную сборную команду</w:t>
      </w:r>
      <w:r w:rsidRPr="002A18B7">
        <w:rPr>
          <w:rFonts w:ascii="Times New Roman" w:hAnsi="Times New Roman"/>
          <w:sz w:val="28"/>
          <w:szCs w:val="28"/>
        </w:rPr>
        <w:t xml:space="preserve"> Липецкой области для подготовки к межрегиональным и всероссийским спортивным соревнованиям и участия в них;</w:t>
      </w:r>
    </w:p>
    <w:p w:rsidR="00155057" w:rsidRPr="00DA57C6" w:rsidRDefault="007B0035" w:rsidP="007B00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8B7">
        <w:rPr>
          <w:rFonts w:ascii="Times New Roman" w:hAnsi="Times New Roman"/>
          <w:sz w:val="28"/>
          <w:szCs w:val="28"/>
        </w:rPr>
        <w:t>в) подготовка спортивного резерва.</w:t>
      </w:r>
    </w:p>
    <w:p w:rsidR="00B12BCB" w:rsidRDefault="00B12BCB" w:rsidP="00036E0A">
      <w:pPr>
        <w:spacing w:after="120"/>
        <w:ind w:left="714" w:right="51" w:hanging="357"/>
        <w:jc w:val="center"/>
        <w:rPr>
          <w:rFonts w:ascii="Times New Roman" w:hAnsi="Times New Roman"/>
          <w:b/>
          <w:sz w:val="28"/>
          <w:szCs w:val="28"/>
        </w:rPr>
      </w:pPr>
    </w:p>
    <w:p w:rsidR="00AA74F5" w:rsidRPr="00AA74F5" w:rsidRDefault="00AA74F5" w:rsidP="00036E0A">
      <w:pPr>
        <w:spacing w:after="120"/>
        <w:ind w:left="714" w:right="51" w:hanging="357"/>
        <w:jc w:val="center"/>
        <w:rPr>
          <w:rFonts w:ascii="Times New Roman" w:hAnsi="Times New Roman"/>
          <w:b/>
          <w:sz w:val="28"/>
          <w:szCs w:val="28"/>
        </w:rPr>
      </w:pPr>
      <w:r w:rsidRPr="00AA74F5">
        <w:rPr>
          <w:rFonts w:ascii="Times New Roman" w:hAnsi="Times New Roman"/>
          <w:b/>
          <w:sz w:val="28"/>
          <w:szCs w:val="28"/>
        </w:rPr>
        <w:t>2. Организаторы соревнований:</w:t>
      </w:r>
    </w:p>
    <w:p w:rsidR="00CA4260" w:rsidRPr="00A80B98" w:rsidRDefault="00155057" w:rsidP="00C65219">
      <w:pPr>
        <w:spacing w:after="0"/>
        <w:ind w:right="50" w:firstLine="720"/>
        <w:jc w:val="both"/>
        <w:rPr>
          <w:rFonts w:ascii="Times New Roman" w:hAnsi="Times New Roman"/>
          <w:sz w:val="28"/>
          <w:szCs w:val="28"/>
        </w:rPr>
      </w:pPr>
      <w:bookmarkStart w:id="0" w:name="_Hlk65596911"/>
      <w:r w:rsidRPr="00A80B98">
        <w:rPr>
          <w:rFonts w:ascii="Times New Roman" w:hAnsi="Times New Roman"/>
          <w:sz w:val="28"/>
          <w:szCs w:val="28"/>
        </w:rPr>
        <w:t xml:space="preserve">2.1   </w:t>
      </w:r>
      <w:r w:rsidR="00AA74F5" w:rsidRPr="00A80B98">
        <w:rPr>
          <w:rFonts w:ascii="Times New Roman" w:hAnsi="Times New Roman"/>
          <w:sz w:val="28"/>
          <w:szCs w:val="28"/>
        </w:rPr>
        <w:t>Управление физической культуры и спорта Липецкой области</w:t>
      </w:r>
      <w:r w:rsidR="00407C00" w:rsidRPr="00A80B98">
        <w:rPr>
          <w:rFonts w:ascii="Times New Roman" w:hAnsi="Times New Roman"/>
          <w:sz w:val="28"/>
          <w:szCs w:val="28"/>
        </w:rPr>
        <w:t xml:space="preserve"> и </w:t>
      </w:r>
      <w:r w:rsidR="002C4A4B">
        <w:rPr>
          <w:rFonts w:ascii="Times New Roman" w:hAnsi="Times New Roman"/>
          <w:sz w:val="28"/>
          <w:szCs w:val="28"/>
        </w:rPr>
        <w:t>Г</w:t>
      </w:r>
      <w:r w:rsidR="00AA74F5" w:rsidRPr="00A80B98">
        <w:rPr>
          <w:rFonts w:ascii="Times New Roman" w:hAnsi="Times New Roman"/>
          <w:sz w:val="28"/>
          <w:szCs w:val="28"/>
        </w:rPr>
        <w:t xml:space="preserve">осударственное бюджетное учреждение Липецкой области «Центр спортивной подготовки» (далее </w:t>
      </w:r>
      <w:r w:rsidR="005E62AD" w:rsidRPr="00A80B98">
        <w:rPr>
          <w:rFonts w:ascii="Times New Roman" w:hAnsi="Times New Roman"/>
          <w:sz w:val="28"/>
          <w:szCs w:val="28"/>
        </w:rPr>
        <w:t>–</w:t>
      </w:r>
      <w:r w:rsidR="00407C00" w:rsidRPr="00A80B98">
        <w:rPr>
          <w:rFonts w:ascii="Times New Roman" w:hAnsi="Times New Roman"/>
          <w:sz w:val="28"/>
          <w:szCs w:val="28"/>
        </w:rPr>
        <w:t xml:space="preserve"> </w:t>
      </w:r>
      <w:r w:rsidR="00C60FA7" w:rsidRPr="00A80B98">
        <w:rPr>
          <w:rFonts w:ascii="Times New Roman" w:hAnsi="Times New Roman"/>
          <w:sz w:val="28"/>
          <w:szCs w:val="28"/>
        </w:rPr>
        <w:t>ГБУ ЛО ЦСП) осуществляю</w:t>
      </w:r>
      <w:r w:rsidR="00AA74F5" w:rsidRPr="00A80B98">
        <w:rPr>
          <w:rFonts w:ascii="Times New Roman" w:hAnsi="Times New Roman"/>
          <w:sz w:val="28"/>
          <w:szCs w:val="28"/>
        </w:rPr>
        <w:t>т общее руководство подгото</w:t>
      </w:r>
      <w:r w:rsidR="002A18B7" w:rsidRPr="00A80B98">
        <w:rPr>
          <w:rFonts w:ascii="Times New Roman" w:hAnsi="Times New Roman"/>
          <w:sz w:val="28"/>
          <w:szCs w:val="28"/>
        </w:rPr>
        <w:t>вкой и проведением соревнований</w:t>
      </w:r>
      <w:r w:rsidR="002C4A4B">
        <w:rPr>
          <w:rFonts w:ascii="Times New Roman" w:hAnsi="Times New Roman"/>
          <w:sz w:val="28"/>
          <w:szCs w:val="28"/>
        </w:rPr>
        <w:t>.</w:t>
      </w:r>
      <w:r w:rsidR="00AA74F5" w:rsidRPr="00A80B98">
        <w:rPr>
          <w:rFonts w:ascii="Times New Roman" w:hAnsi="Times New Roman"/>
          <w:sz w:val="28"/>
          <w:szCs w:val="28"/>
        </w:rPr>
        <w:t xml:space="preserve">   </w:t>
      </w:r>
    </w:p>
    <w:p w:rsidR="00362AEB" w:rsidRPr="00A80B98" w:rsidRDefault="00407C00" w:rsidP="00263992">
      <w:pPr>
        <w:spacing w:after="0"/>
        <w:ind w:right="15" w:firstLine="720"/>
        <w:jc w:val="both"/>
        <w:rPr>
          <w:rFonts w:ascii="Times New Roman" w:hAnsi="Times New Roman"/>
          <w:sz w:val="28"/>
          <w:szCs w:val="28"/>
        </w:rPr>
      </w:pPr>
      <w:r w:rsidRPr="00A80B98">
        <w:rPr>
          <w:rFonts w:ascii="Times New Roman" w:hAnsi="Times New Roman"/>
          <w:sz w:val="28"/>
          <w:szCs w:val="28"/>
        </w:rPr>
        <w:t>2.2</w:t>
      </w:r>
      <w:r w:rsidR="00155057" w:rsidRPr="00A80B98">
        <w:rPr>
          <w:rFonts w:ascii="Times New Roman" w:hAnsi="Times New Roman"/>
          <w:sz w:val="28"/>
          <w:szCs w:val="28"/>
        </w:rPr>
        <w:t xml:space="preserve"> </w:t>
      </w:r>
      <w:r w:rsidR="00AA74F5" w:rsidRPr="00A80B98">
        <w:rPr>
          <w:rFonts w:ascii="Times New Roman" w:hAnsi="Times New Roman"/>
          <w:sz w:val="28"/>
          <w:szCs w:val="28"/>
        </w:rPr>
        <w:t xml:space="preserve">Непосредственная организация и проведение </w:t>
      </w:r>
      <w:r w:rsidR="00175006" w:rsidRPr="00A80B98">
        <w:rPr>
          <w:rFonts w:ascii="Times New Roman" w:hAnsi="Times New Roman"/>
          <w:sz w:val="28"/>
          <w:szCs w:val="28"/>
        </w:rPr>
        <w:t>соревнования</w:t>
      </w:r>
      <w:r w:rsidR="00AA74F5" w:rsidRPr="00A80B98">
        <w:rPr>
          <w:rFonts w:ascii="Times New Roman" w:hAnsi="Times New Roman"/>
          <w:sz w:val="28"/>
          <w:szCs w:val="28"/>
        </w:rPr>
        <w:t xml:space="preserve"> возлагается на </w:t>
      </w:r>
      <w:r w:rsidR="00774B34">
        <w:rPr>
          <w:rFonts w:ascii="Times New Roman" w:hAnsi="Times New Roman"/>
          <w:sz w:val="28"/>
          <w:szCs w:val="28"/>
        </w:rPr>
        <w:t>Региональную физкультурно-спортивную общественную организацию «Федерация триатлона Липецк</w:t>
      </w:r>
      <w:r w:rsidR="00000AD5">
        <w:rPr>
          <w:rFonts w:ascii="Times New Roman" w:hAnsi="Times New Roman"/>
          <w:sz w:val="28"/>
          <w:szCs w:val="28"/>
        </w:rPr>
        <w:t>ой области</w:t>
      </w:r>
      <w:r w:rsidR="00774B34">
        <w:rPr>
          <w:rFonts w:ascii="Times New Roman" w:hAnsi="Times New Roman"/>
          <w:sz w:val="28"/>
          <w:szCs w:val="28"/>
        </w:rPr>
        <w:t>»</w:t>
      </w:r>
      <w:r w:rsidR="00AF0291">
        <w:rPr>
          <w:rFonts w:ascii="Times New Roman" w:hAnsi="Times New Roman"/>
          <w:sz w:val="28"/>
          <w:szCs w:val="28"/>
        </w:rPr>
        <w:t xml:space="preserve"> </w:t>
      </w:r>
      <w:r w:rsidR="00DA57C6" w:rsidRPr="00A80B98">
        <w:rPr>
          <w:rFonts w:ascii="Times New Roman" w:hAnsi="Times New Roman"/>
          <w:sz w:val="28"/>
          <w:szCs w:val="28"/>
        </w:rPr>
        <w:t>(далее –</w:t>
      </w:r>
      <w:r w:rsidR="00175006" w:rsidRPr="00A80B98">
        <w:rPr>
          <w:rFonts w:ascii="Times New Roman" w:hAnsi="Times New Roman"/>
          <w:sz w:val="28"/>
          <w:szCs w:val="28"/>
        </w:rPr>
        <w:t xml:space="preserve"> Федерация</w:t>
      </w:r>
      <w:r w:rsidR="00DA57C6" w:rsidRPr="00A80B98">
        <w:rPr>
          <w:rFonts w:ascii="Times New Roman" w:hAnsi="Times New Roman"/>
          <w:sz w:val="28"/>
          <w:szCs w:val="28"/>
        </w:rPr>
        <w:t xml:space="preserve"> </w:t>
      </w:r>
      <w:r w:rsidR="002A18B7" w:rsidRPr="00A80B98">
        <w:rPr>
          <w:rFonts w:ascii="Times New Roman" w:hAnsi="Times New Roman"/>
          <w:sz w:val="28"/>
          <w:szCs w:val="28"/>
        </w:rPr>
        <w:t>триатлона</w:t>
      </w:r>
      <w:r w:rsidR="00DA57C6" w:rsidRPr="00A80B98">
        <w:rPr>
          <w:rFonts w:ascii="Times New Roman" w:hAnsi="Times New Roman"/>
          <w:sz w:val="28"/>
          <w:szCs w:val="28"/>
        </w:rPr>
        <w:t>)</w:t>
      </w:r>
      <w:r w:rsidR="00CA4260" w:rsidRPr="00A80B98">
        <w:rPr>
          <w:rFonts w:ascii="Times New Roman" w:hAnsi="Times New Roman"/>
          <w:sz w:val="28"/>
          <w:szCs w:val="28"/>
        </w:rPr>
        <w:t xml:space="preserve"> и</w:t>
      </w:r>
      <w:r w:rsidR="00362AEB" w:rsidRPr="00A80B98">
        <w:rPr>
          <w:rFonts w:ascii="Times New Roman" w:hAnsi="Times New Roman"/>
          <w:sz w:val="28"/>
          <w:szCs w:val="28"/>
        </w:rPr>
        <w:t xml:space="preserve"> на главную судейскую </w:t>
      </w:r>
      <w:r w:rsidR="00CE61A3" w:rsidRPr="00A80B98">
        <w:rPr>
          <w:rFonts w:ascii="Times New Roman" w:hAnsi="Times New Roman"/>
          <w:sz w:val="28"/>
          <w:szCs w:val="28"/>
        </w:rPr>
        <w:t>коллегию</w:t>
      </w:r>
      <w:r w:rsidR="00DA57C6" w:rsidRPr="00A80B98">
        <w:rPr>
          <w:rFonts w:ascii="Times New Roman" w:hAnsi="Times New Roman"/>
          <w:sz w:val="28"/>
          <w:szCs w:val="28"/>
        </w:rPr>
        <w:t xml:space="preserve">, утвержденную </w:t>
      </w:r>
      <w:r w:rsidR="00AA6FF3" w:rsidRPr="00AA6FF3">
        <w:rPr>
          <w:rFonts w:ascii="Times New Roman" w:hAnsi="Times New Roman"/>
          <w:sz w:val="28"/>
          <w:szCs w:val="28"/>
        </w:rPr>
        <w:t>Общероссийск</w:t>
      </w:r>
      <w:r w:rsidR="00AA6FF3">
        <w:rPr>
          <w:rFonts w:ascii="Times New Roman" w:hAnsi="Times New Roman"/>
          <w:sz w:val="28"/>
          <w:szCs w:val="28"/>
        </w:rPr>
        <w:t>ой</w:t>
      </w:r>
      <w:r w:rsidR="00AA6FF3" w:rsidRPr="00AA6FF3">
        <w:rPr>
          <w:rFonts w:ascii="Times New Roman" w:hAnsi="Times New Roman"/>
          <w:sz w:val="28"/>
          <w:szCs w:val="28"/>
        </w:rPr>
        <w:t xml:space="preserve"> общественн</w:t>
      </w:r>
      <w:r w:rsidR="00AA6FF3">
        <w:rPr>
          <w:rFonts w:ascii="Times New Roman" w:hAnsi="Times New Roman"/>
          <w:sz w:val="28"/>
          <w:szCs w:val="28"/>
        </w:rPr>
        <w:t>ой</w:t>
      </w:r>
      <w:r w:rsidR="00AA6FF3" w:rsidRPr="00AA6FF3">
        <w:rPr>
          <w:rFonts w:ascii="Times New Roman" w:hAnsi="Times New Roman"/>
          <w:sz w:val="28"/>
          <w:szCs w:val="28"/>
        </w:rPr>
        <w:t xml:space="preserve"> организаци</w:t>
      </w:r>
      <w:r w:rsidR="00AA6FF3">
        <w:rPr>
          <w:rFonts w:ascii="Times New Roman" w:hAnsi="Times New Roman"/>
          <w:sz w:val="28"/>
          <w:szCs w:val="28"/>
        </w:rPr>
        <w:t>ей</w:t>
      </w:r>
      <w:r w:rsidR="00AA6FF3" w:rsidRPr="00AA6FF3">
        <w:rPr>
          <w:rFonts w:ascii="Times New Roman" w:hAnsi="Times New Roman"/>
          <w:sz w:val="28"/>
          <w:szCs w:val="28"/>
        </w:rPr>
        <w:t xml:space="preserve"> «Федерация триатлона России»</w:t>
      </w:r>
      <w:r w:rsidR="00CE61A3" w:rsidRPr="00A80B98">
        <w:rPr>
          <w:rFonts w:ascii="Times New Roman" w:hAnsi="Times New Roman"/>
          <w:sz w:val="28"/>
          <w:szCs w:val="28"/>
        </w:rPr>
        <w:t>.</w:t>
      </w:r>
      <w:r w:rsidR="00CE61A3" w:rsidRPr="00A80B9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E61A3" w:rsidRPr="00A80B98">
        <w:rPr>
          <w:rFonts w:ascii="Times New Roman" w:hAnsi="Times New Roman"/>
          <w:sz w:val="28"/>
          <w:szCs w:val="28"/>
        </w:rPr>
        <w:t>Судейскую коллегию возглавляют главный судья и главный секретарь. Решения судейской коллегии оформляются протоколами за подписью главного секретаря и главного судьи.</w:t>
      </w:r>
    </w:p>
    <w:bookmarkEnd w:id="0"/>
    <w:p w:rsidR="00FA289D" w:rsidRDefault="00FA2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8C8" w:rsidRDefault="004936CC" w:rsidP="00C1314C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0B98">
        <w:rPr>
          <w:rFonts w:ascii="Times New Roman" w:hAnsi="Times New Roman"/>
          <w:b/>
          <w:sz w:val="28"/>
          <w:szCs w:val="28"/>
        </w:rPr>
        <w:t xml:space="preserve">3. </w:t>
      </w:r>
      <w:r w:rsidR="00522D72" w:rsidRPr="00A80B98">
        <w:rPr>
          <w:rFonts w:ascii="Times New Roman" w:hAnsi="Times New Roman"/>
          <w:b/>
          <w:sz w:val="28"/>
          <w:szCs w:val="28"/>
        </w:rPr>
        <w:t>Сроки</w:t>
      </w:r>
      <w:r w:rsidRPr="00A80B98">
        <w:rPr>
          <w:rFonts w:ascii="Times New Roman" w:hAnsi="Times New Roman"/>
          <w:b/>
          <w:sz w:val="28"/>
          <w:szCs w:val="28"/>
        </w:rPr>
        <w:t xml:space="preserve"> и место проведения</w:t>
      </w:r>
      <w:r w:rsidR="00245238" w:rsidRPr="00A80B98">
        <w:rPr>
          <w:rFonts w:ascii="Times New Roman" w:hAnsi="Times New Roman"/>
          <w:b/>
          <w:sz w:val="28"/>
          <w:szCs w:val="28"/>
        </w:rPr>
        <w:t xml:space="preserve"> соревнования</w:t>
      </w:r>
    </w:p>
    <w:p w:rsidR="00642F14" w:rsidRPr="009139A1" w:rsidRDefault="00642F14" w:rsidP="00642F14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День приезда: </w:t>
      </w:r>
      <w:r w:rsidR="00B12B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B12BC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791FCD">
        <w:rPr>
          <w:rFonts w:ascii="Times New Roman" w:hAnsi="Times New Roman"/>
          <w:sz w:val="28"/>
          <w:szCs w:val="28"/>
        </w:rPr>
        <w:t xml:space="preserve"> 2023 года.</w:t>
      </w:r>
    </w:p>
    <w:p w:rsidR="00245238" w:rsidRPr="00A80B98" w:rsidRDefault="00C65219" w:rsidP="00E1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B98">
        <w:rPr>
          <w:rFonts w:ascii="Times New Roman" w:hAnsi="Times New Roman"/>
          <w:sz w:val="28"/>
          <w:szCs w:val="28"/>
        </w:rPr>
        <w:t>3</w:t>
      </w:r>
      <w:r w:rsidR="00642F14">
        <w:rPr>
          <w:rFonts w:ascii="Times New Roman" w:hAnsi="Times New Roman"/>
          <w:sz w:val="28"/>
          <w:szCs w:val="28"/>
        </w:rPr>
        <w:t>.2.</w:t>
      </w:r>
      <w:r w:rsidR="00245238" w:rsidRPr="00A80B98">
        <w:rPr>
          <w:rFonts w:ascii="Times New Roman" w:hAnsi="Times New Roman"/>
          <w:sz w:val="28"/>
          <w:szCs w:val="28"/>
        </w:rPr>
        <w:t xml:space="preserve"> Сроки проведения: </w:t>
      </w:r>
      <w:r w:rsidR="00B12BCB">
        <w:rPr>
          <w:rFonts w:ascii="Times New Roman" w:hAnsi="Times New Roman"/>
          <w:sz w:val="28"/>
          <w:szCs w:val="28"/>
        </w:rPr>
        <w:t>2</w:t>
      </w:r>
      <w:r w:rsidR="00A80B98" w:rsidRPr="00A80B98">
        <w:rPr>
          <w:rFonts w:ascii="Times New Roman" w:hAnsi="Times New Roman"/>
          <w:sz w:val="28"/>
          <w:szCs w:val="28"/>
        </w:rPr>
        <w:t xml:space="preserve"> ию</w:t>
      </w:r>
      <w:r w:rsidR="00B12BCB">
        <w:rPr>
          <w:rFonts w:ascii="Times New Roman" w:hAnsi="Times New Roman"/>
          <w:sz w:val="28"/>
          <w:szCs w:val="28"/>
        </w:rPr>
        <w:t>л</w:t>
      </w:r>
      <w:r w:rsidR="00A80B98" w:rsidRPr="00A80B98">
        <w:rPr>
          <w:rFonts w:ascii="Times New Roman" w:hAnsi="Times New Roman"/>
          <w:sz w:val="28"/>
          <w:szCs w:val="28"/>
        </w:rPr>
        <w:t>я</w:t>
      </w:r>
      <w:r w:rsidR="00791FCD">
        <w:rPr>
          <w:rFonts w:ascii="Times New Roman" w:hAnsi="Times New Roman"/>
          <w:sz w:val="28"/>
          <w:szCs w:val="28"/>
        </w:rPr>
        <w:t xml:space="preserve"> 2023</w:t>
      </w:r>
      <w:r w:rsidR="00263992">
        <w:rPr>
          <w:rFonts w:ascii="Times New Roman" w:hAnsi="Times New Roman"/>
          <w:sz w:val="28"/>
          <w:szCs w:val="28"/>
        </w:rPr>
        <w:t xml:space="preserve"> года.</w:t>
      </w:r>
    </w:p>
    <w:p w:rsidR="00651858" w:rsidRPr="00B12BCB" w:rsidRDefault="00C65219" w:rsidP="00B12BC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ascii="Times New Roman" w:eastAsia="Helvetica Neue" w:hAnsi="Times New Roman"/>
          <w:color w:val="000000" w:themeColor="text1"/>
          <w:sz w:val="28"/>
          <w:szCs w:val="28"/>
        </w:rPr>
      </w:pPr>
      <w:r w:rsidRPr="00A80B98">
        <w:rPr>
          <w:rFonts w:ascii="Times New Roman" w:hAnsi="Times New Roman"/>
          <w:sz w:val="28"/>
          <w:szCs w:val="28"/>
        </w:rPr>
        <w:t>3</w:t>
      </w:r>
      <w:r w:rsidR="00642F14">
        <w:rPr>
          <w:rFonts w:ascii="Times New Roman" w:hAnsi="Times New Roman"/>
          <w:sz w:val="28"/>
          <w:szCs w:val="28"/>
        </w:rPr>
        <w:t>.3.</w:t>
      </w:r>
      <w:r w:rsidR="00245238" w:rsidRPr="00A80B98">
        <w:rPr>
          <w:rFonts w:ascii="Times New Roman" w:hAnsi="Times New Roman"/>
          <w:sz w:val="28"/>
          <w:szCs w:val="28"/>
        </w:rPr>
        <w:t xml:space="preserve"> Место проведения</w:t>
      </w:r>
      <w:r w:rsidR="00245238" w:rsidRPr="00B12BCB">
        <w:rPr>
          <w:rFonts w:ascii="Times New Roman" w:hAnsi="Times New Roman"/>
          <w:sz w:val="28"/>
          <w:szCs w:val="28"/>
        </w:rPr>
        <w:t xml:space="preserve">: </w:t>
      </w:r>
      <w:r w:rsidR="00B12BCB" w:rsidRPr="00B12BCB">
        <w:rPr>
          <w:rFonts w:ascii="Times New Roman" w:eastAsia="Arial" w:hAnsi="Times New Roman"/>
          <w:color w:val="000000" w:themeColor="text1"/>
          <w:sz w:val="28"/>
          <w:szCs w:val="28"/>
        </w:rPr>
        <w:t>Липецкая область, г. Липецк, ул. Карла Маркса, д. 30 (Зеленый остров)</w:t>
      </w:r>
      <w:r w:rsidR="00B12BCB" w:rsidRPr="00B12BCB">
        <w:rPr>
          <w:rFonts w:ascii="Times New Roman" w:eastAsia="Helvetica Neue" w:hAnsi="Times New Roman"/>
          <w:color w:val="000000" w:themeColor="text1"/>
          <w:sz w:val="28"/>
          <w:szCs w:val="28"/>
        </w:rPr>
        <w:t>.</w:t>
      </w:r>
    </w:p>
    <w:p w:rsidR="006B18C8" w:rsidRPr="003D21A9" w:rsidRDefault="008C029F" w:rsidP="00036E0A">
      <w:pPr>
        <w:tabs>
          <w:tab w:val="left" w:pos="1410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21A9">
        <w:rPr>
          <w:rFonts w:ascii="Times New Roman" w:hAnsi="Times New Roman"/>
          <w:b/>
          <w:sz w:val="28"/>
          <w:szCs w:val="28"/>
        </w:rPr>
        <w:t xml:space="preserve">4. </w:t>
      </w:r>
      <w:bookmarkStart w:id="1" w:name="_Hlk65597251"/>
      <w:r w:rsidR="00522D72" w:rsidRPr="003D21A9"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="005B5C49" w:rsidRPr="003D21A9">
        <w:rPr>
          <w:rFonts w:ascii="Times New Roman" w:hAnsi="Times New Roman"/>
          <w:b/>
          <w:sz w:val="28"/>
          <w:szCs w:val="28"/>
        </w:rPr>
        <w:t xml:space="preserve"> соревнований и</w:t>
      </w:r>
      <w:r w:rsidR="00522D72" w:rsidRPr="003D21A9">
        <w:rPr>
          <w:rFonts w:ascii="Times New Roman" w:hAnsi="Times New Roman"/>
          <w:b/>
          <w:sz w:val="28"/>
          <w:szCs w:val="28"/>
        </w:rPr>
        <w:t xml:space="preserve"> порядок их допуска</w:t>
      </w:r>
      <w:r w:rsidRPr="003D21A9">
        <w:rPr>
          <w:rFonts w:ascii="Times New Roman" w:hAnsi="Times New Roman"/>
          <w:b/>
          <w:sz w:val="28"/>
          <w:szCs w:val="28"/>
        </w:rPr>
        <w:t>:</w:t>
      </w:r>
      <w:bookmarkEnd w:id="1"/>
    </w:p>
    <w:p w:rsidR="002473BE" w:rsidRPr="002473BE" w:rsidRDefault="002473BE" w:rsidP="002473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>4.1. Соревнования личные.</w:t>
      </w:r>
    </w:p>
    <w:p w:rsidR="002473BE" w:rsidRPr="002473BE" w:rsidRDefault="002473BE" w:rsidP="002473B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>4.2. К соревнованиям допускаются спортсмены физкультурно-спортивных организаций Липецкой области и других субъектов Российской Федерации.</w:t>
      </w:r>
    </w:p>
    <w:p w:rsidR="002473BE" w:rsidRPr="0071051A" w:rsidRDefault="002473BE" w:rsidP="002473B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>4.3. К участию в соревнованиях допускаются спортсмены на основании официальной заявки и регистрации</w:t>
      </w:r>
      <w:r w:rsidR="00000AD5">
        <w:rPr>
          <w:rFonts w:ascii="Times New Roman" w:hAnsi="Times New Roman"/>
          <w:sz w:val="28"/>
          <w:szCs w:val="28"/>
        </w:rPr>
        <w:t>,</w:t>
      </w:r>
      <w:r w:rsidRPr="002473BE">
        <w:rPr>
          <w:rFonts w:ascii="Times New Roman" w:hAnsi="Times New Roman"/>
          <w:sz w:val="28"/>
          <w:szCs w:val="28"/>
        </w:rPr>
        <w:t xml:space="preserve"> пройденной на сайте </w:t>
      </w:r>
      <w:r w:rsidR="00B178B5">
        <w:rPr>
          <w:rFonts w:ascii="Times New Roman" w:hAnsi="Times New Roman"/>
          <w:sz w:val="28"/>
          <w:szCs w:val="28"/>
          <w:lang w:val="en-US"/>
        </w:rPr>
        <w:t>https</w:t>
      </w:r>
      <w:r w:rsidR="00B178B5" w:rsidRPr="00B178B5">
        <w:rPr>
          <w:rFonts w:ascii="Times New Roman" w:hAnsi="Times New Roman"/>
          <w:sz w:val="28"/>
          <w:szCs w:val="28"/>
        </w:rPr>
        <w:t>://</w:t>
      </w:r>
      <w:r w:rsidR="00B178B5">
        <w:rPr>
          <w:rFonts w:ascii="Times New Roman" w:hAnsi="Times New Roman"/>
          <w:sz w:val="28"/>
          <w:szCs w:val="28"/>
          <w:lang w:val="en-US"/>
        </w:rPr>
        <w:t>russiarunning</w:t>
      </w:r>
      <w:r w:rsidR="00B178B5" w:rsidRPr="00B178B5">
        <w:rPr>
          <w:rFonts w:ascii="Times New Roman" w:hAnsi="Times New Roman"/>
          <w:sz w:val="28"/>
          <w:szCs w:val="28"/>
        </w:rPr>
        <w:t>.</w:t>
      </w:r>
      <w:r w:rsidR="00B178B5">
        <w:rPr>
          <w:rFonts w:ascii="Times New Roman" w:hAnsi="Times New Roman"/>
          <w:sz w:val="28"/>
          <w:szCs w:val="28"/>
          <w:lang w:val="en-US"/>
        </w:rPr>
        <w:t>com</w:t>
      </w:r>
      <w:r w:rsidR="0071051A">
        <w:rPr>
          <w:rFonts w:ascii="Times New Roman" w:hAnsi="Times New Roman"/>
          <w:sz w:val="28"/>
          <w:szCs w:val="28"/>
        </w:rPr>
        <w:t>.</w:t>
      </w:r>
    </w:p>
    <w:p w:rsidR="002473BE" w:rsidRPr="002473BE" w:rsidRDefault="002473BE" w:rsidP="002473B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 xml:space="preserve">К заявке прилагаются </w:t>
      </w:r>
      <w:r w:rsidR="00BC4212">
        <w:rPr>
          <w:rFonts w:ascii="Times New Roman" w:hAnsi="Times New Roman"/>
          <w:sz w:val="28"/>
          <w:szCs w:val="28"/>
        </w:rPr>
        <w:t xml:space="preserve">следующие документы </w:t>
      </w:r>
      <w:r w:rsidRPr="002473BE">
        <w:rPr>
          <w:rFonts w:ascii="Times New Roman" w:hAnsi="Times New Roman"/>
          <w:sz w:val="28"/>
          <w:szCs w:val="28"/>
        </w:rPr>
        <w:t>каждого спортсмена:</w:t>
      </w:r>
    </w:p>
    <w:p w:rsidR="002473BE" w:rsidRPr="002473BE" w:rsidRDefault="002473BE" w:rsidP="002473BE">
      <w:pPr>
        <w:numPr>
          <w:ilvl w:val="0"/>
          <w:numId w:val="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>паспорт гражданина РФ;</w:t>
      </w:r>
    </w:p>
    <w:p w:rsidR="002473BE" w:rsidRPr="002473BE" w:rsidRDefault="002473BE" w:rsidP="002473BE">
      <w:pPr>
        <w:numPr>
          <w:ilvl w:val="0"/>
          <w:numId w:val="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>медицинская справка с указанием вида спорта «триатлон» (или ксерокопия мед. справки при наличии оригинала на руках);</w:t>
      </w:r>
    </w:p>
    <w:p w:rsidR="00AA1F28" w:rsidRDefault="00AA1F28" w:rsidP="00AA1F28">
      <w:pPr>
        <w:numPr>
          <w:ilvl w:val="0"/>
          <w:numId w:val="3"/>
        </w:numPr>
        <w:tabs>
          <w:tab w:val="left" w:pos="567"/>
        </w:tabs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AA1F28">
        <w:rPr>
          <w:rFonts w:ascii="Times New Roman" w:hAnsi="Times New Roman"/>
          <w:sz w:val="28"/>
          <w:szCs w:val="28"/>
        </w:rPr>
        <w:t>индивидуальная карта спортсмена (лицензия ФТР);</w:t>
      </w:r>
    </w:p>
    <w:p w:rsidR="002473BE" w:rsidRDefault="00AA1F28" w:rsidP="00AA1F28">
      <w:pPr>
        <w:numPr>
          <w:ilvl w:val="0"/>
          <w:numId w:val="3"/>
        </w:numPr>
        <w:tabs>
          <w:tab w:val="left" w:pos="567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A1F28">
        <w:rPr>
          <w:rFonts w:ascii="Times New Roman" w:hAnsi="Times New Roman"/>
          <w:sz w:val="28"/>
          <w:szCs w:val="28"/>
        </w:rPr>
        <w:t>полис обязательного медицинского страхования</w:t>
      </w:r>
      <w:r w:rsidR="002473BE" w:rsidRPr="00AA1F28">
        <w:rPr>
          <w:rFonts w:ascii="Times New Roman" w:hAnsi="Times New Roman"/>
          <w:sz w:val="28"/>
          <w:szCs w:val="28"/>
        </w:rPr>
        <w:t>;</w:t>
      </w:r>
    </w:p>
    <w:p w:rsidR="00AA1F28" w:rsidRPr="00AA1F28" w:rsidRDefault="00AA1F28" w:rsidP="00AA1F28">
      <w:pPr>
        <w:numPr>
          <w:ilvl w:val="0"/>
          <w:numId w:val="3"/>
        </w:numPr>
        <w:tabs>
          <w:tab w:val="left" w:pos="567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A1F28">
        <w:rPr>
          <w:rFonts w:ascii="Times New Roman" w:hAnsi="Times New Roman"/>
          <w:sz w:val="28"/>
          <w:szCs w:val="28"/>
        </w:rPr>
        <w:t xml:space="preserve">сертификат РУСАДА о прохождении </w:t>
      </w:r>
      <w:proofErr w:type="spellStart"/>
      <w:r w:rsidRPr="00AA1F28">
        <w:rPr>
          <w:rFonts w:ascii="Times New Roman" w:hAnsi="Times New Roman"/>
          <w:sz w:val="28"/>
          <w:szCs w:val="28"/>
        </w:rPr>
        <w:t>онлайн</w:t>
      </w:r>
      <w:proofErr w:type="spellEnd"/>
      <w:r w:rsidRPr="00AA1F28">
        <w:rPr>
          <w:rFonts w:ascii="Times New Roman" w:hAnsi="Times New Roman"/>
          <w:sz w:val="28"/>
          <w:szCs w:val="28"/>
        </w:rPr>
        <w:t xml:space="preserve"> обучения (https://rusada.ru/education/online-training/);</w:t>
      </w:r>
    </w:p>
    <w:p w:rsidR="002473BE" w:rsidRPr="002473BE" w:rsidRDefault="002473BE" w:rsidP="002473BE">
      <w:pPr>
        <w:numPr>
          <w:ilvl w:val="0"/>
          <w:numId w:val="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>согласие об отказе от претензий/освобождение от ответственности</w:t>
      </w:r>
      <w:r w:rsidR="005B7AE2">
        <w:rPr>
          <w:rFonts w:ascii="Times New Roman" w:hAnsi="Times New Roman"/>
          <w:sz w:val="28"/>
          <w:szCs w:val="28"/>
        </w:rPr>
        <w:t xml:space="preserve"> (заполняется на месте)</w:t>
      </w:r>
      <w:r w:rsidRPr="002473BE">
        <w:rPr>
          <w:rFonts w:ascii="Times New Roman" w:hAnsi="Times New Roman"/>
          <w:sz w:val="28"/>
          <w:szCs w:val="28"/>
        </w:rPr>
        <w:t>;</w:t>
      </w:r>
    </w:p>
    <w:p w:rsidR="002473BE" w:rsidRDefault="002473BE" w:rsidP="002473BE">
      <w:pPr>
        <w:numPr>
          <w:ilvl w:val="0"/>
          <w:numId w:val="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3BE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5B7AE2">
        <w:rPr>
          <w:rFonts w:ascii="Times New Roman" w:hAnsi="Times New Roman"/>
          <w:sz w:val="28"/>
          <w:szCs w:val="28"/>
        </w:rPr>
        <w:t xml:space="preserve"> (заполняется на месте)</w:t>
      </w:r>
      <w:r w:rsidRPr="002473BE">
        <w:rPr>
          <w:rFonts w:ascii="Times New Roman" w:hAnsi="Times New Roman"/>
          <w:sz w:val="28"/>
          <w:szCs w:val="28"/>
        </w:rPr>
        <w:t>.</w:t>
      </w:r>
    </w:p>
    <w:p w:rsidR="00E10D18" w:rsidRPr="003D21A9" w:rsidRDefault="007B0035" w:rsidP="007B0035">
      <w:pPr>
        <w:tabs>
          <w:tab w:val="left" w:pos="567"/>
        </w:tabs>
        <w:spacing w:after="0"/>
        <w:ind w:firstLine="99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D18" w:rsidRPr="003D21A9">
        <w:rPr>
          <w:rFonts w:ascii="Times New Roman" w:hAnsi="Times New Roman"/>
          <w:sz w:val="28"/>
          <w:szCs w:val="28"/>
        </w:rPr>
        <w:t xml:space="preserve">4.4. </w:t>
      </w:r>
      <w:r w:rsidR="00E10D18" w:rsidRPr="003D21A9">
        <w:rPr>
          <w:rFonts w:ascii="Times New Roman" w:hAnsi="Times New Roman"/>
          <w:b/>
          <w:sz w:val="28"/>
          <w:szCs w:val="28"/>
          <w:u w:val="single"/>
        </w:rPr>
        <w:t>Прием предварительных заявок заканчивается</w:t>
      </w:r>
      <w:r w:rsidR="00B12BCB">
        <w:rPr>
          <w:rFonts w:ascii="Times New Roman" w:hAnsi="Times New Roman"/>
          <w:b/>
          <w:sz w:val="28"/>
          <w:szCs w:val="28"/>
          <w:u w:val="single"/>
        </w:rPr>
        <w:t xml:space="preserve"> 30 </w:t>
      </w:r>
      <w:r w:rsidR="00E10D18" w:rsidRPr="003D21A9">
        <w:rPr>
          <w:rFonts w:ascii="Times New Roman" w:hAnsi="Times New Roman"/>
          <w:b/>
          <w:sz w:val="28"/>
          <w:szCs w:val="28"/>
          <w:u w:val="single"/>
        </w:rPr>
        <w:t>июня 202</w:t>
      </w:r>
      <w:r w:rsidR="00706D4F" w:rsidRPr="003D21A9">
        <w:rPr>
          <w:rFonts w:ascii="Times New Roman" w:hAnsi="Times New Roman"/>
          <w:b/>
          <w:sz w:val="28"/>
          <w:szCs w:val="28"/>
          <w:u w:val="single"/>
        </w:rPr>
        <w:t>3</w:t>
      </w:r>
      <w:r w:rsidR="00E10D18" w:rsidRPr="003D21A9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706D4F" w:rsidRPr="003D21A9">
        <w:rPr>
          <w:rFonts w:ascii="Times New Roman" w:hAnsi="Times New Roman"/>
          <w:b/>
          <w:sz w:val="28"/>
          <w:szCs w:val="28"/>
          <w:u w:val="single"/>
        </w:rPr>
        <w:t xml:space="preserve"> или по достижению лимита участников:</w:t>
      </w:r>
    </w:p>
    <w:p w:rsidR="003D21A9" w:rsidRDefault="003D21A9" w:rsidP="00E10D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Pr="003D21A9">
        <w:rPr>
          <w:rFonts w:ascii="Times New Roman" w:hAnsi="Times New Roman"/>
          <w:sz w:val="28"/>
          <w:szCs w:val="28"/>
        </w:rPr>
        <w:t>Участники Соревнований (спортсмены, тренеры, судьи, технический персонал) обязаны выполнять требования судейской коллегии по обеспечению безопасности и проведению Соревнований.</w:t>
      </w:r>
    </w:p>
    <w:p w:rsidR="005022D3" w:rsidRDefault="00C65219" w:rsidP="005022D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1A9">
        <w:rPr>
          <w:rFonts w:ascii="Times New Roman" w:hAnsi="Times New Roman"/>
          <w:sz w:val="28"/>
          <w:szCs w:val="28"/>
        </w:rPr>
        <w:tab/>
      </w:r>
      <w:r w:rsidR="001F77DB" w:rsidRPr="003D21A9">
        <w:rPr>
          <w:rFonts w:ascii="Times New Roman" w:hAnsi="Times New Roman"/>
          <w:sz w:val="28"/>
          <w:szCs w:val="28"/>
        </w:rPr>
        <w:t>4.</w:t>
      </w:r>
      <w:r w:rsidR="00E10D18" w:rsidRPr="003D21A9">
        <w:rPr>
          <w:rFonts w:ascii="Times New Roman" w:hAnsi="Times New Roman"/>
          <w:sz w:val="28"/>
          <w:szCs w:val="28"/>
        </w:rPr>
        <w:t>6.</w:t>
      </w:r>
      <w:r w:rsidR="006B18C8" w:rsidRPr="003D21A9">
        <w:rPr>
          <w:rFonts w:ascii="Times New Roman" w:hAnsi="Times New Roman"/>
          <w:sz w:val="28"/>
          <w:szCs w:val="28"/>
        </w:rPr>
        <w:t xml:space="preserve"> </w:t>
      </w:r>
      <w:r w:rsidR="00F77D62" w:rsidRPr="003D21A9">
        <w:rPr>
          <w:rFonts w:ascii="Times New Roman" w:hAnsi="Times New Roman"/>
          <w:sz w:val="28"/>
          <w:szCs w:val="28"/>
        </w:rPr>
        <w:t xml:space="preserve">Участник соревнований, за несоблюдение </w:t>
      </w:r>
      <w:r w:rsidRPr="003D21A9">
        <w:rPr>
          <w:rFonts w:ascii="Times New Roman" w:hAnsi="Times New Roman"/>
          <w:sz w:val="28"/>
          <w:szCs w:val="28"/>
        </w:rPr>
        <w:t>вышеперечисленных обязанностей</w:t>
      </w:r>
      <w:r w:rsidR="00E10D18" w:rsidRPr="003D21A9">
        <w:rPr>
          <w:rFonts w:ascii="Times New Roman" w:hAnsi="Times New Roman"/>
          <w:sz w:val="28"/>
          <w:szCs w:val="28"/>
        </w:rPr>
        <w:t xml:space="preserve"> в п. 4.5</w:t>
      </w:r>
      <w:r w:rsidR="002C7B0A" w:rsidRPr="003D21A9">
        <w:rPr>
          <w:rFonts w:ascii="Times New Roman" w:hAnsi="Times New Roman"/>
          <w:sz w:val="28"/>
          <w:szCs w:val="28"/>
        </w:rPr>
        <w:t>.</w:t>
      </w:r>
      <w:r w:rsidR="005B7AE2">
        <w:rPr>
          <w:rFonts w:ascii="Times New Roman" w:hAnsi="Times New Roman"/>
          <w:sz w:val="28"/>
          <w:szCs w:val="28"/>
        </w:rPr>
        <w:t>,</w:t>
      </w:r>
      <w:r w:rsidR="00F77D62" w:rsidRPr="003D21A9">
        <w:rPr>
          <w:rFonts w:ascii="Times New Roman" w:hAnsi="Times New Roman"/>
          <w:sz w:val="28"/>
          <w:szCs w:val="28"/>
        </w:rPr>
        <w:t>будет дисквалифицирован.</w:t>
      </w:r>
    </w:p>
    <w:p w:rsidR="00566037" w:rsidRDefault="00566037" w:rsidP="00566037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689" w:rsidRDefault="00263992" w:rsidP="0056603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Возрастные группы и дисциплины</w:t>
      </w:r>
      <w:r w:rsidR="00196689">
        <w:rPr>
          <w:rFonts w:ascii="Times New Roman" w:hAnsi="Times New Roman"/>
          <w:b/>
          <w:sz w:val="28"/>
          <w:szCs w:val="28"/>
        </w:rPr>
        <w:t>:</w:t>
      </w:r>
    </w:p>
    <w:p w:rsidR="00447519" w:rsidRDefault="00447519" w:rsidP="002C7B0A">
      <w:pPr>
        <w:spacing w:after="0"/>
        <w:ind w:right="161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F58C0" w:rsidTr="009320FB">
        <w:tc>
          <w:tcPr>
            <w:tcW w:w="2574" w:type="dxa"/>
            <w:vMerge w:val="restart"/>
          </w:tcPr>
          <w:p w:rsidR="000F58C0" w:rsidRPr="00447519" w:rsidRDefault="000F58C0" w:rsidP="000F58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19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7722" w:type="dxa"/>
            <w:gridSpan w:val="3"/>
          </w:tcPr>
          <w:p w:rsidR="000F58C0" w:rsidRPr="00263992" w:rsidRDefault="00263992" w:rsidP="000F58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992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</w:tr>
      <w:tr w:rsidR="000F58C0" w:rsidTr="000F58C0">
        <w:tc>
          <w:tcPr>
            <w:tcW w:w="2574" w:type="dxa"/>
            <w:vMerge/>
          </w:tcPr>
          <w:p w:rsidR="000F58C0" w:rsidRPr="00447519" w:rsidRDefault="000F58C0" w:rsidP="000F58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0F58C0" w:rsidRPr="00447519" w:rsidRDefault="00B12BCB" w:rsidP="000F58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2574" w:type="dxa"/>
          </w:tcPr>
          <w:p w:rsidR="000F58C0" w:rsidRPr="00447519" w:rsidRDefault="00C53444" w:rsidP="000F58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велогонка</w:t>
            </w:r>
          </w:p>
        </w:tc>
        <w:tc>
          <w:tcPr>
            <w:tcW w:w="2574" w:type="dxa"/>
          </w:tcPr>
          <w:p w:rsidR="000F58C0" w:rsidRPr="00447519" w:rsidRDefault="000F58C0" w:rsidP="000F58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19"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</w:tr>
      <w:tr w:rsidR="000F58C0" w:rsidTr="00C73D47">
        <w:tc>
          <w:tcPr>
            <w:tcW w:w="10296" w:type="dxa"/>
            <w:gridSpan w:val="4"/>
          </w:tcPr>
          <w:p w:rsidR="000F58C0" w:rsidRPr="00447519" w:rsidRDefault="00263992" w:rsidP="000F58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Триатлон-с</w:t>
            </w:r>
            <w:r w:rsidR="00F257BC">
              <w:rPr>
                <w:rFonts w:ascii="Times New Roman" w:hAnsi="Times New Roman"/>
                <w:sz w:val="28"/>
                <w:szCs w:val="28"/>
              </w:rPr>
              <w:t>принт</w:t>
            </w:r>
          </w:p>
        </w:tc>
      </w:tr>
      <w:tr w:rsidR="00447519" w:rsidTr="00447519">
        <w:tc>
          <w:tcPr>
            <w:tcW w:w="2574" w:type="dxa"/>
          </w:tcPr>
          <w:p w:rsidR="00447519" w:rsidRPr="00447519" w:rsidRDefault="00706D4F" w:rsidP="00B12B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Мужчины, Ж</w:t>
            </w:r>
            <w:r w:rsidR="00B12BCB">
              <w:rPr>
                <w:rFonts w:ascii="Times New Roman" w:hAnsi="Times New Roman"/>
                <w:sz w:val="28"/>
                <w:szCs w:val="28"/>
              </w:rPr>
              <w:t>енщины</w:t>
            </w:r>
          </w:p>
        </w:tc>
        <w:tc>
          <w:tcPr>
            <w:tcW w:w="2574" w:type="dxa"/>
            <w:vAlign w:val="center"/>
          </w:tcPr>
          <w:p w:rsidR="00447519" w:rsidRPr="00447519" w:rsidRDefault="00B12BCB" w:rsidP="004475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м</w:t>
            </w:r>
          </w:p>
        </w:tc>
        <w:tc>
          <w:tcPr>
            <w:tcW w:w="2574" w:type="dxa"/>
            <w:vAlign w:val="center"/>
          </w:tcPr>
          <w:p w:rsidR="00447519" w:rsidRPr="00447519" w:rsidRDefault="00B12BCB" w:rsidP="004475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447519" w:rsidRPr="00447519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2574" w:type="dxa"/>
            <w:vAlign w:val="center"/>
          </w:tcPr>
          <w:p w:rsidR="00447519" w:rsidRPr="00447519" w:rsidRDefault="00B12BCB" w:rsidP="004475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47519" w:rsidRPr="00447519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</w:tbl>
    <w:p w:rsidR="00706D4F" w:rsidRDefault="00706D4F" w:rsidP="00365BF6">
      <w:pPr>
        <w:spacing w:after="0"/>
        <w:ind w:right="-268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66037" w:rsidRDefault="00566037" w:rsidP="00036E0A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5489" w:rsidRDefault="00196689" w:rsidP="00036E0A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059E2" w:rsidRPr="000059E2">
        <w:rPr>
          <w:rFonts w:ascii="Times New Roman" w:hAnsi="Times New Roman"/>
          <w:b/>
          <w:sz w:val="28"/>
          <w:szCs w:val="28"/>
        </w:rPr>
        <w:t>. Программа соревнований</w:t>
      </w:r>
      <w:r w:rsidR="00A3644B">
        <w:rPr>
          <w:rFonts w:ascii="Times New Roman" w:hAnsi="Times New Roman"/>
          <w:b/>
          <w:sz w:val="28"/>
          <w:szCs w:val="28"/>
        </w:rPr>
        <w:t>:</w:t>
      </w:r>
    </w:p>
    <w:p w:rsidR="003E096A" w:rsidRPr="003E096A" w:rsidRDefault="003E096A" w:rsidP="00AA6FF3">
      <w:pPr>
        <w:spacing w:after="0" w:line="240" w:lineRule="auto"/>
        <w:ind w:right="283"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  <w:r w:rsidRPr="003E096A">
        <w:rPr>
          <w:rFonts w:ascii="Times New Roman" w:hAnsi="Times New Roman"/>
          <w:b/>
          <w:color w:val="000000"/>
          <w:sz w:val="28"/>
          <w:szCs w:val="28"/>
        </w:rPr>
        <w:t>1 июля</w:t>
      </w:r>
      <w:r w:rsidRPr="003E09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3E096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суббота – день приезда</w:t>
      </w:r>
    </w:p>
    <w:p w:rsidR="003E096A" w:rsidRPr="003E096A" w:rsidRDefault="003E096A" w:rsidP="003E096A">
      <w:pPr>
        <w:spacing w:after="0" w:line="240" w:lineRule="auto"/>
        <w:ind w:left="426" w:right="283"/>
        <w:jc w:val="center"/>
        <w:rPr>
          <w:rFonts w:ascii="Times New Roman" w:eastAsia="Calibri" w:hAnsi="Times New Roman"/>
          <w:color w:val="FF0000"/>
          <w:sz w:val="16"/>
          <w:szCs w:val="16"/>
          <w:lang w:eastAsia="en-US"/>
        </w:rPr>
      </w:pPr>
    </w:p>
    <w:p w:rsidR="003E096A" w:rsidRPr="003E096A" w:rsidRDefault="003E096A" w:rsidP="003E096A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  <w:r w:rsidRPr="003E096A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  <w:t>14:00-15:00 – работа комиссии по допуску, ул. Карла Маркса, д. 30</w:t>
      </w:r>
    </w:p>
    <w:p w:rsidR="003E096A" w:rsidRPr="003E096A" w:rsidRDefault="003E096A" w:rsidP="003E096A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  <w:r w:rsidRPr="003E096A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  <w:t>(Зеленый остров);</w:t>
      </w:r>
    </w:p>
    <w:p w:rsidR="003E096A" w:rsidRPr="003E096A" w:rsidRDefault="003E096A" w:rsidP="003E096A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  <w:r w:rsidRPr="003E096A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  <w:t>15:00-16:00 – официальная тренировка, просмотр трассы;</w:t>
      </w:r>
    </w:p>
    <w:p w:rsidR="003E096A" w:rsidRPr="003E096A" w:rsidRDefault="003E096A" w:rsidP="003E096A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  <w:r w:rsidRPr="003E096A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  <w:t>16:30 – брифинг с представителями команд;</w:t>
      </w:r>
    </w:p>
    <w:p w:rsidR="003E096A" w:rsidRPr="003E096A" w:rsidRDefault="003E096A" w:rsidP="003E096A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  <w:r w:rsidRPr="003E096A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  <w:t>17:00 – брифинг со спортсменами;</w:t>
      </w:r>
    </w:p>
    <w:p w:rsidR="003E096A" w:rsidRPr="003E096A" w:rsidRDefault="003E096A" w:rsidP="003E096A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  <w:r w:rsidRPr="003E096A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  <w:t>17:30 – выдача стартовых пакетов.</w:t>
      </w:r>
    </w:p>
    <w:p w:rsidR="003E096A" w:rsidRPr="003E096A" w:rsidRDefault="003E096A" w:rsidP="003E096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E096A" w:rsidRPr="003E096A" w:rsidRDefault="003E096A" w:rsidP="00AA6FF3">
      <w:pPr>
        <w:spacing w:after="0" w:line="240" w:lineRule="auto"/>
        <w:ind w:right="283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E096A">
        <w:rPr>
          <w:rFonts w:ascii="Times New Roman" w:hAnsi="Times New Roman"/>
          <w:b/>
          <w:color w:val="000000"/>
          <w:sz w:val="28"/>
          <w:szCs w:val="28"/>
        </w:rPr>
        <w:t>2 июля,</w:t>
      </w:r>
      <w:r w:rsidRPr="003E09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E096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воскресенье – индивидуальные соревнования</w:t>
      </w:r>
    </w:p>
    <w:p w:rsidR="003E096A" w:rsidRPr="003E096A" w:rsidRDefault="003E096A" w:rsidP="003E096A">
      <w:pPr>
        <w:spacing w:after="0" w:line="240" w:lineRule="auto"/>
        <w:ind w:left="426" w:right="283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8E1A15" w:rsidRPr="008E1A15" w:rsidRDefault="008E1A15" w:rsidP="008E1A15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E1A15">
        <w:rPr>
          <w:rFonts w:ascii="Times New Roman" w:hAnsi="Times New Roman"/>
          <w:color w:val="000000"/>
          <w:sz w:val="28"/>
          <w:szCs w:val="28"/>
        </w:rPr>
        <w:t>08:40 – открытие соревнований;</w:t>
      </w:r>
    </w:p>
    <w:p w:rsidR="003E096A" w:rsidRPr="003E096A" w:rsidRDefault="008E1A15" w:rsidP="008E1A15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E1A15">
        <w:rPr>
          <w:rFonts w:ascii="Times New Roman" w:hAnsi="Times New Roman"/>
          <w:color w:val="000000"/>
          <w:sz w:val="28"/>
          <w:szCs w:val="28"/>
        </w:rPr>
        <w:t xml:space="preserve">08:00 - 10:00 - выдача стартовых пакетов Чемпионата Липецкой области по триатлону памяти А.С. </w:t>
      </w:r>
      <w:proofErr w:type="spellStart"/>
      <w:r w:rsidRPr="008E1A15">
        <w:rPr>
          <w:rFonts w:ascii="Times New Roman" w:hAnsi="Times New Roman"/>
          <w:color w:val="000000"/>
          <w:sz w:val="28"/>
          <w:szCs w:val="28"/>
        </w:rPr>
        <w:t>Мастина</w:t>
      </w:r>
      <w:proofErr w:type="spellEnd"/>
      <w:r w:rsidRPr="008E1A1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5022D3">
        <w:rPr>
          <w:rFonts w:ascii="Times New Roman" w:hAnsi="Times New Roman"/>
          <w:color w:val="000000"/>
          <w:sz w:val="28"/>
          <w:szCs w:val="28"/>
        </w:rPr>
        <w:t>14:20 – 15:05 – открытие транзитной зоны для ч</w:t>
      </w:r>
      <w:r w:rsidR="003E096A" w:rsidRPr="003E096A">
        <w:rPr>
          <w:rFonts w:ascii="Times New Roman" w:hAnsi="Times New Roman"/>
          <w:color w:val="000000"/>
          <w:sz w:val="28"/>
          <w:szCs w:val="28"/>
        </w:rPr>
        <w:t>емпионата Липецкой области</w:t>
      </w:r>
      <w:r w:rsidR="003E096A">
        <w:rPr>
          <w:rFonts w:ascii="Times New Roman" w:hAnsi="Times New Roman"/>
          <w:color w:val="000000"/>
          <w:sz w:val="28"/>
          <w:szCs w:val="28"/>
        </w:rPr>
        <w:t xml:space="preserve"> памяти А.С. </w:t>
      </w:r>
      <w:proofErr w:type="spellStart"/>
      <w:r w:rsidR="003E096A">
        <w:rPr>
          <w:rFonts w:ascii="Times New Roman" w:hAnsi="Times New Roman"/>
          <w:color w:val="000000"/>
          <w:sz w:val="28"/>
          <w:szCs w:val="28"/>
        </w:rPr>
        <w:t>Мастина</w:t>
      </w:r>
      <w:proofErr w:type="spellEnd"/>
      <w:r w:rsidR="003E096A" w:rsidRPr="003E096A">
        <w:rPr>
          <w:rFonts w:ascii="Times New Roman" w:hAnsi="Times New Roman"/>
          <w:color w:val="000000"/>
          <w:sz w:val="28"/>
          <w:szCs w:val="28"/>
        </w:rPr>
        <w:t>;</w:t>
      </w:r>
      <w:bookmarkStart w:id="2" w:name="_GoBack"/>
      <w:bookmarkEnd w:id="2"/>
    </w:p>
    <w:p w:rsidR="003E096A" w:rsidRPr="003E096A" w:rsidRDefault="005022D3" w:rsidP="003E096A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15:15 – старт ч</w:t>
      </w:r>
      <w:r w:rsidR="003E096A" w:rsidRPr="003E096A">
        <w:rPr>
          <w:rFonts w:ascii="Times New Roman" w:hAnsi="Times New Roman"/>
          <w:color w:val="000000"/>
          <w:sz w:val="28"/>
          <w:szCs w:val="28"/>
        </w:rPr>
        <w:t>емпионата Липецкой области</w:t>
      </w:r>
      <w:r w:rsidR="003E096A">
        <w:rPr>
          <w:rFonts w:ascii="Times New Roman" w:hAnsi="Times New Roman"/>
          <w:color w:val="000000"/>
          <w:sz w:val="28"/>
          <w:szCs w:val="28"/>
        </w:rPr>
        <w:t xml:space="preserve"> памяти А.С. </w:t>
      </w:r>
      <w:proofErr w:type="spellStart"/>
      <w:r w:rsidR="003E096A">
        <w:rPr>
          <w:rFonts w:ascii="Times New Roman" w:hAnsi="Times New Roman"/>
          <w:color w:val="000000"/>
          <w:sz w:val="28"/>
          <w:szCs w:val="28"/>
        </w:rPr>
        <w:t>Мастина</w:t>
      </w:r>
      <w:proofErr w:type="spellEnd"/>
      <w:r w:rsidR="003E096A" w:rsidRPr="003E096A">
        <w:rPr>
          <w:rFonts w:ascii="Times New Roman" w:hAnsi="Times New Roman"/>
          <w:color w:val="000000"/>
          <w:sz w:val="28"/>
          <w:szCs w:val="28"/>
        </w:rPr>
        <w:t>;</w:t>
      </w:r>
    </w:p>
    <w:p w:rsidR="003E096A" w:rsidRPr="003E096A" w:rsidRDefault="00AA6FF3" w:rsidP="003E096A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18:00 – нагр</w:t>
      </w:r>
      <w:r w:rsidR="005022D3">
        <w:rPr>
          <w:rFonts w:ascii="Times New Roman" w:hAnsi="Times New Roman"/>
          <w:color w:val="000000"/>
          <w:sz w:val="28"/>
          <w:szCs w:val="28"/>
        </w:rPr>
        <w:t>аждение победителей и призеров ч</w:t>
      </w:r>
      <w:r>
        <w:rPr>
          <w:rFonts w:ascii="Times New Roman" w:hAnsi="Times New Roman"/>
          <w:color w:val="000000"/>
          <w:sz w:val="28"/>
          <w:szCs w:val="28"/>
        </w:rPr>
        <w:t xml:space="preserve">емпионата </w:t>
      </w:r>
      <w:r w:rsidRPr="003E096A">
        <w:rPr>
          <w:rFonts w:ascii="Times New Roman" w:hAnsi="Times New Roman"/>
          <w:color w:val="000000"/>
          <w:sz w:val="28"/>
          <w:szCs w:val="28"/>
        </w:rPr>
        <w:t>Липецкой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памяти А.С.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096A" w:rsidRPr="003E096A" w:rsidRDefault="003E096A" w:rsidP="003E096A">
      <w:p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96A" w:rsidRPr="003E096A" w:rsidRDefault="003E096A" w:rsidP="00AA6FF3">
      <w:pPr>
        <w:spacing w:before="120"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96A">
        <w:rPr>
          <w:rFonts w:ascii="Times New Roman" w:hAnsi="Times New Roman"/>
          <w:b/>
          <w:bCs/>
          <w:color w:val="000000"/>
          <w:sz w:val="28"/>
          <w:szCs w:val="28"/>
        </w:rPr>
        <w:t>3 июля, понедельник – день отъезда</w:t>
      </w:r>
    </w:p>
    <w:p w:rsidR="003E096A" w:rsidRPr="003E096A" w:rsidRDefault="003E096A" w:rsidP="003E096A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3E096A" w:rsidRPr="003E096A" w:rsidRDefault="003E096A" w:rsidP="003E096A">
      <w:pPr>
        <w:tabs>
          <w:tab w:val="left" w:pos="0"/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bookmarkStart w:id="3" w:name="_Hlk132125085"/>
      <w:r w:rsidRPr="003E096A">
        <w:rPr>
          <w:rFonts w:ascii="Times New Roman" w:eastAsia="Arial" w:hAnsi="Times New Roman"/>
          <w:sz w:val="28"/>
          <w:szCs w:val="28"/>
        </w:rPr>
        <w:t>На совещании с представителями команд в регламент соревнований могут быть внесены изменения.</w:t>
      </w:r>
    </w:p>
    <w:bookmarkEnd w:id="3"/>
    <w:p w:rsidR="000059E2" w:rsidRPr="000059E2" w:rsidRDefault="00E10D18" w:rsidP="00036E0A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5421A">
        <w:rPr>
          <w:rFonts w:ascii="Times New Roman" w:hAnsi="Times New Roman"/>
          <w:b/>
          <w:sz w:val="28"/>
          <w:szCs w:val="28"/>
        </w:rPr>
        <w:t>. Условия п</w:t>
      </w:r>
      <w:r w:rsidR="0059425D">
        <w:rPr>
          <w:rFonts w:ascii="Times New Roman" w:hAnsi="Times New Roman"/>
          <w:b/>
          <w:sz w:val="28"/>
          <w:szCs w:val="28"/>
        </w:rPr>
        <w:t>одведения</w:t>
      </w:r>
      <w:r w:rsidR="0055421A">
        <w:rPr>
          <w:rFonts w:ascii="Times New Roman" w:hAnsi="Times New Roman"/>
          <w:b/>
          <w:sz w:val="28"/>
          <w:szCs w:val="28"/>
        </w:rPr>
        <w:t xml:space="preserve"> итогов</w:t>
      </w:r>
      <w:r w:rsidR="000059E2" w:rsidRPr="000059E2">
        <w:rPr>
          <w:rFonts w:ascii="Times New Roman" w:hAnsi="Times New Roman"/>
          <w:b/>
          <w:sz w:val="28"/>
          <w:szCs w:val="28"/>
        </w:rPr>
        <w:t>:</w:t>
      </w:r>
    </w:p>
    <w:p w:rsidR="00036E0A" w:rsidRDefault="00447519" w:rsidP="00F34B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519">
        <w:rPr>
          <w:rFonts w:ascii="Times New Roman" w:hAnsi="Times New Roman"/>
          <w:color w:val="000000"/>
          <w:sz w:val="28"/>
          <w:szCs w:val="28"/>
        </w:rPr>
        <w:t>Победители, призеры и все участники соревнований определяются по</w:t>
      </w:r>
      <w:r w:rsidR="00365BF6">
        <w:rPr>
          <w:rFonts w:ascii="Times New Roman" w:hAnsi="Times New Roman"/>
          <w:color w:val="000000"/>
          <w:sz w:val="28"/>
          <w:szCs w:val="28"/>
        </w:rPr>
        <w:t xml:space="preserve"> наименьшему финишному времени</w:t>
      </w:r>
      <w:r w:rsidRPr="00447519">
        <w:rPr>
          <w:rFonts w:ascii="Times New Roman" w:hAnsi="Times New Roman"/>
          <w:color w:val="000000"/>
          <w:sz w:val="28"/>
          <w:szCs w:val="28"/>
        </w:rPr>
        <w:t>.</w:t>
      </w:r>
      <w:r w:rsidR="00365BF6">
        <w:rPr>
          <w:rFonts w:ascii="Times New Roman" w:hAnsi="Times New Roman"/>
          <w:color w:val="000000"/>
          <w:sz w:val="28"/>
          <w:szCs w:val="28"/>
        </w:rPr>
        <w:t xml:space="preserve"> Определение победителей осуществляется среди спортс</w:t>
      </w:r>
      <w:r w:rsidR="00E34995">
        <w:rPr>
          <w:rFonts w:ascii="Times New Roman" w:hAnsi="Times New Roman"/>
          <w:color w:val="000000"/>
          <w:sz w:val="28"/>
          <w:szCs w:val="28"/>
        </w:rPr>
        <w:t xml:space="preserve">менов, стартовавших одновременно. </w:t>
      </w:r>
      <w:r w:rsidR="00642F14">
        <w:rPr>
          <w:rFonts w:ascii="Times New Roman" w:hAnsi="Times New Roman"/>
          <w:color w:val="000000"/>
          <w:sz w:val="28"/>
          <w:szCs w:val="28"/>
        </w:rPr>
        <w:t>Результаты фикс</w:t>
      </w:r>
      <w:r w:rsidR="00F34B26">
        <w:rPr>
          <w:rFonts w:ascii="Times New Roman" w:hAnsi="Times New Roman"/>
          <w:color w:val="000000"/>
          <w:sz w:val="28"/>
          <w:szCs w:val="28"/>
        </w:rPr>
        <w:t>ируются хронометражной системой</w:t>
      </w:r>
    </w:p>
    <w:p w:rsidR="00F34B26" w:rsidRDefault="00F34B26" w:rsidP="00CE211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DD58D1" w:rsidRDefault="00DD58D1" w:rsidP="00036E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037" w:rsidRDefault="00566037" w:rsidP="00036E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566037" w:rsidSect="008A7DFE"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A3644B" w:rsidRDefault="00E10D18" w:rsidP="00036E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3644B" w:rsidRPr="00A3644B">
        <w:rPr>
          <w:rFonts w:ascii="Times New Roman" w:hAnsi="Times New Roman"/>
          <w:b/>
          <w:sz w:val="28"/>
          <w:szCs w:val="28"/>
        </w:rPr>
        <w:t xml:space="preserve">. </w:t>
      </w:r>
      <w:r w:rsidR="00A3644B">
        <w:rPr>
          <w:rFonts w:ascii="Times New Roman" w:hAnsi="Times New Roman"/>
          <w:b/>
          <w:sz w:val="28"/>
          <w:szCs w:val="28"/>
        </w:rPr>
        <w:t>Награждение</w:t>
      </w:r>
      <w:r w:rsidR="00A3644B" w:rsidRPr="00A3644B">
        <w:rPr>
          <w:rFonts w:ascii="Times New Roman" w:hAnsi="Times New Roman"/>
          <w:b/>
          <w:sz w:val="28"/>
          <w:szCs w:val="28"/>
        </w:rPr>
        <w:t>:</w:t>
      </w:r>
    </w:p>
    <w:p w:rsidR="00F34B26" w:rsidRPr="00F34B26" w:rsidRDefault="00A3644B" w:rsidP="00F34B2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47519">
        <w:rPr>
          <w:rFonts w:ascii="Times New Roman" w:hAnsi="Times New Roman"/>
          <w:sz w:val="28"/>
          <w:szCs w:val="28"/>
        </w:rPr>
        <w:t>Участники, занявшие 1 места, награждаются кубками, медалями и дипломами. Участники, занявшие 2, 3 места, награждаются медалями и дипломами</w:t>
      </w:r>
      <w:r w:rsidR="00066C24" w:rsidRPr="00066C24">
        <w:rPr>
          <w:rFonts w:ascii="Times New Roman" w:hAnsi="Times New Roman"/>
          <w:sz w:val="28"/>
          <w:szCs w:val="28"/>
        </w:rPr>
        <w:t xml:space="preserve"> </w:t>
      </w:r>
      <w:r w:rsidR="00066C24">
        <w:rPr>
          <w:rFonts w:ascii="Times New Roman" w:hAnsi="Times New Roman"/>
          <w:sz w:val="28"/>
          <w:szCs w:val="28"/>
        </w:rPr>
        <w:t>в соответствии с п.5 настоящего Положения</w:t>
      </w:r>
      <w:r w:rsidR="00066C24" w:rsidRPr="00447519">
        <w:rPr>
          <w:rFonts w:ascii="Times New Roman" w:hAnsi="Times New Roman"/>
          <w:sz w:val="28"/>
          <w:szCs w:val="28"/>
        </w:rPr>
        <w:t>.</w:t>
      </w:r>
      <w:r w:rsidRPr="00447519">
        <w:rPr>
          <w:rFonts w:ascii="Times New Roman" w:hAnsi="Times New Roman"/>
          <w:sz w:val="28"/>
          <w:szCs w:val="28"/>
        </w:rPr>
        <w:t xml:space="preserve"> </w:t>
      </w:r>
    </w:p>
    <w:p w:rsidR="00036E0A" w:rsidRPr="00036E0A" w:rsidRDefault="00102789" w:rsidP="00036E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E0A">
        <w:rPr>
          <w:rFonts w:ascii="Times New Roman" w:hAnsi="Times New Roman"/>
          <w:b/>
          <w:sz w:val="28"/>
          <w:szCs w:val="28"/>
        </w:rPr>
        <w:t>9. Условия финансирования:</w:t>
      </w:r>
    </w:p>
    <w:p w:rsidR="00102789" w:rsidRPr="00036E0A" w:rsidRDefault="00102789" w:rsidP="00036E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E0A">
        <w:rPr>
          <w:rFonts w:ascii="Times New Roman" w:hAnsi="Times New Roman"/>
          <w:sz w:val="28"/>
          <w:szCs w:val="28"/>
        </w:rPr>
        <w:t>9.1 Расходы по оплате судейской коллегии, коменданта и рабочих, приобретение наградного материала победителям и призерам (дипломы, медали, кубки)</w:t>
      </w:r>
      <w:r w:rsidR="005022D3">
        <w:rPr>
          <w:rFonts w:ascii="Times New Roman" w:hAnsi="Times New Roman"/>
          <w:sz w:val="28"/>
          <w:szCs w:val="28"/>
        </w:rPr>
        <w:t xml:space="preserve"> </w:t>
      </w:r>
      <w:r w:rsidR="005022D3" w:rsidRPr="00036E0A">
        <w:rPr>
          <w:rFonts w:ascii="Times New Roman" w:hAnsi="Times New Roman"/>
          <w:sz w:val="28"/>
          <w:szCs w:val="28"/>
        </w:rPr>
        <w:t>приобретение</w:t>
      </w:r>
      <w:r w:rsidR="005022D3">
        <w:rPr>
          <w:rFonts w:ascii="Times New Roman" w:hAnsi="Times New Roman"/>
          <w:sz w:val="28"/>
          <w:szCs w:val="28"/>
        </w:rPr>
        <w:t xml:space="preserve"> сувенирной продукции и стартовых номеров</w:t>
      </w:r>
      <w:r w:rsidRPr="00036E0A">
        <w:rPr>
          <w:rFonts w:ascii="Times New Roman" w:hAnsi="Times New Roman"/>
          <w:sz w:val="28"/>
          <w:szCs w:val="28"/>
        </w:rPr>
        <w:t>,</w:t>
      </w:r>
      <w:r w:rsidR="00E10D18" w:rsidRPr="00036E0A">
        <w:rPr>
          <w:rFonts w:ascii="Times New Roman" w:hAnsi="Times New Roman"/>
          <w:sz w:val="28"/>
          <w:szCs w:val="28"/>
        </w:rPr>
        <w:t xml:space="preserve"> услуги разметки и обор</w:t>
      </w:r>
      <w:r w:rsidR="00036E0A" w:rsidRPr="00036E0A">
        <w:rPr>
          <w:rFonts w:ascii="Times New Roman" w:hAnsi="Times New Roman"/>
          <w:sz w:val="28"/>
          <w:szCs w:val="28"/>
        </w:rPr>
        <w:t>у</w:t>
      </w:r>
      <w:r w:rsidR="00E10D18" w:rsidRPr="00036E0A">
        <w:rPr>
          <w:rFonts w:ascii="Times New Roman" w:hAnsi="Times New Roman"/>
          <w:sz w:val="28"/>
          <w:szCs w:val="28"/>
        </w:rPr>
        <w:t>дования дистанции,</w:t>
      </w:r>
      <w:r w:rsidRPr="00036E0A">
        <w:rPr>
          <w:rFonts w:ascii="Times New Roman" w:hAnsi="Times New Roman"/>
          <w:sz w:val="28"/>
          <w:szCs w:val="28"/>
        </w:rPr>
        <w:t xml:space="preserve"> услуг</w:t>
      </w:r>
      <w:r w:rsidR="00A56F6B" w:rsidRPr="00036E0A">
        <w:rPr>
          <w:rFonts w:ascii="Times New Roman" w:hAnsi="Times New Roman"/>
          <w:sz w:val="28"/>
          <w:szCs w:val="28"/>
        </w:rPr>
        <w:t>и по предоставлению компьютерного обеспечения</w:t>
      </w:r>
      <w:r w:rsidR="002C4A4B">
        <w:rPr>
          <w:rFonts w:ascii="Times New Roman" w:hAnsi="Times New Roman"/>
          <w:sz w:val="28"/>
          <w:szCs w:val="28"/>
        </w:rPr>
        <w:t>, услуги по предоставлению скорой медицинской помощи, услуги по предоставлению электронного хронометража</w:t>
      </w:r>
      <w:r w:rsidRPr="00036E0A">
        <w:rPr>
          <w:rFonts w:ascii="Times New Roman" w:hAnsi="Times New Roman"/>
          <w:sz w:val="28"/>
          <w:szCs w:val="28"/>
        </w:rPr>
        <w:t xml:space="preserve"> за счет субсидий из областного бюджета</w:t>
      </w:r>
      <w:r w:rsidR="00FC515F" w:rsidRPr="00036E0A">
        <w:rPr>
          <w:rFonts w:ascii="Times New Roman" w:hAnsi="Times New Roman"/>
          <w:sz w:val="28"/>
          <w:szCs w:val="28"/>
        </w:rPr>
        <w:t>,</w:t>
      </w:r>
      <w:r w:rsidRPr="00036E0A">
        <w:rPr>
          <w:rFonts w:ascii="Times New Roman" w:hAnsi="Times New Roman"/>
          <w:sz w:val="28"/>
          <w:szCs w:val="28"/>
        </w:rPr>
        <w:t xml:space="preserve"> выделенных на финансовое обеспечение выполнения государственного задания ГБУ ЛО ЦСП.</w:t>
      </w:r>
    </w:p>
    <w:p w:rsidR="00102789" w:rsidRPr="00036E0A" w:rsidRDefault="00102789" w:rsidP="00036E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E0A">
        <w:rPr>
          <w:rFonts w:ascii="Times New Roman" w:hAnsi="Times New Roman"/>
          <w:sz w:val="28"/>
          <w:szCs w:val="28"/>
        </w:rPr>
        <w:t>9.2</w:t>
      </w:r>
      <w:r w:rsidR="00036E0A" w:rsidRPr="00036E0A">
        <w:rPr>
          <w:rFonts w:ascii="Times New Roman" w:hAnsi="Times New Roman"/>
          <w:sz w:val="28"/>
          <w:szCs w:val="28"/>
        </w:rPr>
        <w:t>.</w:t>
      </w:r>
      <w:r w:rsidRPr="00036E0A">
        <w:rPr>
          <w:rFonts w:ascii="Times New Roman" w:hAnsi="Times New Roman"/>
          <w:sz w:val="28"/>
          <w:szCs w:val="28"/>
        </w:rPr>
        <w:t xml:space="preserve"> Все остальные расходы по организации и проведению соревнований за счет средств Федерации </w:t>
      </w:r>
      <w:r w:rsidR="002C4A4B">
        <w:rPr>
          <w:rFonts w:ascii="Times New Roman" w:hAnsi="Times New Roman"/>
          <w:sz w:val="28"/>
          <w:szCs w:val="28"/>
        </w:rPr>
        <w:t>триатлона</w:t>
      </w:r>
      <w:r w:rsidRPr="00036E0A">
        <w:rPr>
          <w:rFonts w:ascii="Times New Roman" w:hAnsi="Times New Roman"/>
          <w:sz w:val="28"/>
          <w:szCs w:val="28"/>
        </w:rPr>
        <w:t>.</w:t>
      </w:r>
    </w:p>
    <w:p w:rsidR="00102789" w:rsidRDefault="00102789" w:rsidP="00F3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E0A">
        <w:rPr>
          <w:rFonts w:ascii="Times New Roman" w:hAnsi="Times New Roman"/>
          <w:sz w:val="28"/>
          <w:szCs w:val="28"/>
        </w:rPr>
        <w:t>9.3 Расходы на проезд, питан</w:t>
      </w:r>
      <w:r w:rsidR="005E62AD" w:rsidRPr="00036E0A">
        <w:rPr>
          <w:rFonts w:ascii="Times New Roman" w:hAnsi="Times New Roman"/>
          <w:sz w:val="28"/>
          <w:szCs w:val="28"/>
        </w:rPr>
        <w:t xml:space="preserve">ие, проживание </w:t>
      </w:r>
      <w:r w:rsidRPr="00036E0A">
        <w:rPr>
          <w:rFonts w:ascii="Times New Roman" w:hAnsi="Times New Roman"/>
          <w:sz w:val="28"/>
          <w:szCs w:val="28"/>
        </w:rPr>
        <w:t>за счет командирующих организаций.</w:t>
      </w:r>
    </w:p>
    <w:p w:rsidR="00CA4260" w:rsidRPr="00CA4260" w:rsidRDefault="00F35F1C" w:rsidP="00036E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A4260">
        <w:rPr>
          <w:rFonts w:ascii="Times New Roman" w:hAnsi="Times New Roman"/>
          <w:b/>
          <w:sz w:val="28"/>
          <w:szCs w:val="28"/>
        </w:rPr>
        <w:t xml:space="preserve">. </w:t>
      </w:r>
      <w:r w:rsidR="00CA4260" w:rsidRPr="00CA4260">
        <w:rPr>
          <w:rFonts w:ascii="Times New Roman" w:hAnsi="Times New Roman"/>
          <w:b/>
          <w:sz w:val="28"/>
          <w:szCs w:val="28"/>
        </w:rPr>
        <w:t>Меры безопасности</w:t>
      </w:r>
      <w:r w:rsidR="00CA4260">
        <w:rPr>
          <w:rFonts w:ascii="Times New Roman" w:hAnsi="Times New Roman"/>
          <w:b/>
          <w:sz w:val="28"/>
          <w:szCs w:val="28"/>
        </w:rPr>
        <w:t>:</w:t>
      </w:r>
    </w:p>
    <w:p w:rsidR="00CA4260" w:rsidRPr="00CA4260" w:rsidRDefault="00480B38" w:rsidP="00036E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 </w:t>
      </w:r>
      <w:r w:rsidR="00CA4260" w:rsidRPr="00CA4260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 г. № 353.</w:t>
      </w:r>
    </w:p>
    <w:p w:rsidR="00CA4260" w:rsidRPr="00CA4260" w:rsidRDefault="00480B38" w:rsidP="00036E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</w:t>
      </w:r>
      <w:r w:rsidR="00CA4260" w:rsidRPr="00CA4260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</w:t>
      </w:r>
      <w:r w:rsidR="000464C5" w:rsidRPr="000464C5">
        <w:rPr>
          <w:rFonts w:ascii="Times New Roman" w:hAnsi="Times New Roman"/>
          <w:sz w:val="28"/>
          <w:szCs w:val="28"/>
        </w:rPr>
        <w:t>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CA4260" w:rsidRDefault="00480B38" w:rsidP="00036E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65597614"/>
      <w:r>
        <w:rPr>
          <w:rFonts w:ascii="Times New Roman" w:hAnsi="Times New Roman"/>
          <w:sz w:val="28"/>
          <w:szCs w:val="28"/>
        </w:rPr>
        <w:t xml:space="preserve">10.3 </w:t>
      </w:r>
      <w:r w:rsidR="00CA4260" w:rsidRPr="00CA4260">
        <w:rPr>
          <w:rFonts w:ascii="Times New Roman" w:hAnsi="Times New Roman"/>
          <w:sz w:val="28"/>
          <w:szCs w:val="28"/>
        </w:rPr>
        <w:t xml:space="preserve">Лица, указанные в приказе о командировании, несут ответственность за жизнь и </w:t>
      </w:r>
      <w:r w:rsidR="0059425D">
        <w:rPr>
          <w:rFonts w:ascii="Times New Roman" w:hAnsi="Times New Roman"/>
          <w:sz w:val="28"/>
          <w:szCs w:val="28"/>
        </w:rPr>
        <w:t>здоровье спортсменов</w:t>
      </w:r>
      <w:r w:rsidR="00CA4260" w:rsidRPr="00CA4260">
        <w:rPr>
          <w:rFonts w:ascii="Times New Roman" w:hAnsi="Times New Roman"/>
          <w:sz w:val="28"/>
          <w:szCs w:val="28"/>
        </w:rPr>
        <w:t xml:space="preserve"> в пути и во время проведения соревнований.</w:t>
      </w:r>
    </w:p>
    <w:bookmarkEnd w:id="4"/>
    <w:p w:rsidR="008D3837" w:rsidRPr="00566037" w:rsidRDefault="00AE5703" w:rsidP="008D383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566037">
        <w:rPr>
          <w:rFonts w:ascii="Times New Roman" w:hAnsi="Times New Roman"/>
          <w:b/>
          <w:sz w:val="28"/>
          <w:szCs w:val="28"/>
        </w:rPr>
        <w:t>Данное положение является офиц</w:t>
      </w:r>
      <w:r w:rsidR="00CE61A3" w:rsidRPr="00566037">
        <w:rPr>
          <w:rFonts w:ascii="Times New Roman" w:hAnsi="Times New Roman"/>
          <w:b/>
          <w:sz w:val="28"/>
          <w:szCs w:val="28"/>
        </w:rPr>
        <w:t>иальным вызовом на соревнования</w:t>
      </w:r>
    </w:p>
    <w:p w:rsidR="00FA552D" w:rsidRPr="00566037" w:rsidRDefault="00CE61A3" w:rsidP="008D3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6037">
        <w:rPr>
          <w:rFonts w:ascii="Times New Roman" w:hAnsi="Times New Roman"/>
          <w:b/>
          <w:sz w:val="28"/>
          <w:szCs w:val="28"/>
        </w:rPr>
        <w:t>ОРГКОМИТЕТ.</w:t>
      </w:r>
    </w:p>
    <w:sectPr w:rsidR="00FA552D" w:rsidRPr="00566037" w:rsidSect="00566037">
      <w:pgSz w:w="12240" w:h="15840"/>
      <w:pgMar w:top="1134" w:right="1077" w:bottom="1440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04" w:rsidRDefault="003B4704">
      <w:pPr>
        <w:spacing w:after="0" w:line="240" w:lineRule="auto"/>
      </w:pPr>
      <w:r>
        <w:separator/>
      </w:r>
    </w:p>
  </w:endnote>
  <w:endnote w:type="continuationSeparator" w:id="0">
    <w:p w:rsidR="003B4704" w:rsidRDefault="003B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04" w:rsidRDefault="003B4704">
      <w:pPr>
        <w:spacing w:after="0" w:line="240" w:lineRule="auto"/>
      </w:pPr>
      <w:r>
        <w:separator/>
      </w:r>
    </w:p>
  </w:footnote>
  <w:footnote w:type="continuationSeparator" w:id="0">
    <w:p w:rsidR="003B4704" w:rsidRDefault="003B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8F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F203E"/>
    <w:multiLevelType w:val="hybridMultilevel"/>
    <w:tmpl w:val="FFFFFFFF"/>
    <w:lvl w:ilvl="0" w:tplc="9FFC34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FF552D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3D37AF"/>
    <w:multiLevelType w:val="hybridMultilevel"/>
    <w:tmpl w:val="FFFFFFFF"/>
    <w:lvl w:ilvl="0" w:tplc="9FFC34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8E"/>
    <w:rsid w:val="00000AD5"/>
    <w:rsid w:val="0000210B"/>
    <w:rsid w:val="000059E2"/>
    <w:rsid w:val="00016239"/>
    <w:rsid w:val="00036E0A"/>
    <w:rsid w:val="000464C5"/>
    <w:rsid w:val="00053216"/>
    <w:rsid w:val="00066C24"/>
    <w:rsid w:val="000A06DA"/>
    <w:rsid w:val="000C256B"/>
    <w:rsid w:val="000C5D89"/>
    <w:rsid w:val="000D0843"/>
    <w:rsid w:val="000D450E"/>
    <w:rsid w:val="000E5246"/>
    <w:rsid w:val="000F116A"/>
    <w:rsid w:val="000F1587"/>
    <w:rsid w:val="000F58C0"/>
    <w:rsid w:val="0010188C"/>
    <w:rsid w:val="00102789"/>
    <w:rsid w:val="00116D3B"/>
    <w:rsid w:val="001217A3"/>
    <w:rsid w:val="00134C8F"/>
    <w:rsid w:val="00146417"/>
    <w:rsid w:val="00152D2A"/>
    <w:rsid w:val="00153631"/>
    <w:rsid w:val="00155057"/>
    <w:rsid w:val="0015554D"/>
    <w:rsid w:val="00161E9D"/>
    <w:rsid w:val="00163793"/>
    <w:rsid w:val="00175006"/>
    <w:rsid w:val="001926B0"/>
    <w:rsid w:val="00196689"/>
    <w:rsid w:val="001B00F5"/>
    <w:rsid w:val="001B14DD"/>
    <w:rsid w:val="001C2D58"/>
    <w:rsid w:val="001D5162"/>
    <w:rsid w:val="001D6DE4"/>
    <w:rsid w:val="001E6CB6"/>
    <w:rsid w:val="001F59E2"/>
    <w:rsid w:val="001F64CC"/>
    <w:rsid w:val="001F77DB"/>
    <w:rsid w:val="00206C0B"/>
    <w:rsid w:val="00230C3D"/>
    <w:rsid w:val="00245238"/>
    <w:rsid w:val="002453EF"/>
    <w:rsid w:val="002473BE"/>
    <w:rsid w:val="0025311F"/>
    <w:rsid w:val="0025532B"/>
    <w:rsid w:val="00263992"/>
    <w:rsid w:val="002A18B7"/>
    <w:rsid w:val="002C4A4B"/>
    <w:rsid w:val="002C7B0A"/>
    <w:rsid w:val="002D4ED3"/>
    <w:rsid w:val="002D6F33"/>
    <w:rsid w:val="002E199B"/>
    <w:rsid w:val="002F3A7A"/>
    <w:rsid w:val="002F5489"/>
    <w:rsid w:val="002F732E"/>
    <w:rsid w:val="00304500"/>
    <w:rsid w:val="00304CB5"/>
    <w:rsid w:val="00312916"/>
    <w:rsid w:val="00312CFE"/>
    <w:rsid w:val="003140EB"/>
    <w:rsid w:val="00350FBC"/>
    <w:rsid w:val="00362AEB"/>
    <w:rsid w:val="00365BF6"/>
    <w:rsid w:val="00383070"/>
    <w:rsid w:val="003845A1"/>
    <w:rsid w:val="00390545"/>
    <w:rsid w:val="003A09EC"/>
    <w:rsid w:val="003B4704"/>
    <w:rsid w:val="003C6091"/>
    <w:rsid w:val="003D1AB7"/>
    <w:rsid w:val="003D21A9"/>
    <w:rsid w:val="003E096A"/>
    <w:rsid w:val="003E2022"/>
    <w:rsid w:val="003F013D"/>
    <w:rsid w:val="003F05B3"/>
    <w:rsid w:val="004020BD"/>
    <w:rsid w:val="004073DD"/>
    <w:rsid w:val="00407C00"/>
    <w:rsid w:val="00411D5B"/>
    <w:rsid w:val="004176E0"/>
    <w:rsid w:val="00426923"/>
    <w:rsid w:val="00430660"/>
    <w:rsid w:val="00444F23"/>
    <w:rsid w:val="00447519"/>
    <w:rsid w:val="00457D4B"/>
    <w:rsid w:val="004628ED"/>
    <w:rsid w:val="004651C7"/>
    <w:rsid w:val="00470302"/>
    <w:rsid w:val="00471585"/>
    <w:rsid w:val="00480B38"/>
    <w:rsid w:val="00482FC1"/>
    <w:rsid w:val="004903CB"/>
    <w:rsid w:val="004936CC"/>
    <w:rsid w:val="004B3463"/>
    <w:rsid w:val="004B6214"/>
    <w:rsid w:val="004C62DD"/>
    <w:rsid w:val="004D1409"/>
    <w:rsid w:val="004D5B32"/>
    <w:rsid w:val="004E2B74"/>
    <w:rsid w:val="004F7D4B"/>
    <w:rsid w:val="004F7D81"/>
    <w:rsid w:val="005022D3"/>
    <w:rsid w:val="005033FD"/>
    <w:rsid w:val="005073C7"/>
    <w:rsid w:val="0051761A"/>
    <w:rsid w:val="00522D72"/>
    <w:rsid w:val="005456BC"/>
    <w:rsid w:val="005474C7"/>
    <w:rsid w:val="0055421A"/>
    <w:rsid w:val="00566037"/>
    <w:rsid w:val="005675DD"/>
    <w:rsid w:val="00571B49"/>
    <w:rsid w:val="005879E2"/>
    <w:rsid w:val="0059425D"/>
    <w:rsid w:val="005A2362"/>
    <w:rsid w:val="005B5C49"/>
    <w:rsid w:val="005B7123"/>
    <w:rsid w:val="005B7AE2"/>
    <w:rsid w:val="005C382B"/>
    <w:rsid w:val="005D5B85"/>
    <w:rsid w:val="005E62AD"/>
    <w:rsid w:val="00611508"/>
    <w:rsid w:val="00612FE3"/>
    <w:rsid w:val="0061500F"/>
    <w:rsid w:val="006310E0"/>
    <w:rsid w:val="0063134A"/>
    <w:rsid w:val="00634382"/>
    <w:rsid w:val="00642391"/>
    <w:rsid w:val="00642F14"/>
    <w:rsid w:val="00645711"/>
    <w:rsid w:val="00646641"/>
    <w:rsid w:val="00651858"/>
    <w:rsid w:val="006525C6"/>
    <w:rsid w:val="006544EE"/>
    <w:rsid w:val="00657F38"/>
    <w:rsid w:val="006608CF"/>
    <w:rsid w:val="00663CF2"/>
    <w:rsid w:val="006A3FE4"/>
    <w:rsid w:val="006A6EA5"/>
    <w:rsid w:val="006B18C8"/>
    <w:rsid w:val="006C0206"/>
    <w:rsid w:val="006C48AF"/>
    <w:rsid w:val="006D0E1D"/>
    <w:rsid w:val="006D24A8"/>
    <w:rsid w:val="006D73E5"/>
    <w:rsid w:val="006F5C76"/>
    <w:rsid w:val="00706D4F"/>
    <w:rsid w:val="0071051A"/>
    <w:rsid w:val="007206E9"/>
    <w:rsid w:val="00722EBA"/>
    <w:rsid w:val="0073286C"/>
    <w:rsid w:val="0074274B"/>
    <w:rsid w:val="00743000"/>
    <w:rsid w:val="00753DC8"/>
    <w:rsid w:val="00771137"/>
    <w:rsid w:val="00774B34"/>
    <w:rsid w:val="0078297F"/>
    <w:rsid w:val="00791465"/>
    <w:rsid w:val="00791F07"/>
    <w:rsid w:val="00791FCD"/>
    <w:rsid w:val="00793774"/>
    <w:rsid w:val="007B0035"/>
    <w:rsid w:val="007B0C54"/>
    <w:rsid w:val="007B2543"/>
    <w:rsid w:val="007B3390"/>
    <w:rsid w:val="007B7035"/>
    <w:rsid w:val="007D27CF"/>
    <w:rsid w:val="007F4BD9"/>
    <w:rsid w:val="007F60B6"/>
    <w:rsid w:val="00802F29"/>
    <w:rsid w:val="00822000"/>
    <w:rsid w:val="00836F66"/>
    <w:rsid w:val="00837FBF"/>
    <w:rsid w:val="00840F5B"/>
    <w:rsid w:val="00843632"/>
    <w:rsid w:val="0085174E"/>
    <w:rsid w:val="00861735"/>
    <w:rsid w:val="008937D3"/>
    <w:rsid w:val="008A2693"/>
    <w:rsid w:val="008A7DFE"/>
    <w:rsid w:val="008C029F"/>
    <w:rsid w:val="008C2DE5"/>
    <w:rsid w:val="008D1F9E"/>
    <w:rsid w:val="008D3837"/>
    <w:rsid w:val="008E1A15"/>
    <w:rsid w:val="008E5AAE"/>
    <w:rsid w:val="009139A1"/>
    <w:rsid w:val="009320FB"/>
    <w:rsid w:val="009333DB"/>
    <w:rsid w:val="0094366E"/>
    <w:rsid w:val="00944F64"/>
    <w:rsid w:val="00954961"/>
    <w:rsid w:val="0095547C"/>
    <w:rsid w:val="009712D6"/>
    <w:rsid w:val="009729F8"/>
    <w:rsid w:val="00991609"/>
    <w:rsid w:val="009A01AD"/>
    <w:rsid w:val="009B4B99"/>
    <w:rsid w:val="009B7744"/>
    <w:rsid w:val="009C716A"/>
    <w:rsid w:val="009D3849"/>
    <w:rsid w:val="00A00E3D"/>
    <w:rsid w:val="00A03550"/>
    <w:rsid w:val="00A10009"/>
    <w:rsid w:val="00A3632C"/>
    <w:rsid w:val="00A3644B"/>
    <w:rsid w:val="00A50EDE"/>
    <w:rsid w:val="00A56F6B"/>
    <w:rsid w:val="00A613CB"/>
    <w:rsid w:val="00A7589A"/>
    <w:rsid w:val="00A76727"/>
    <w:rsid w:val="00A80B98"/>
    <w:rsid w:val="00A84D21"/>
    <w:rsid w:val="00A85DA3"/>
    <w:rsid w:val="00A97A54"/>
    <w:rsid w:val="00AA1F28"/>
    <w:rsid w:val="00AA6FF3"/>
    <w:rsid w:val="00AA74F5"/>
    <w:rsid w:val="00AC0AC3"/>
    <w:rsid w:val="00AC7B75"/>
    <w:rsid w:val="00AE229A"/>
    <w:rsid w:val="00AE5703"/>
    <w:rsid w:val="00AF0291"/>
    <w:rsid w:val="00B01817"/>
    <w:rsid w:val="00B05461"/>
    <w:rsid w:val="00B12BCB"/>
    <w:rsid w:val="00B178B5"/>
    <w:rsid w:val="00B23FDB"/>
    <w:rsid w:val="00B5037D"/>
    <w:rsid w:val="00B72D87"/>
    <w:rsid w:val="00B9298E"/>
    <w:rsid w:val="00B94384"/>
    <w:rsid w:val="00BC4212"/>
    <w:rsid w:val="00BE48B3"/>
    <w:rsid w:val="00BE7E60"/>
    <w:rsid w:val="00BE7F08"/>
    <w:rsid w:val="00BF0F43"/>
    <w:rsid w:val="00C1314C"/>
    <w:rsid w:val="00C2292B"/>
    <w:rsid w:val="00C37C16"/>
    <w:rsid w:val="00C50D62"/>
    <w:rsid w:val="00C53444"/>
    <w:rsid w:val="00C60FA7"/>
    <w:rsid w:val="00C65219"/>
    <w:rsid w:val="00C73D47"/>
    <w:rsid w:val="00C83C8C"/>
    <w:rsid w:val="00C8774C"/>
    <w:rsid w:val="00C93878"/>
    <w:rsid w:val="00CA3908"/>
    <w:rsid w:val="00CA4260"/>
    <w:rsid w:val="00CA748E"/>
    <w:rsid w:val="00CB2E90"/>
    <w:rsid w:val="00CB7911"/>
    <w:rsid w:val="00CC0CD4"/>
    <w:rsid w:val="00CE2113"/>
    <w:rsid w:val="00CE61A3"/>
    <w:rsid w:val="00CF2139"/>
    <w:rsid w:val="00CF7C41"/>
    <w:rsid w:val="00D11A66"/>
    <w:rsid w:val="00D20558"/>
    <w:rsid w:val="00D41CBC"/>
    <w:rsid w:val="00D44B4F"/>
    <w:rsid w:val="00D47C1B"/>
    <w:rsid w:val="00D505F2"/>
    <w:rsid w:val="00D63996"/>
    <w:rsid w:val="00D7569B"/>
    <w:rsid w:val="00D85088"/>
    <w:rsid w:val="00D9707C"/>
    <w:rsid w:val="00DA57C6"/>
    <w:rsid w:val="00DB49C0"/>
    <w:rsid w:val="00DD58D1"/>
    <w:rsid w:val="00DD5A4C"/>
    <w:rsid w:val="00DD7C3F"/>
    <w:rsid w:val="00DE1546"/>
    <w:rsid w:val="00E10D18"/>
    <w:rsid w:val="00E2563A"/>
    <w:rsid w:val="00E34995"/>
    <w:rsid w:val="00E37E5C"/>
    <w:rsid w:val="00E4159F"/>
    <w:rsid w:val="00E50F06"/>
    <w:rsid w:val="00E54CDF"/>
    <w:rsid w:val="00E5508B"/>
    <w:rsid w:val="00E62906"/>
    <w:rsid w:val="00E70901"/>
    <w:rsid w:val="00E77BBC"/>
    <w:rsid w:val="00E826A4"/>
    <w:rsid w:val="00E95111"/>
    <w:rsid w:val="00EB2704"/>
    <w:rsid w:val="00EF1825"/>
    <w:rsid w:val="00F03544"/>
    <w:rsid w:val="00F04400"/>
    <w:rsid w:val="00F1300B"/>
    <w:rsid w:val="00F137AD"/>
    <w:rsid w:val="00F161AD"/>
    <w:rsid w:val="00F257BC"/>
    <w:rsid w:val="00F34B26"/>
    <w:rsid w:val="00F35F1C"/>
    <w:rsid w:val="00F554DA"/>
    <w:rsid w:val="00F76DDB"/>
    <w:rsid w:val="00F77D62"/>
    <w:rsid w:val="00F867B8"/>
    <w:rsid w:val="00FA289D"/>
    <w:rsid w:val="00FA552D"/>
    <w:rsid w:val="00FB60BA"/>
    <w:rsid w:val="00FC1115"/>
    <w:rsid w:val="00FC4DAC"/>
    <w:rsid w:val="00FC515F"/>
    <w:rsid w:val="00FF48F7"/>
    <w:rsid w:val="00FF629C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unhideWhenUsed/>
    <w:qFormat/>
    <w:rsid w:val="00D20558"/>
    <w:pPr>
      <w:keepNext/>
      <w:keepLines/>
      <w:spacing w:after="264"/>
      <w:ind w:left="10" w:hanging="10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7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B7744"/>
    <w:rPr>
      <w:rFonts w:asciiTheme="majorHAnsi" w:eastAsiaTheme="majorEastAsia" w:hAnsiTheme="majorHAnsi" w:cs="Times New Roman"/>
      <w:b/>
      <w:bCs/>
      <w:sz w:val="26"/>
      <w:szCs w:val="26"/>
    </w:rPr>
  </w:style>
  <w:style w:type="table" w:customStyle="1" w:styleId="TableGrid">
    <w:name w:val="TableGrid"/>
    <w:rsid w:val="00D20558"/>
    <w:rPr>
      <w:rFonts w:cs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D20558"/>
    <w:rPr>
      <w:rFonts w:ascii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AE229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29A"/>
    <w:rPr>
      <w:rFonts w:cs="Times New Roman"/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0D450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rsid w:val="000D4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50E"/>
    <w:rPr>
      <w:rFonts w:cs="Times New Roman"/>
      <w:sz w:val="22"/>
    </w:rPr>
  </w:style>
  <w:style w:type="table" w:styleId="a8">
    <w:name w:val="Table Grid"/>
    <w:basedOn w:val="a1"/>
    <w:uiPriority w:val="59"/>
    <w:rsid w:val="000D450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locked/>
    <w:rsid w:val="000D450E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073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listparagraphmrcssattr">
    <w:name w:val="msolistparagraph_mr_css_attr"/>
    <w:basedOn w:val="a"/>
    <w:rsid w:val="00503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073C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4274B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unhideWhenUsed/>
    <w:qFormat/>
    <w:rsid w:val="00D20558"/>
    <w:pPr>
      <w:keepNext/>
      <w:keepLines/>
      <w:spacing w:after="264"/>
      <w:ind w:left="10" w:hanging="10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7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B7744"/>
    <w:rPr>
      <w:rFonts w:asciiTheme="majorHAnsi" w:eastAsiaTheme="majorEastAsia" w:hAnsiTheme="majorHAnsi" w:cs="Times New Roman"/>
      <w:b/>
      <w:bCs/>
      <w:sz w:val="26"/>
      <w:szCs w:val="26"/>
    </w:rPr>
  </w:style>
  <w:style w:type="table" w:customStyle="1" w:styleId="TableGrid">
    <w:name w:val="TableGrid"/>
    <w:rsid w:val="00D20558"/>
    <w:rPr>
      <w:rFonts w:cs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D20558"/>
    <w:rPr>
      <w:rFonts w:ascii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AE229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29A"/>
    <w:rPr>
      <w:rFonts w:cs="Times New Roman"/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0D450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rsid w:val="000D4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50E"/>
    <w:rPr>
      <w:rFonts w:cs="Times New Roman"/>
      <w:sz w:val="22"/>
    </w:rPr>
  </w:style>
  <w:style w:type="table" w:styleId="a8">
    <w:name w:val="Table Grid"/>
    <w:basedOn w:val="a1"/>
    <w:uiPriority w:val="59"/>
    <w:rsid w:val="000D450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locked/>
    <w:rsid w:val="000D450E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073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listparagraphmrcssattr">
    <w:name w:val="msolistparagraph_mr_css_attr"/>
    <w:basedOn w:val="a"/>
    <w:rsid w:val="00503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073C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4274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D35D-82E9-4339-912D-BAC5301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Зиновьев Никита</cp:lastModifiedBy>
  <cp:revision>12</cp:revision>
  <cp:lastPrinted>2022-04-26T12:34:00Z</cp:lastPrinted>
  <dcterms:created xsi:type="dcterms:W3CDTF">2023-06-14T00:48:00Z</dcterms:created>
  <dcterms:modified xsi:type="dcterms:W3CDTF">2023-06-17T13:41:00Z</dcterms:modified>
</cp:coreProperties>
</file>