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306070</wp:posOffset>
            </wp:positionH>
            <wp:positionV relativeFrom="paragraph">
              <wp:posOffset>-13970</wp:posOffset>
            </wp:positionV>
            <wp:extent cx="1285875" cy="128587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rPr/>
      </w:pPr>
      <w:r>
        <w:rPr>
          <w:sz w:val="28"/>
        </w:rPr>
        <w:t>«УТВЕРЖДЕНО»</w:t>
      </w:r>
    </w:p>
    <w:p>
      <w:pPr>
        <w:pStyle w:val="Normal"/>
        <w:tabs>
          <w:tab w:val="clear" w:pos="720"/>
          <w:tab w:val="left" w:pos="6945" w:leader="none"/>
        </w:tabs>
        <w:rPr/>
      </w:pPr>
      <w:r>
        <w:rPr>
          <w:sz w:val="28"/>
        </w:rPr>
        <w:t xml:space="preserve">Директор АНО «Дагестанский спортивный беговой клуб «РАН» (ДАГРАН)   </w:t>
      </w:r>
    </w:p>
    <w:p>
      <w:pPr>
        <w:pStyle w:val="Normal"/>
        <w:tabs>
          <w:tab w:val="clear" w:pos="720"/>
          <w:tab w:val="left" w:pos="6945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rPr/>
      </w:pPr>
      <w:r>
        <w:rPr>
          <w:sz w:val="28"/>
        </w:rPr>
        <w:t>_____________Джафаров Х.И.</w:t>
      </w:r>
    </w:p>
    <w:p>
      <w:pPr>
        <w:pStyle w:val="Normal"/>
        <w:tabs>
          <w:tab w:val="clear" w:pos="720"/>
          <w:tab w:val="left" w:pos="6945" w:leader="none"/>
        </w:tabs>
        <w:rPr/>
      </w:pPr>
      <w:r>
        <w:rPr>
          <w:sz w:val="28"/>
          <w:u w:val="single"/>
        </w:rPr>
        <w:t xml:space="preserve">«17»  июня   </w:t>
      </w:r>
      <w:r>
        <w:rPr>
          <w:sz w:val="28"/>
        </w:rPr>
        <w:t>2023г</w:t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76835</wp:posOffset>
            </wp:positionH>
            <wp:positionV relativeFrom="paragraph">
              <wp:posOffset>-62230</wp:posOffset>
            </wp:positionV>
            <wp:extent cx="2647950" cy="1527175"/>
            <wp:effectExtent l="0" t="0" r="0" b="0"/>
            <wp:wrapNone/>
            <wp:docPr id="2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/>
      </w:pPr>
      <w:r>
        <w:rPr>
          <w:sz w:val="28"/>
        </w:rPr>
        <w:t>«СОГЛАСОВАНО»</w:t>
      </w:r>
    </w:p>
    <w:p>
      <w:pPr>
        <w:pStyle w:val="Normal"/>
        <w:tabs>
          <w:tab w:val="clear" w:pos="720"/>
          <w:tab w:val="left" w:pos="6945" w:leader="none"/>
        </w:tabs>
        <w:jc w:val="right"/>
        <w:rPr/>
      </w:pPr>
      <w:r>
        <w:rPr>
          <w:sz w:val="28"/>
        </w:rPr>
        <w:t xml:space="preserve">Министр по физической культуре и спорту Республики Дагестан  </w:t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945" w:leader="none"/>
        </w:tabs>
        <w:jc w:val="right"/>
        <w:rPr/>
      </w:pPr>
      <w:r>
        <w:rPr>
          <w:sz w:val="28"/>
        </w:rPr>
        <w:t>_____________Сажидов С.Х.</w:t>
      </w:r>
    </w:p>
    <w:p>
      <w:pPr>
        <w:pStyle w:val="Normal"/>
        <w:tabs>
          <w:tab w:val="clear" w:pos="720"/>
          <w:tab w:val="left" w:pos="6945" w:leader="none"/>
        </w:tabs>
        <w:jc w:val="right"/>
        <w:rPr/>
      </w:pPr>
      <w:r>
        <w:rPr>
          <w:sz w:val="28"/>
        </w:rPr>
        <w:t xml:space="preserve"> </w:t>
      </w:r>
      <w:r>
        <w:rPr>
          <w:sz w:val="28"/>
        </w:rPr>
        <w:t>«___»_______________2023г</w:t>
      </w:r>
    </w:p>
    <w:p>
      <w:pPr>
        <w:pStyle w:val="Articlerenderblock1"/>
        <w:spacing w:before="0" w:after="0"/>
        <w:jc w:val="both"/>
        <w:rPr/>
      </w:pPr>
      <w:r>
        <w:rPr/>
      </w:r>
    </w:p>
    <w:p>
      <w:pPr>
        <w:pStyle w:val="Articlerenderblock1"/>
        <w:spacing w:before="0" w:after="0"/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1134" w:header="0" w:top="1133" w:footer="0" w:bottom="1133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Articlerenderblock1"/>
        <w:spacing w:before="0" w:after="0"/>
        <w:jc w:val="both"/>
        <w:rPr/>
      </w:pPr>
      <w:r>
        <w:rPr/>
      </w:r>
    </w:p>
    <w:p>
      <w:pPr>
        <w:pStyle w:val="Articlerenderblock1"/>
        <w:spacing w:before="0" w:after="0"/>
        <w:jc w:val="both"/>
        <w:rPr/>
      </w:pPr>
      <w:r>
        <w:rPr/>
      </w:r>
    </w:p>
    <w:p>
      <w:pPr>
        <w:pStyle w:val="Articlerenderblock1"/>
        <w:spacing w:before="0" w:after="0"/>
        <w:jc w:val="center"/>
        <w:rPr/>
      </w:pPr>
      <w:r>
        <w:rPr>
          <w:b/>
          <w:sz w:val="28"/>
          <w:highlight w:val="white"/>
        </w:rPr>
        <w:t>П</w:t>
      </w:r>
      <w:r>
        <w:rPr>
          <w:b/>
          <w:color w:val="000000"/>
          <w:sz w:val="28"/>
          <w:highlight w:val="white"/>
        </w:rPr>
        <w:t>ОЛОЖЕНИЕ</w:t>
      </w:r>
    </w:p>
    <w:p>
      <w:pPr>
        <w:pStyle w:val="Articlerenderblock1"/>
        <w:spacing w:before="0" w:after="0"/>
        <w:jc w:val="center"/>
        <w:rPr/>
      </w:pPr>
      <w:r>
        <w:rPr>
          <w:b/>
          <w:sz w:val="28"/>
          <w:highlight w:val="white"/>
        </w:rPr>
        <w:t xml:space="preserve">О ПРОВЕДЕНИИ ОТКРЫТОГО ЗАБЕГА </w:t>
      </w:r>
    </w:p>
    <w:p>
      <w:pPr>
        <w:pStyle w:val="Articlerenderblock1"/>
        <w:spacing w:before="0" w:after="0"/>
        <w:jc w:val="center"/>
        <w:rPr>
          <w:color w:val="002060"/>
          <w:sz w:val="40"/>
        </w:rPr>
      </w:pPr>
      <w:r>
        <w:rPr>
          <w:b/>
          <w:color w:val="002060"/>
          <w:sz w:val="44"/>
          <w:highlight w:val="white"/>
        </w:rPr>
        <w:t xml:space="preserve">«ATLETICA ZABEG 2023» </w:t>
      </w:r>
    </w:p>
    <w:p>
      <w:pPr>
        <w:pStyle w:val="Articlerenderblock1"/>
        <w:spacing w:before="0" w:after="0"/>
        <w:jc w:val="center"/>
        <w:rPr/>
      </w:pPr>
      <w:r>
        <w:rPr/>
      </w:r>
    </w:p>
    <w:p>
      <w:pPr>
        <w:pStyle w:val="Articlerenderblock1"/>
        <w:spacing w:before="0" w:after="0"/>
        <w:jc w:val="center"/>
        <w:rPr/>
      </w:pPr>
      <w:r>
        <w:rPr/>
      </w:r>
    </w:p>
    <w:p>
      <w:pPr>
        <w:pStyle w:val="Articlerenderblock1"/>
        <w:spacing w:before="0" w:after="0"/>
        <w:jc w:val="both"/>
        <w:rPr>
          <w:b/>
          <w:b/>
          <w:sz w:val="28"/>
          <w:highlight w:val="white"/>
        </w:rPr>
      </w:pPr>
      <w:r>
        <w:rPr>
          <w:b/>
          <w:sz w:val="28"/>
          <w:highlight w:val="white"/>
        </w:rPr>
      </w:r>
    </w:p>
    <w:p>
      <w:pPr>
        <w:pStyle w:val="Articlerenderblock1"/>
        <w:spacing w:before="0" w:after="0"/>
        <w:jc w:val="both"/>
        <w:rPr>
          <w:b/>
          <w:b/>
          <w:sz w:val="28"/>
          <w:highlight w:val="white"/>
        </w:rPr>
      </w:pPr>
      <w:r>
        <w:rPr>
          <w:b/>
          <w:sz w:val="28"/>
          <w:highlight w:val="white"/>
        </w:rPr>
      </w:r>
    </w:p>
    <w:p>
      <w:pPr>
        <w:pStyle w:val="Articlerenderblock1"/>
        <w:spacing w:before="0" w:after="0"/>
        <w:jc w:val="both"/>
        <w:rPr>
          <w:b/>
          <w:b/>
          <w:sz w:val="28"/>
          <w:highlight w:val="white"/>
        </w:rPr>
      </w:pPr>
      <w:r>
        <w:rPr>
          <w:b/>
          <w:sz w:val="28"/>
          <w:highlight w:val="white"/>
        </w:rPr>
      </w:r>
    </w:p>
    <w:p>
      <w:pPr>
        <w:pStyle w:val="Articlerenderblock1"/>
        <w:spacing w:before="0" w:after="0"/>
        <w:jc w:val="both"/>
        <w:rPr>
          <w:b/>
          <w:b/>
          <w:sz w:val="28"/>
          <w:highlight w:val="white"/>
        </w:rPr>
      </w:pPr>
      <w:r>
        <w:rPr>
          <w:b/>
          <w:sz w:val="28"/>
          <w:highlight w:val="white"/>
        </w:rPr>
      </w:r>
    </w:p>
    <w:p>
      <w:pPr>
        <w:pStyle w:val="Articlerenderblock1"/>
        <w:spacing w:before="0" w:after="0"/>
        <w:jc w:val="center"/>
        <w:rPr>
          <w:b/>
          <w:b/>
          <w:sz w:val="28"/>
          <w:highlight w:val="white"/>
        </w:rPr>
      </w:pPr>
      <w:r>
        <w:rPr>
          <w:b/>
          <w:sz w:val="28"/>
          <w:highlight w:val="white"/>
        </w:rPr>
        <w:t>Республика Дагестан</w:t>
      </w:r>
    </w:p>
    <w:p>
      <w:pPr>
        <w:pStyle w:val="Articlerenderblock1"/>
        <w:spacing w:before="0" w:after="0"/>
        <w:jc w:val="center"/>
        <w:rPr/>
      </w:pPr>
      <w:r>
        <w:rPr>
          <w:b/>
          <w:sz w:val="28"/>
          <w:highlight w:val="white"/>
        </w:rPr>
        <w:t>2023г.</w:t>
      </w:r>
    </w:p>
    <w:p>
      <w:pPr>
        <w:pStyle w:val="Articlerenderblock1"/>
        <w:spacing w:before="0" w:after="0"/>
        <w:jc w:val="both"/>
        <w:rPr>
          <w:b/>
          <w:b/>
          <w:sz w:val="28"/>
          <w:highlight w:val="white"/>
        </w:rPr>
      </w:pPr>
      <w:r>
        <w:rPr>
          <w:b/>
          <w:sz w:val="28"/>
          <w:highlight w:val="white"/>
        </w:rPr>
      </w:r>
    </w:p>
    <w:p>
      <w:pPr>
        <w:pStyle w:val="Articlerenderblock1"/>
        <w:tabs>
          <w:tab w:val="clear" w:pos="720"/>
          <w:tab w:val="left" w:pos="11967" w:leader="none"/>
        </w:tabs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>Общее описание проекта</w:t>
      </w:r>
    </w:p>
    <w:p>
      <w:pPr>
        <w:pStyle w:val="Articlerenderblock1"/>
        <w:spacing w:before="0" w:after="0"/>
        <w:jc w:val="both"/>
        <w:rPr/>
      </w:pPr>
      <w:r>
        <w:rPr>
          <w:sz w:val="28"/>
          <w:highlight w:val="white"/>
        </w:rPr>
        <w:tab/>
      </w:r>
      <w:r>
        <w:rPr>
          <w:color w:val="000000"/>
          <w:sz w:val="28"/>
          <w:highlight w:val="white"/>
        </w:rPr>
        <w:t xml:space="preserve">10 сентября 2023г. на основании календарного плана спортивных мероприятий Бегового клуба «DagRun» уже во второй год подряд будет проходить ежегодный </w:t>
        <w:tab/>
        <w:t>открытый забег</w:t>
      </w:r>
      <w:r>
        <w:rPr>
          <w:sz w:val="28"/>
          <w:highlight w:val="white"/>
        </w:rPr>
        <w:t xml:space="preserve"> «ATLETICA ZABEG 2023» </w:t>
      </w:r>
      <w:r>
        <w:rPr>
          <w:b/>
          <w:sz w:val="28"/>
          <w:highlight w:val="white"/>
        </w:rPr>
        <w:t>(</w:t>
      </w:r>
      <w:r>
        <w:rPr>
          <w:sz w:val="28"/>
          <w:highlight w:val="white"/>
        </w:rPr>
        <w:t xml:space="preserve">далее — Соревнование). В рамках старта, в зависимости от индивидуальных предпочтений и уровня физической подготовки, каждый </w:t>
      </w:r>
      <w:r>
        <w:rPr>
          <w:color w:val="000000"/>
          <w:sz w:val="28"/>
          <w:highlight w:val="white"/>
        </w:rPr>
        <w:t>участник</w:t>
      </w:r>
      <w:r>
        <w:rPr>
          <w:sz w:val="28"/>
          <w:highlight w:val="white"/>
        </w:rPr>
        <w:t xml:space="preserve"> может выбрать одну из следующих дистанций 1, 5, 10 и 21.1 км.</w:t>
      </w:r>
    </w:p>
    <w:p>
      <w:pPr>
        <w:pStyle w:val="Articlerenderblock1"/>
        <w:spacing w:before="0" w:after="0"/>
        <w:jc w:val="both"/>
        <w:rPr/>
      </w:pPr>
      <w:r>
        <w:rPr/>
      </w:r>
    </w:p>
    <w:p>
      <w:pPr>
        <w:pStyle w:val="Articlerenderblock1"/>
        <w:numPr>
          <w:ilvl w:val="0"/>
          <w:numId w:val="2"/>
        </w:numPr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 xml:space="preserve">Цели </w:t>
      </w:r>
      <w:r>
        <w:rPr>
          <w:b/>
          <w:color w:val="000000"/>
          <w:sz w:val="28"/>
          <w:highlight w:val="white"/>
        </w:rPr>
        <w:t>и задачи мероприятия</w:t>
      </w:r>
    </w:p>
    <w:p>
      <w:pPr>
        <w:pStyle w:val="Articlerenderblock1"/>
        <w:widowControl/>
        <w:numPr>
          <w:ilvl w:val="1"/>
          <w:numId w:val="2"/>
        </w:numPr>
        <w:shd w:val="clear" w:fill="FFFFFF"/>
        <w:tabs>
          <w:tab w:val="clear" w:pos="720"/>
          <w:tab w:val="left" w:pos="338" w:leader="none"/>
        </w:tabs>
        <w:suppressAutoHyphens w:val="true"/>
        <w:bidi w:val="0"/>
        <w:spacing w:lineRule="auto" w:line="288" w:before="0" w:after="0"/>
        <w:ind w:left="397" w:right="0" w:hanging="39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Пропаганда здорового образа жизни, популяризация бега и развитие массового бегового движения в Республике;</w:t>
      </w:r>
    </w:p>
    <w:p>
      <w:pPr>
        <w:pStyle w:val="Articlerenderblock1"/>
        <w:widowControl/>
        <w:numPr>
          <w:ilvl w:val="1"/>
          <w:numId w:val="2"/>
        </w:numPr>
        <w:shd w:val="clear" w:fill="FFFFFF"/>
        <w:tabs>
          <w:tab w:val="clear" w:pos="720"/>
          <w:tab w:val="left" w:pos="400" w:leader="none"/>
        </w:tabs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прививание любви к бегу, вовлечения различных групп населения в систематические занятия физкультурой и спортом;</w:t>
      </w:r>
    </w:p>
    <w:p>
      <w:pPr>
        <w:pStyle w:val="Normal"/>
        <w:widowControl/>
        <w:numPr>
          <w:ilvl w:val="1"/>
          <w:numId w:val="2"/>
        </w:numPr>
        <w:shd w:val="clear" w:fill="FFFFFF"/>
        <w:tabs>
          <w:tab w:val="clear" w:pos="720"/>
          <w:tab w:val="left" w:pos="1561" w:leader="none"/>
        </w:tabs>
        <w:suppressAutoHyphens w:val="true"/>
        <w:bidi w:val="0"/>
        <w:spacing w:lineRule="auto" w:line="288" w:before="0" w:after="0"/>
        <w:ind w:left="397" w:right="0" w:hanging="39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повышение уровня мастерства спортсменов и стимулирование роста спортивных достижений в беге;</w:t>
      </w:r>
    </w:p>
    <w:p>
      <w:pPr>
        <w:pStyle w:val="Normal"/>
        <w:widowControl/>
        <w:numPr>
          <w:ilvl w:val="1"/>
          <w:numId w:val="2"/>
        </w:numPr>
        <w:shd w:val="clear" w:fill="FFFFFF"/>
        <w:tabs>
          <w:tab w:val="clear" w:pos="720"/>
          <w:tab w:val="left" w:pos="1561" w:leader="none"/>
        </w:tabs>
        <w:suppressAutoHyphens w:val="true"/>
        <w:bidi w:val="0"/>
        <w:spacing w:lineRule="auto" w:line="288" w:before="0" w:after="0"/>
        <w:ind w:left="454" w:right="0" w:hanging="454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highlight w:val="white"/>
          <w:shd w:fill="FFFFFF" w:val="clear"/>
        </w:rPr>
        <w:t>развитие спортивного туризма в регионе.</w:t>
      </w:r>
    </w:p>
    <w:p>
      <w:pPr>
        <w:pStyle w:val="Articlerenderblock1"/>
        <w:spacing w:before="0" w:after="0"/>
        <w:ind w:left="1080" w:right="0" w:hanging="0"/>
        <w:jc w:val="both"/>
        <w:rPr/>
      </w:pPr>
      <w:r>
        <w:rPr>
          <w:sz w:val="28"/>
          <w:highlight w:val="white"/>
        </w:rPr>
        <w:t xml:space="preserve"> </w:t>
      </w:r>
    </w:p>
    <w:p>
      <w:pPr>
        <w:pStyle w:val="Normal"/>
        <w:tabs>
          <w:tab w:val="clear" w:pos="720"/>
          <w:tab w:val="left" w:pos="2985" w:leader="none"/>
        </w:tabs>
        <w:spacing w:lineRule="auto" w:line="360"/>
        <w:ind w:left="720" w:right="0" w:hanging="0"/>
        <w:jc w:val="center"/>
        <w:rPr/>
      </w:pPr>
      <w:r>
        <w:rPr>
          <w:b/>
          <w:sz w:val="28"/>
          <w:highlight w:val="white"/>
        </w:rPr>
        <w:t>2. Руководство организацией и проведением соревнований</w:t>
      </w:r>
    </w:p>
    <w:p>
      <w:pPr>
        <w:pStyle w:val="Articlerenderblock1"/>
        <w:tabs>
          <w:tab w:val="clear" w:pos="720"/>
          <w:tab w:val="left" w:pos="284" w:leader="none"/>
        </w:tabs>
        <w:spacing w:before="0" w:after="0"/>
        <w:ind w:left="0" w:right="0" w:firstLine="709"/>
        <w:rPr/>
      </w:pPr>
      <w:r>
        <w:rPr>
          <w:sz w:val="28"/>
          <w:highlight w:val="white"/>
        </w:rPr>
        <w:t>Общее руководство организацией, подготовкой и проведением соревнований осуществляет оргкомитет в составе бегового клуба «</w:t>
      </w:r>
      <w:r>
        <w:rPr>
          <w:color w:val="000000"/>
          <w:sz w:val="28"/>
          <w:highlight w:val="white"/>
        </w:rPr>
        <w:t>DagRun</w:t>
      </w:r>
      <w:r>
        <w:rPr>
          <w:sz w:val="28"/>
          <w:highlight w:val="white"/>
        </w:rPr>
        <w:t xml:space="preserve">»,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highlight w:val="white"/>
          <w:lang w:val="ru-RU" w:eastAsia="zh-CN" w:bidi="hi-IN"/>
        </w:rPr>
        <w:t>сотрудников</w:t>
      </w:r>
      <w:r>
        <w:rPr>
          <w:sz w:val="28"/>
          <w:highlight w:val="white"/>
        </w:rPr>
        <w:t xml:space="preserve"> сети спортивных магазинов «Спорт Лидер» и представителей тренажерного зала «Atletica.</w:t>
      </w:r>
    </w:p>
    <w:p>
      <w:pPr>
        <w:pStyle w:val="Articlerenderblock1"/>
        <w:tabs>
          <w:tab w:val="clear" w:pos="720"/>
          <w:tab w:val="left" w:pos="284" w:leader="none"/>
        </w:tabs>
        <w:spacing w:before="0" w:after="0"/>
        <w:ind w:left="0" w:right="0" w:firstLine="709"/>
        <w:rPr/>
      </w:pPr>
      <w:r>
        <w:rPr>
          <w:sz w:val="28"/>
          <w:highlight w:val="white"/>
        </w:rPr>
        <w:t>Оргкомитет отвечает за:</w:t>
      </w:r>
    </w:p>
    <w:p>
      <w:pPr>
        <w:pStyle w:val="Articlerenderblock1"/>
        <w:numPr>
          <w:ilvl w:val="0"/>
          <w:numId w:val="3"/>
        </w:numPr>
        <w:spacing w:before="0" w:after="0"/>
        <w:ind w:left="709" w:right="0" w:hanging="425"/>
        <w:jc w:val="both"/>
        <w:rPr/>
      </w:pPr>
      <w:r>
        <w:rPr>
          <w:sz w:val="28"/>
          <w:highlight w:val="white"/>
        </w:rPr>
        <w:t>подготовку документов и материалов Соревнования;</w:t>
      </w:r>
    </w:p>
    <w:p>
      <w:pPr>
        <w:pStyle w:val="Articlerenderblock1"/>
        <w:numPr>
          <w:ilvl w:val="0"/>
          <w:numId w:val="3"/>
        </w:numPr>
        <w:spacing w:before="0" w:after="0"/>
        <w:ind w:left="709" w:right="0" w:hanging="425"/>
        <w:jc w:val="both"/>
        <w:rPr/>
      </w:pPr>
      <w:r>
        <w:rPr>
          <w:sz w:val="28"/>
          <w:highlight w:val="white"/>
        </w:rPr>
        <w:t>информационное обеспечение участников;</w:t>
      </w:r>
    </w:p>
    <w:p>
      <w:pPr>
        <w:pStyle w:val="Articlerenderblock1"/>
        <w:numPr>
          <w:ilvl w:val="0"/>
          <w:numId w:val="3"/>
        </w:numPr>
        <w:spacing w:before="0" w:after="0"/>
        <w:ind w:left="709" w:right="0" w:hanging="425"/>
        <w:jc w:val="both"/>
        <w:rPr/>
      </w:pPr>
      <w:r>
        <w:rPr>
          <w:sz w:val="28"/>
          <w:highlight w:val="white"/>
        </w:rPr>
        <w:t>рассмотрение документов о допуске к участию в Соревновании;</w:t>
      </w:r>
    </w:p>
    <w:p>
      <w:pPr>
        <w:pStyle w:val="Articlerenderblock1"/>
        <w:numPr>
          <w:ilvl w:val="0"/>
          <w:numId w:val="3"/>
        </w:numPr>
        <w:spacing w:before="0" w:after="0"/>
        <w:ind w:left="709" w:right="0" w:hanging="425"/>
        <w:jc w:val="both"/>
        <w:rPr/>
      </w:pPr>
      <w:r>
        <w:rPr>
          <w:sz w:val="28"/>
          <w:highlight w:val="white"/>
        </w:rPr>
        <w:t>организацию мер безопасности и медицинского обеспечения Соревнования;</w:t>
      </w:r>
    </w:p>
    <w:p>
      <w:pPr>
        <w:pStyle w:val="Articlerenderblock1"/>
        <w:numPr>
          <w:ilvl w:val="0"/>
          <w:numId w:val="3"/>
        </w:numPr>
        <w:spacing w:before="0" w:after="0"/>
        <w:ind w:left="709" w:right="0" w:hanging="425"/>
        <w:jc w:val="both"/>
        <w:rPr/>
      </w:pPr>
      <w:r>
        <w:rPr>
          <w:sz w:val="28"/>
          <w:highlight w:val="white"/>
        </w:rPr>
        <w:t>контроль официальных протестов и решение спорных вопросов;</w:t>
      </w:r>
    </w:p>
    <w:p>
      <w:pPr>
        <w:pStyle w:val="Articlerenderblock1"/>
        <w:numPr>
          <w:ilvl w:val="0"/>
          <w:numId w:val="3"/>
        </w:numPr>
        <w:spacing w:before="0" w:after="0"/>
        <w:ind w:left="709" w:right="0" w:hanging="425"/>
        <w:jc w:val="both"/>
        <w:rPr/>
      </w:pPr>
      <w:r>
        <w:rPr>
          <w:sz w:val="28"/>
          <w:highlight w:val="white"/>
        </w:rPr>
        <w:t>предоставление призов для вручения победителям и призерам Соревнования;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Непосредственное судейство соревнований возлагается на судейскую коллегию.</w:t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>3. Расходы по организации и проведению соревнования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Подготовка и проведение Соревнования осуществляется за счет частных средств и привлеченных средств спонсоров мероприятия.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Расходы по приезду, размещению и питанию несут сами участники.</w:t>
      </w:r>
    </w:p>
    <w:p>
      <w:pPr>
        <w:pStyle w:val="Articlerenderblock1"/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>4.Сроки и место проведения забега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 xml:space="preserve">Дата проведения Соревнования: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highlight w:val="white"/>
          <w:lang w:val="ru-RU" w:eastAsia="zh-CN" w:bidi="hi-IN"/>
        </w:rPr>
        <w:t>10</w:t>
      </w:r>
      <w:r>
        <w:rPr>
          <w:sz w:val="28"/>
          <w:highlight w:val="white"/>
        </w:rPr>
        <w:t>.0</w:t>
      </w:r>
      <w:r>
        <w:rPr>
          <w:color w:val="000000"/>
          <w:sz w:val="28"/>
          <w:highlight w:val="white"/>
        </w:rPr>
        <w:t>9</w:t>
      </w:r>
      <w:r>
        <w:rPr>
          <w:sz w:val="28"/>
          <w:highlight w:val="white"/>
        </w:rPr>
        <w:t>.2023 года</w:t>
      </w:r>
      <w:r>
        <w:rPr/>
        <w:t>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Место сбора и старта: г. Махачкала, площадь Ленина</w:t>
      </w:r>
      <w:r>
        <w:rPr>
          <w:color w:val="000000"/>
          <w:sz w:val="28"/>
          <w:highlight w:val="white"/>
        </w:rPr>
        <w:t>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color w:val="000000"/>
          <w:spacing w:val="-8"/>
          <w:sz w:val="28"/>
          <w:highlight w:val="white"/>
        </w:rPr>
        <w:t>Линии старта и финиша участников совпадают.</w:t>
      </w:r>
    </w:p>
    <w:p>
      <w:pPr>
        <w:pStyle w:val="Articlerenderblock1"/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>5.</w:t>
      </w:r>
      <w:r>
        <w:rPr>
          <w:b/>
          <w:color w:val="000000"/>
          <w:sz w:val="28"/>
          <w:highlight w:val="white"/>
        </w:rPr>
        <w:t xml:space="preserve"> Программа мероприятия</w:t>
      </w:r>
    </w:p>
    <w:tbl>
      <w:tblPr>
        <w:tblStyle w:val="Style_2"/>
        <w:tblW w:w="9013" w:type="dxa"/>
        <w:jc w:val="left"/>
        <w:tblInd w:w="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344"/>
        <w:gridCol w:w="5370"/>
      </w:tblGrid>
      <w:tr>
        <w:trPr/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8-9</w:t>
            </w:r>
          </w:p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сентября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10:00 - 20:00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Выдача участникам стартовых пакетов</w:t>
            </w:r>
          </w:p>
        </w:tc>
      </w:tr>
      <w:tr>
        <w:trPr/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10</w:t>
            </w:r>
          </w:p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сентября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6:30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Открытие стартового городка</w:t>
            </w:r>
          </w:p>
        </w:tc>
      </w:tr>
      <w:tr>
        <w:trPr/>
        <w:tc>
          <w:tcPr>
            <w:tcW w:w="1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6:45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Разминка участников забега на 21.1км</w:t>
            </w:r>
          </w:p>
        </w:tc>
      </w:tr>
      <w:tr>
        <w:trPr/>
        <w:tc>
          <w:tcPr>
            <w:tcW w:w="1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7:00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Старт забега на 21.1 км.</w:t>
            </w:r>
          </w:p>
        </w:tc>
      </w:tr>
      <w:tr>
        <w:trPr/>
        <w:tc>
          <w:tcPr>
            <w:tcW w:w="1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7:45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 xml:space="preserve">Разминка участников забега на 1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и на 10км</w:t>
            </w:r>
          </w:p>
        </w:tc>
      </w:tr>
      <w:tr>
        <w:trPr/>
        <w:tc>
          <w:tcPr>
            <w:tcW w:w="1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8:00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Старт забега на 10 км.</w:t>
            </w:r>
          </w:p>
        </w:tc>
      </w:tr>
      <w:tr>
        <w:trPr/>
        <w:tc>
          <w:tcPr>
            <w:tcW w:w="1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8"/>
              </w:rPr>
              <w:t>8:10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Старт забега на 1 км.</w:t>
            </w:r>
          </w:p>
        </w:tc>
      </w:tr>
      <w:tr>
        <w:trPr/>
        <w:tc>
          <w:tcPr>
            <w:tcW w:w="1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8: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Разминка участников забега на 5 и 1км</w:t>
            </w:r>
          </w:p>
        </w:tc>
      </w:tr>
      <w:tr>
        <w:trPr/>
        <w:tc>
          <w:tcPr>
            <w:tcW w:w="12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8:30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Старт забега на 5 км.</w:t>
            </w:r>
          </w:p>
        </w:tc>
      </w:tr>
      <w:tr>
        <w:trPr/>
        <w:tc>
          <w:tcPr>
            <w:tcW w:w="12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По завершении забега всеми участниками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Articlerenderblock1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Награждение победителей и призеров, торжественная церемония закрытия Соревнования.</w:t>
            </w:r>
          </w:p>
        </w:tc>
      </w:tr>
    </w:tbl>
    <w:p>
      <w:pPr>
        <w:pStyle w:val="Articlerenderblock1"/>
        <w:spacing w:before="0" w:after="0"/>
        <w:jc w:val="both"/>
        <w:rPr/>
      </w:pPr>
      <w:r>
        <w:rPr/>
        <w:t>*время московское</w:t>
      </w:r>
    </w:p>
    <w:p>
      <w:pPr>
        <w:pStyle w:val="Articlerenderblock1"/>
        <w:spacing w:before="0" w:after="0"/>
        <w:jc w:val="both"/>
        <w:rPr/>
      </w:pPr>
      <w:r>
        <w:rPr/>
      </w:r>
    </w:p>
    <w:p>
      <w:pPr>
        <w:pStyle w:val="Articlerenderblock1"/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 xml:space="preserve">7.Требование к участникам </w:t>
      </w:r>
      <w:r>
        <w:rPr>
          <w:b/>
          <w:color w:val="000000"/>
          <w:sz w:val="28"/>
          <w:highlight w:val="white"/>
        </w:rPr>
        <w:t>и условия их допуска</w:t>
      </w:r>
    </w:p>
    <w:p>
      <w:pPr>
        <w:pStyle w:val="Normal"/>
        <w:widowControl w:val="false"/>
        <w:spacing w:before="7" w:after="0"/>
        <w:ind w:left="0" w:right="0" w:firstLine="708"/>
        <w:rPr>
          <w:i/>
          <w:i/>
          <w:sz w:val="28"/>
        </w:rPr>
      </w:pPr>
      <w:r>
        <w:rPr>
          <w:sz w:val="28"/>
          <w:highlight w:val="white"/>
        </w:rPr>
        <w:t>К участию в Соревновании допускаются все желающие в возрасте 14 лет и старше.</w:t>
      </w:r>
      <w:r>
        <w:rPr/>
        <w:t xml:space="preserve"> </w:t>
      </w:r>
      <w:r>
        <w:rPr>
          <w:sz w:val="28"/>
          <w:highlight w:val="white"/>
        </w:rPr>
        <w:t>Дети от 14 до 18 лет (лица, не достигшие восемнадцатилетнего возраста) допускаются к участию в Соревновании с согласия родителей или иных законных представителей.</w:t>
      </w:r>
    </w:p>
    <w:p>
      <w:pPr>
        <w:pStyle w:val="Articlerenderblock1"/>
        <w:spacing w:before="0" w:after="0"/>
        <w:ind w:left="0" w:righ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before="0" w:after="0"/>
        <w:jc w:val="both"/>
        <w:rPr/>
      </w:pPr>
      <w:r>
        <w:rPr>
          <w:sz w:val="28"/>
          <w:highlight w:val="white"/>
        </w:rPr>
        <w:tab/>
        <w:t>К участию в Соревновании не допускаются:</w:t>
      </w:r>
    </w:p>
    <w:p>
      <w:pPr>
        <w:pStyle w:val="Articlerenderblock1"/>
        <w:numPr>
          <w:ilvl w:val="0"/>
          <w:numId w:val="4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>Участник без стартового номера;</w:t>
      </w:r>
    </w:p>
    <w:p>
      <w:pPr>
        <w:pStyle w:val="Articlerenderblock1"/>
        <w:numPr>
          <w:ilvl w:val="0"/>
          <w:numId w:val="4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>Участники имеющие медицинские противопоказания к занятиям физической культурой и спортом;</w:t>
      </w:r>
    </w:p>
    <w:p>
      <w:pPr>
        <w:pStyle w:val="Articlerenderblock1"/>
        <w:numPr>
          <w:ilvl w:val="0"/>
          <w:numId w:val="4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>Участники с животными;</w:t>
      </w:r>
    </w:p>
    <w:p>
      <w:pPr>
        <w:pStyle w:val="Articlerenderblock1"/>
        <w:numPr>
          <w:ilvl w:val="0"/>
          <w:numId w:val="4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>Участники с детьми в колясках, специальных рюкзаках и других приспособления для переноски/перевозки детей;</w:t>
      </w:r>
    </w:p>
    <w:p>
      <w:pPr>
        <w:pStyle w:val="Articlerenderblock1"/>
        <w:numPr>
          <w:ilvl w:val="0"/>
          <w:numId w:val="4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>Участники в экипировке, со снаряжением или предметами, которые могут помешать или нанести вред самому участнику или вред другим участникам Соревнования;</w:t>
      </w:r>
    </w:p>
    <w:p>
      <w:pPr>
        <w:pStyle w:val="Articlerenderblock1"/>
        <w:numPr>
          <w:ilvl w:val="0"/>
          <w:numId w:val="4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 xml:space="preserve">Участники, использующие любые механические средства передвижения. 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/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 xml:space="preserve">Принимая участие в Соревновании, участник подтверждает, что регулярно проходит медицинское обследование в целях обеспечения безопасности участия в Соревновании для здоровья, в соответствии с пп.5 п. 2 ст. 24 ФЗ от 04.12.2007 г. 329 ФЗ «О физической культуре и спорте в РФ», не имеет каких-либо медицинских или иных ограничений по состоянию здоровья, которые могут подвергнуть опасности или ограничить его участие в Соревновании. Участник соревнования </w:t>
      </w:r>
      <w:r>
        <w:rPr>
          <w:sz w:val="28"/>
        </w:rPr>
        <w:t>подтверждает условие о состоянии здоровья путем предоставления медицинской справки</w:t>
      </w:r>
      <w:r>
        <w:rPr>
          <w:sz w:val="28"/>
          <w:highlight w:val="white"/>
        </w:rPr>
        <w:t xml:space="preserve"> и принимает на себя все риски и негативные последствия, связанные с нарушением данного условия. </w:t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>8. Регистрация участников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pacing w:val="-8"/>
          <w:sz w:val="28"/>
        </w:rPr>
        <w:t>Онлайн регистрацию на забег можно пройти на сайте партнера russiarunning.com</w:t>
      </w:r>
      <w:r>
        <w:rPr>
          <w:sz w:val="28"/>
        </w:rPr>
        <w:t xml:space="preserve"> с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17</w:t>
      </w:r>
      <w:r>
        <w:rPr>
          <w:sz w:val="28"/>
        </w:rPr>
        <w:t>.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06</w:t>
      </w:r>
      <w:r>
        <w:rPr>
          <w:sz w:val="28"/>
        </w:rPr>
        <w:t>.202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3</w:t>
      </w:r>
      <w:r>
        <w:rPr>
          <w:sz w:val="28"/>
        </w:rPr>
        <w:t xml:space="preserve">г. по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08</w:t>
      </w:r>
      <w:r>
        <w:rPr>
          <w:sz w:val="28"/>
        </w:rPr>
        <w:t>.0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9</w:t>
      </w:r>
      <w:r>
        <w:rPr>
          <w:sz w:val="28"/>
        </w:rPr>
        <w:t>.2023г. включительно.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 xml:space="preserve">Электронная регистрация участников Соревнования на дистанции будет закрыта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highlight w:val="white"/>
          <w:lang w:val="ru-RU" w:eastAsia="zh-CN" w:bidi="hi-IN"/>
        </w:rPr>
        <w:t>8</w:t>
      </w:r>
      <w:r>
        <w:rPr>
          <w:sz w:val="28"/>
          <w:highlight w:val="white"/>
        </w:rPr>
        <w:t>.0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highlight w:val="white"/>
          <w:lang w:val="ru-RU" w:eastAsia="zh-CN" w:bidi="hi-IN"/>
        </w:rPr>
        <w:t>9</w:t>
      </w:r>
      <w:r>
        <w:rPr>
          <w:sz w:val="28"/>
          <w:highlight w:val="white"/>
        </w:rPr>
        <w:t>.2023г. в 23:50.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 xml:space="preserve">Максимальное число участников Соревнования - </w:t>
      </w:r>
      <w:r>
        <w:rPr>
          <w:sz w:val="28"/>
        </w:rPr>
        <w:t>600 человек.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</w:rPr>
        <w:t xml:space="preserve">Дополнительная регистрация на забег будет открыта во время раздачи стартовых пакетов,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8 и 9</w:t>
      </w:r>
      <w:r>
        <w:rPr>
          <w:sz w:val="28"/>
        </w:rPr>
        <w:t xml:space="preserve">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сентября</w:t>
      </w:r>
      <w:r>
        <w:rPr>
          <w:sz w:val="28"/>
        </w:rPr>
        <w:t xml:space="preserve"> с 10:00</w:t>
      </w:r>
      <w:r>
        <w:rPr>
          <w:rFonts w:ascii="Symbol" w:hAnsi="Symbol"/>
          <w:sz w:val="28"/>
        </w:rPr>
        <w:t xml:space="preserve"> </w:t>
      </w:r>
      <w:r>
        <w:rPr>
          <w:sz w:val="28"/>
        </w:rPr>
        <w:t xml:space="preserve">до 20:00, если на момент закрытия электронной регистрации не было достигнуто максимальное число участников Соревнования. 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Электронная регистрация может быть закрыта досрочно при достижении максимального числа участников Соревнования, предусмотренного настоящим Положением.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Заявку на участие может подать любой гражданин РФ старше 14 лет.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При регистрации участник обязан указывать персональные данные в соответствии с удостоверением личности.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 xml:space="preserve">Каждый </w:t>
      </w:r>
      <w:r>
        <w:rPr>
          <w:color w:val="000000"/>
          <w:sz w:val="28"/>
          <w:highlight w:val="white"/>
        </w:rPr>
        <w:t>участник при регистрации</w:t>
      </w:r>
      <w:r>
        <w:rPr>
          <w:sz w:val="28"/>
          <w:highlight w:val="white"/>
        </w:rPr>
        <w:t xml:space="preserve"> автоматически дает согласие на обработку и размещение в сети Интернет персональных данных, в соответствии с п. 4 ст. 9 </w:t>
      </w:r>
      <w:r>
        <w:rPr>
          <w:color w:val="000000"/>
          <w:sz w:val="28"/>
          <w:highlight w:val="white"/>
        </w:rPr>
        <w:t>Федерального закона от 27.07.2006 № 152-ФЗ        «О персональных данных».</w:t>
      </w:r>
      <w:r>
        <w:rPr>
          <w:sz w:val="28"/>
          <w:highlight w:val="white"/>
        </w:rPr>
        <w:t xml:space="preserve"> 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 xml:space="preserve">Участник считается зарегистрированным, </w:t>
      </w:r>
      <w:r>
        <w:rPr>
          <w:color w:val="000000"/>
          <w:sz w:val="28"/>
          <w:highlight w:val="white"/>
        </w:rPr>
        <w:t>только при полной оплате регистрационного взноса</w:t>
      </w:r>
      <w:r>
        <w:rPr>
          <w:sz w:val="28"/>
          <w:highlight w:val="white"/>
        </w:rPr>
        <w:t>.</w:t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lineRule="auto" w:line="360" w:before="0" w:after="0"/>
        <w:jc w:val="center"/>
        <w:rPr/>
      </w:pPr>
      <w:r>
        <w:rPr>
          <w:b/>
          <w:sz w:val="28"/>
          <w:highlight w:val="white"/>
        </w:rPr>
        <w:t>9.Условия получение стартового пакета</w:t>
      </w:r>
    </w:p>
    <w:p>
      <w:pPr>
        <w:pStyle w:val="Articlerenderblock1"/>
        <w:spacing w:before="0" w:after="0"/>
        <w:ind w:left="0" w:right="0" w:firstLine="709"/>
        <w:jc w:val="both"/>
        <w:rPr/>
      </w:pPr>
      <w:r>
        <w:rPr>
          <w:sz w:val="28"/>
          <w:highlight w:val="white"/>
        </w:rPr>
        <w:t>Раздача стартового пакета будет осуществляться по адресу г. Махачкала, ул. Магомеда Ярагского 30, на 3 этаже ТЦ «7 континент».</w:t>
      </w:r>
    </w:p>
    <w:p>
      <w:pPr>
        <w:pStyle w:val="Articlerenderblock1"/>
        <w:spacing w:before="0" w:after="0"/>
        <w:jc w:val="both"/>
        <w:rPr/>
      </w:pPr>
      <w:r>
        <w:rPr>
          <w:sz w:val="28"/>
          <w:highlight w:val="white"/>
        </w:rPr>
        <w:t>При получении стартового пакета участник обязан предоставить:</w:t>
      </w:r>
    </w:p>
    <w:p>
      <w:pPr>
        <w:pStyle w:val="Articlerenderblock1"/>
        <w:numPr>
          <w:ilvl w:val="0"/>
          <w:numId w:val="5"/>
        </w:numPr>
        <w:spacing w:before="0" w:after="0"/>
        <w:ind w:left="454" w:right="0" w:hanging="454"/>
        <w:jc w:val="both"/>
        <w:rPr/>
      </w:pPr>
      <w:r>
        <w:rPr>
          <w:color w:val="000000"/>
          <w:sz w:val="28"/>
          <w:highlight w:val="white"/>
        </w:rPr>
        <w:t>оригинал</w:t>
      </w:r>
      <w:r>
        <w:rPr>
          <w:sz w:val="28"/>
          <w:highlight w:val="white"/>
        </w:rPr>
        <w:t xml:space="preserve"> документа, удостоверяющего личность (паспорт, загранпаспорт, водительские права, удостоверение сотрудника ОВД либо иных структур);</w:t>
      </w:r>
    </w:p>
    <w:p>
      <w:pPr>
        <w:pStyle w:val="Articlerenderblock1"/>
        <w:numPr>
          <w:ilvl w:val="0"/>
          <w:numId w:val="5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>оригинал медицинской справки с печатью выдавшего учреждения, с подписью и печатью врача;</w:t>
      </w:r>
    </w:p>
    <w:p>
      <w:pPr>
        <w:pStyle w:val="Articlerenderblock1"/>
        <w:numPr>
          <w:ilvl w:val="0"/>
          <w:numId w:val="5"/>
        </w:numPr>
        <w:spacing w:before="0" w:after="0"/>
        <w:ind w:left="454" w:right="0" w:hanging="454"/>
        <w:jc w:val="both"/>
        <w:rPr/>
      </w:pPr>
      <w:r>
        <w:rPr>
          <w:sz w:val="28"/>
          <w:highlight w:val="white"/>
        </w:rPr>
        <w:t>ксерокопия и распечатанное фото удостоверения либо мед справки принимается только при предъявлении оригинала.</w:t>
      </w:r>
    </w:p>
    <w:p>
      <w:pPr>
        <w:pStyle w:val="Articlerenderblock1"/>
        <w:spacing w:before="0" w:after="0"/>
        <w:ind w:left="0" w:righ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Выдача номеров в день старта осуществляться не будет.</w:t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before="0" w:after="0"/>
        <w:jc w:val="both"/>
        <w:rPr>
          <w:sz w:val="28"/>
          <w:highlight w:val="white"/>
        </w:rPr>
      </w:pPr>
      <w:r>
        <w:rPr>
          <w:sz w:val="28"/>
          <w:highlight w:val="white"/>
        </w:rPr>
      </w:r>
    </w:p>
    <w:p>
      <w:pPr>
        <w:pStyle w:val="Articlerenderblock1"/>
        <w:spacing w:before="0" w:after="0"/>
        <w:jc w:val="both"/>
        <w:rPr/>
      </w:pPr>
      <w:r>
        <w:rPr>
          <w:sz w:val="28"/>
          <w:highlight w:val="white"/>
        </w:rPr>
        <w:t>Контакт для связи с организаторами: +7 (928) 284-66-22</w:t>
      </w:r>
    </w:p>
    <w:p>
      <w:pPr>
        <w:pStyle w:val="Normal"/>
        <w:widowControl w:val="false"/>
        <w:spacing w:before="7" w:after="0"/>
        <w:jc w:val="center"/>
        <w:rPr/>
      </w:pPr>
      <w:r>
        <w:rPr>
          <w:b/>
          <w:sz w:val="28"/>
        </w:rPr>
        <w:t>ТЕХНИЧЕСКИЙ РЕГЛАМЕНТ</w:t>
      </w:r>
    </w:p>
    <w:p>
      <w:pPr>
        <w:pStyle w:val="Normal"/>
        <w:widowControl w:val="false"/>
        <w:spacing w:before="7" w:after="0"/>
        <w:jc w:val="center"/>
        <w:rPr/>
      </w:pPr>
      <w:r>
        <w:rPr>
          <w:b/>
          <w:sz w:val="28"/>
        </w:rPr>
        <w:t>Спортивно-бегового мероприятия</w:t>
      </w:r>
    </w:p>
    <w:p>
      <w:pPr>
        <w:pStyle w:val="Articlerenderblock1"/>
        <w:widowControl w:val="false"/>
        <w:spacing w:before="0" w:after="0"/>
        <w:jc w:val="center"/>
        <w:rPr/>
      </w:pPr>
      <w:r>
        <w:rPr>
          <w:b/>
          <w:color w:val="000000"/>
          <w:sz w:val="28"/>
          <w:highlight w:val="white"/>
        </w:rPr>
        <w:t>Забег «DAGRUN Tarki 2023».</w:t>
      </w:r>
    </w:p>
    <w:p>
      <w:pPr>
        <w:pStyle w:val="Normal"/>
        <w:widowControl w:val="false"/>
        <w:spacing w:before="20" w:after="0"/>
        <w:ind w:left="0" w:right="3843" w:hanging="0"/>
        <w:jc w:val="both"/>
        <w:rPr>
          <w:sz w:val="22"/>
        </w:rPr>
      </w:pPr>
      <w:r>
        <w:rPr>
          <w:sz w:val="22"/>
        </w:rPr>
        <w:tab/>
        <w:t>День</w:t>
      </w:r>
      <w:r>
        <w:rPr>
          <w:spacing w:val="-4"/>
          <w:sz w:val="22"/>
        </w:rPr>
        <w:t xml:space="preserve"> забега </w:t>
      </w:r>
      <w:r>
        <w:rPr>
          <w:rFonts w:eastAsia="Tahoma" w:cs="Noto Sans Devanagari"/>
          <w:color w:val="000000"/>
          <w:spacing w:val="-4"/>
          <w:kern w:val="0"/>
          <w:sz w:val="22"/>
          <w:szCs w:val="20"/>
          <w:lang w:val="ru-RU" w:eastAsia="zh-CN" w:bidi="hi-IN"/>
        </w:rPr>
        <w:t>10</w:t>
      </w:r>
      <w:r>
        <w:rPr>
          <w:sz w:val="22"/>
        </w:rPr>
        <w:t xml:space="preserve"> </w:t>
      </w:r>
      <w:r>
        <w:rPr>
          <w:rFonts w:eastAsia="Tahoma" w:cs="Noto Sans Devanagari"/>
          <w:color w:val="000000"/>
          <w:spacing w:val="0"/>
          <w:kern w:val="0"/>
          <w:sz w:val="22"/>
          <w:szCs w:val="20"/>
          <w:lang w:val="ru-RU" w:eastAsia="zh-CN" w:bidi="hi-IN"/>
        </w:rPr>
        <w:t xml:space="preserve">сентября </w:t>
      </w:r>
      <w:r>
        <w:rPr>
          <w:sz w:val="22"/>
        </w:rPr>
        <w:t>2023г.</w:t>
      </w:r>
    </w:p>
    <w:p>
      <w:pPr>
        <w:pStyle w:val="Normal"/>
        <w:widowControl w:val="false"/>
        <w:spacing w:before="20" w:after="0"/>
        <w:ind w:left="0" w:right="3843" w:hanging="0"/>
        <w:jc w:val="both"/>
        <w:rPr>
          <w:sz w:val="22"/>
        </w:rPr>
      </w:pPr>
      <w:r>
        <w:rPr>
          <w:sz w:val="22"/>
        </w:rPr>
        <w:tab/>
        <w:t>Забег проводится в соответствии с: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48" w:leader="none"/>
        </w:tabs>
        <w:spacing w:lineRule="auto" w:line="228"/>
        <w:ind w:left="397" w:right="1077" w:hanging="397"/>
        <w:jc w:val="both"/>
        <w:rPr>
          <w:sz w:val="22"/>
        </w:rPr>
      </w:pPr>
      <w:r>
        <w:rPr>
          <w:sz w:val="22"/>
        </w:rPr>
        <w:t>Правилам</w:t>
      </w:r>
      <w:r>
        <w:rPr>
          <w:spacing w:val="-5"/>
          <w:sz w:val="22"/>
        </w:rPr>
        <w:t xml:space="preserve"> </w:t>
      </w:r>
      <w:r>
        <w:rPr>
          <w:sz w:val="22"/>
        </w:rPr>
        <w:t>вида</w:t>
      </w:r>
      <w:r>
        <w:rPr>
          <w:spacing w:val="-5"/>
          <w:sz w:val="22"/>
        </w:rPr>
        <w:t xml:space="preserve"> </w:t>
      </w:r>
      <w:r>
        <w:rPr>
          <w:sz w:val="22"/>
        </w:rPr>
        <w:t>спорта</w:t>
      </w:r>
      <w:r>
        <w:rPr>
          <w:spacing w:val="78"/>
          <w:sz w:val="22"/>
        </w:rPr>
        <w:t xml:space="preserve"> </w:t>
      </w:r>
      <w:r>
        <w:rPr>
          <w:sz w:val="22"/>
        </w:rPr>
        <w:t>«Легкая</w:t>
      </w:r>
      <w:r>
        <w:rPr>
          <w:spacing w:val="-5"/>
          <w:sz w:val="22"/>
        </w:rPr>
        <w:t xml:space="preserve"> </w:t>
      </w:r>
      <w:r>
        <w:rPr>
          <w:sz w:val="22"/>
        </w:rPr>
        <w:t>атлетика»,</w:t>
      </w:r>
      <w:r>
        <w:rPr>
          <w:spacing w:val="-4"/>
          <w:sz w:val="22"/>
        </w:rPr>
        <w:t xml:space="preserve"> </w:t>
      </w:r>
      <w:r>
        <w:rPr>
          <w:sz w:val="22"/>
        </w:rPr>
        <w:t>утвержденными</w:t>
      </w:r>
      <w:r>
        <w:rPr>
          <w:spacing w:val="-5"/>
          <w:sz w:val="22"/>
        </w:rPr>
        <w:t xml:space="preserve"> </w:t>
      </w:r>
      <w:r>
        <w:rPr>
          <w:sz w:val="22"/>
        </w:rPr>
        <w:t>приказом</w:t>
      </w:r>
      <w:r>
        <w:rPr>
          <w:spacing w:val="-4"/>
          <w:sz w:val="22"/>
        </w:rPr>
        <w:t xml:space="preserve"> </w:t>
      </w:r>
      <w:r>
        <w:rPr>
          <w:sz w:val="22"/>
        </w:rPr>
        <w:t>Министерства</w:t>
      </w:r>
      <w:r>
        <w:rPr>
          <w:spacing w:val="-4"/>
          <w:sz w:val="22"/>
        </w:rPr>
        <w:t xml:space="preserve"> </w:t>
      </w:r>
      <w:r>
        <w:rPr>
          <w:sz w:val="22"/>
        </w:rPr>
        <w:t>спорта</w:t>
      </w:r>
      <w:r>
        <w:rPr>
          <w:spacing w:val="-4"/>
          <w:sz w:val="22"/>
        </w:rPr>
        <w:t xml:space="preserve"> </w:t>
      </w:r>
      <w:r>
        <w:rPr>
          <w:sz w:val="22"/>
        </w:rPr>
        <w:t>Российской Федерации № 839 от 16.10.2019 г. (далее- Правила);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48" w:leader="none"/>
        </w:tabs>
        <w:spacing w:lineRule="auto" w:line="228"/>
        <w:ind w:left="397" w:right="1077" w:hanging="397"/>
        <w:jc w:val="both"/>
        <w:rPr>
          <w:sz w:val="22"/>
        </w:rPr>
      </w:pPr>
      <w:r>
        <w:rPr>
          <w:sz w:val="22"/>
        </w:rPr>
        <w:t>Правилами</w:t>
      </w:r>
      <w:r>
        <w:rPr>
          <w:spacing w:val="-16"/>
          <w:sz w:val="22"/>
        </w:rPr>
        <w:t xml:space="preserve"> </w:t>
      </w:r>
      <w:r>
        <w:rPr>
          <w:sz w:val="22"/>
        </w:rPr>
        <w:t>World</w:t>
      </w:r>
      <w:r>
        <w:rPr>
          <w:spacing w:val="-14"/>
          <w:sz w:val="22"/>
        </w:rPr>
        <w:t xml:space="preserve"> </w:t>
      </w:r>
      <w:r>
        <w:rPr>
          <w:sz w:val="22"/>
        </w:rPr>
        <w:t>Athletics</w:t>
      </w:r>
      <w:r>
        <w:rPr>
          <w:spacing w:val="-14"/>
          <w:sz w:val="22"/>
        </w:rPr>
        <w:t xml:space="preserve"> </w:t>
      </w:r>
      <w:r>
        <w:rPr>
          <w:sz w:val="22"/>
        </w:rPr>
        <w:t>(Международной</w:t>
      </w:r>
      <w:r>
        <w:rPr>
          <w:spacing w:val="-13"/>
          <w:sz w:val="22"/>
        </w:rPr>
        <w:t xml:space="preserve"> </w:t>
      </w:r>
      <w:r>
        <w:rPr>
          <w:sz w:val="22"/>
        </w:rPr>
        <w:t>ассоциации</w:t>
      </w:r>
      <w:r>
        <w:rPr>
          <w:spacing w:val="-13"/>
          <w:sz w:val="22"/>
        </w:rPr>
        <w:t xml:space="preserve"> </w:t>
      </w:r>
      <w:r>
        <w:rPr>
          <w:sz w:val="22"/>
        </w:rPr>
        <w:t>легкоатлетических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федераций);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20"/>
          <w:tab w:val="left" w:pos="548" w:leader="none"/>
        </w:tabs>
        <w:spacing w:lineRule="auto" w:line="228"/>
        <w:ind w:left="397" w:right="1077" w:hanging="397"/>
        <w:jc w:val="both"/>
        <w:rPr>
          <w:sz w:val="22"/>
        </w:rPr>
      </w:pPr>
      <w:r>
        <w:rPr>
          <w:sz w:val="22"/>
        </w:rPr>
        <w:t>Настоящим</w:t>
      </w:r>
      <w:r>
        <w:rPr>
          <w:spacing w:val="-8"/>
          <w:sz w:val="22"/>
        </w:rPr>
        <w:t xml:space="preserve"> </w:t>
      </w:r>
      <w:r>
        <w:rPr>
          <w:sz w:val="22"/>
        </w:rPr>
        <w:t>регламентом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соревнований.</w:t>
      </w:r>
    </w:p>
    <w:p>
      <w:pPr>
        <w:pStyle w:val="Normal"/>
        <w:widowControl w:val="false"/>
        <w:spacing w:lineRule="auto" w:line="360" w:before="126" w:after="0"/>
        <w:ind w:left="1155" w:right="1121" w:hanging="0"/>
        <w:jc w:val="both"/>
        <w:rPr>
          <w:sz w:val="22"/>
        </w:rPr>
      </w:pPr>
      <w:r>
        <w:rPr>
          <w:b/>
          <w:sz w:val="22"/>
        </w:rPr>
        <w:t>ВОЗРАСТ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УЧАСТНИКОВ,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ЛИЧНЫЙ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ЗАЧЕТЫ,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УСЛОВИЯ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ДОПУСКА</w:t>
      </w:r>
    </w:p>
    <w:p>
      <w:pPr>
        <w:pStyle w:val="Normal"/>
        <w:widowControl w:val="false"/>
        <w:spacing w:before="9" w:after="0"/>
        <w:jc w:val="both"/>
        <w:rPr>
          <w:sz w:val="22"/>
        </w:rPr>
      </w:pPr>
      <w:r>
        <w:rPr>
          <w:spacing w:val="-5"/>
          <w:sz w:val="22"/>
        </w:rPr>
        <w:tab/>
      </w:r>
      <w:r>
        <w:rPr>
          <w:sz w:val="22"/>
        </w:rPr>
        <w:t>Соревнования личные, проводятся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абсолютной </w:t>
      </w:r>
      <w:r>
        <w:rPr>
          <w:sz w:val="22"/>
        </w:rPr>
        <w:t>возрастной</w:t>
      </w:r>
      <w:r>
        <w:rPr>
          <w:spacing w:val="-4"/>
          <w:sz w:val="22"/>
        </w:rPr>
        <w:t xml:space="preserve"> категории.</w:t>
      </w:r>
    </w:p>
    <w:p>
      <w:pPr>
        <w:pStyle w:val="Normal"/>
        <w:widowControl w:val="false"/>
        <w:spacing w:before="9" w:after="0"/>
        <w:jc w:val="both"/>
        <w:rPr>
          <w:sz w:val="22"/>
        </w:rPr>
      </w:pPr>
      <w:r>
        <w:rPr>
          <w:spacing w:val="-4"/>
          <w:sz w:val="22"/>
          <w:highlight w:val="white"/>
        </w:rPr>
        <w:tab/>
        <w:t>К участию в Соревновании допускаются</w:t>
      </w:r>
      <w:r>
        <w:rPr>
          <w:color w:val="000000"/>
          <w:spacing w:val="-4"/>
          <w:sz w:val="22"/>
          <w:highlight w:val="white"/>
        </w:rPr>
        <w:t xml:space="preserve"> все желающие</w:t>
      </w:r>
      <w:r>
        <w:rPr>
          <w:spacing w:val="-4"/>
          <w:sz w:val="22"/>
          <w:highlight w:val="white"/>
        </w:rPr>
        <w:t xml:space="preserve"> в возрасте старше 14 лет и старше.</w:t>
      </w:r>
    </w:p>
    <w:p>
      <w:pPr>
        <w:pStyle w:val="Normal"/>
        <w:widowControl w:val="false"/>
        <w:spacing w:before="9" w:after="0"/>
        <w:jc w:val="both"/>
        <w:rPr>
          <w:sz w:val="22"/>
        </w:rPr>
      </w:pPr>
      <w:r>
        <w:rPr>
          <w:spacing w:val="-4"/>
          <w:sz w:val="22"/>
          <w:highlight w:val="white"/>
        </w:rPr>
        <w:tab/>
        <w:t>Личное первенство определяется по лучшему результату, показанному участниками на дистанции.</w:t>
      </w:r>
    </w:p>
    <w:p>
      <w:pPr>
        <w:pStyle w:val="Normal"/>
        <w:widowControl w:val="false"/>
        <w:spacing w:before="9" w:after="0"/>
        <w:ind w:left="0" w:right="0" w:firstLine="709"/>
        <w:jc w:val="both"/>
        <w:rPr>
          <w:sz w:val="22"/>
        </w:rPr>
      </w:pPr>
      <w:r>
        <w:rPr>
          <w:spacing w:val="-4"/>
          <w:sz w:val="22"/>
          <w:highlight w:val="white"/>
        </w:rPr>
        <w:t>Зачет среди мужчин и женщин производится отдельно;</w:t>
      </w:r>
    </w:p>
    <w:p>
      <w:pPr>
        <w:pStyle w:val="Normal"/>
        <w:widowControl w:val="false"/>
        <w:spacing w:before="9" w:after="0"/>
        <w:jc w:val="both"/>
        <w:rPr>
          <w:sz w:val="22"/>
        </w:rPr>
      </w:pPr>
      <w:r>
        <w:rPr>
          <w:spacing w:val="-4"/>
          <w:sz w:val="22"/>
          <w:highlight w:val="white"/>
        </w:rPr>
        <w:tab/>
        <w:t>Участникам необходимо наличие спортивной формы и закрепленного соответствующим образом нагрудного номерка.</w:t>
      </w:r>
    </w:p>
    <w:p>
      <w:pPr>
        <w:pStyle w:val="Normal"/>
        <w:widowControl w:val="false"/>
        <w:spacing w:lineRule="auto" w:line="360" w:before="9" w:after="0"/>
        <w:jc w:val="center"/>
        <w:rPr>
          <w:sz w:val="22"/>
        </w:rPr>
      </w:pPr>
      <w:r>
        <w:rPr>
          <w:b/>
          <w:sz w:val="22"/>
        </w:rPr>
        <w:t>ГЛАВНАЯ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СУДЕЙСКАЯ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КОЛЛЕГИЯ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СОРЕВНОВАНИЙ</w:t>
      </w:r>
    </w:p>
    <w:p>
      <w:pPr>
        <w:pStyle w:val="Normal"/>
        <w:widowControl w:val="false"/>
        <w:tabs>
          <w:tab w:val="clear" w:pos="720"/>
          <w:tab w:val="left" w:pos="4386" w:leader="none"/>
        </w:tabs>
        <w:spacing w:lineRule="auto" w:line="252" w:before="18" w:after="0"/>
        <w:ind w:left="0" w:right="0" w:firstLine="737"/>
        <w:jc w:val="both"/>
        <w:rPr>
          <w:sz w:val="22"/>
        </w:rPr>
      </w:pPr>
      <w:r>
        <w:rPr>
          <w:sz w:val="22"/>
        </w:rPr>
        <w:t>Главный судья — Хасаев Арслан Габибуллаевич, г. Махачкала</w:t>
      </w:r>
    </w:p>
    <w:p>
      <w:pPr>
        <w:pStyle w:val="Normal"/>
        <w:widowControl w:val="false"/>
        <w:tabs>
          <w:tab w:val="clear" w:pos="720"/>
          <w:tab w:val="left" w:pos="4386" w:leader="none"/>
        </w:tabs>
        <w:spacing w:lineRule="auto" w:line="252" w:before="18" w:after="0"/>
        <w:ind w:left="0" w:right="0" w:firstLine="737"/>
        <w:jc w:val="both"/>
        <w:rPr>
          <w:sz w:val="22"/>
        </w:rPr>
      </w:pPr>
      <w:r>
        <w:rPr>
          <w:sz w:val="22"/>
        </w:rPr>
        <w:t>Главный секретарь — Чартаева Райсат Якубовна, г. Каспийск</w:t>
      </w:r>
    </w:p>
    <w:p>
      <w:pPr>
        <w:pStyle w:val="Normal"/>
        <w:widowControl w:val="false"/>
        <w:tabs>
          <w:tab w:val="clear" w:pos="720"/>
          <w:tab w:val="left" w:pos="4386" w:leader="none"/>
        </w:tabs>
        <w:spacing w:lineRule="auto" w:line="252" w:before="18" w:after="0"/>
        <w:ind w:left="0" w:right="0" w:firstLine="737"/>
        <w:jc w:val="both"/>
        <w:rPr>
          <w:sz w:val="22"/>
        </w:rPr>
      </w:pPr>
      <w:r>
        <w:rPr>
          <w:sz w:val="22"/>
        </w:rPr>
        <w:t>Судьи соревнования не гарантируют получение личного результата прохождения дистанции, при размещении стартового номера в отличном от рекомендуемого и затрудненном для прочтения месте, а также при утрате стартового номера.</w:t>
      </w:r>
    </w:p>
    <w:p>
      <w:pPr>
        <w:pStyle w:val="Normal"/>
        <w:widowControl w:val="false"/>
        <w:spacing w:lineRule="auto" w:line="360" w:before="139" w:after="0"/>
        <w:ind w:left="1141" w:right="1121" w:hanging="0"/>
        <w:jc w:val="center"/>
        <w:rPr>
          <w:sz w:val="22"/>
        </w:rPr>
      </w:pPr>
      <w:r>
        <w:rPr>
          <w:b/>
          <w:sz w:val="22"/>
        </w:rPr>
        <w:t>РАБОТА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МАНДАТНОЙ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КОМИССИИ:</w:t>
      </w:r>
    </w:p>
    <w:p>
      <w:pPr>
        <w:pStyle w:val="Normal"/>
        <w:widowControl w:val="false"/>
        <w:jc w:val="both"/>
        <w:rPr>
          <w:sz w:val="22"/>
        </w:rPr>
      </w:pPr>
      <w:r>
        <w:rPr>
          <w:sz w:val="22"/>
        </w:rPr>
        <w:tab/>
        <w:t>К участию в соревнованиях допускаются спортсмены, прошедшие медицинский</w:t>
      </w:r>
      <w:r>
        <w:rPr>
          <w:spacing w:val="-5"/>
          <w:sz w:val="22"/>
        </w:rPr>
        <w:t xml:space="preserve"> </w:t>
      </w:r>
      <w:r>
        <w:rPr>
          <w:sz w:val="22"/>
        </w:rPr>
        <w:t>осмотр</w:t>
      </w:r>
      <w:r>
        <w:rPr>
          <w:spacing w:val="-5"/>
          <w:sz w:val="22"/>
        </w:rPr>
        <w:t xml:space="preserve"> </w:t>
      </w:r>
      <w:r>
        <w:rPr>
          <w:sz w:val="22"/>
        </w:rPr>
        <w:t>и получившие</w:t>
      </w:r>
      <w:r>
        <w:rPr>
          <w:spacing w:val="-6"/>
          <w:sz w:val="22"/>
        </w:rPr>
        <w:t xml:space="preserve"> </w:t>
      </w:r>
      <w:r>
        <w:rPr>
          <w:sz w:val="22"/>
        </w:rPr>
        <w:t>разрешение</w:t>
      </w:r>
      <w:r>
        <w:rPr>
          <w:spacing w:val="-6"/>
          <w:sz w:val="22"/>
        </w:rPr>
        <w:t xml:space="preserve"> </w:t>
      </w:r>
      <w:r>
        <w:rPr>
          <w:sz w:val="22"/>
        </w:rPr>
        <w:t>врача.</w:t>
      </w:r>
      <w:r>
        <w:rPr>
          <w:spacing w:val="-8"/>
          <w:sz w:val="22"/>
        </w:rPr>
        <w:t xml:space="preserve"> </w:t>
      </w:r>
    </w:p>
    <w:p>
      <w:pPr>
        <w:pStyle w:val="Normal"/>
        <w:widowControl w:val="false"/>
        <w:spacing w:lineRule="auto" w:line="216" w:before="15" w:after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spacing w:lineRule="auto" w:line="360" w:before="145" w:after="0"/>
        <w:ind w:left="1147" w:right="1121" w:hanging="0"/>
        <w:jc w:val="center"/>
        <w:rPr>
          <w:sz w:val="22"/>
        </w:rPr>
      </w:pPr>
      <w:r>
        <w:rPr>
          <w:b/>
          <w:sz w:val="22"/>
        </w:rPr>
        <w:t>ТЕХНИЧЕСКИЕ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УСЛОВИЯ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ПРОВЕДЕНИЯ</w:t>
      </w:r>
      <w:r>
        <w:rPr>
          <w:b/>
          <w:spacing w:val="-10"/>
          <w:sz w:val="22"/>
        </w:rPr>
        <w:t xml:space="preserve"> </w:t>
      </w:r>
      <w:r>
        <w:rPr>
          <w:b/>
          <w:spacing w:val="-2"/>
          <w:sz w:val="22"/>
        </w:rPr>
        <w:t>СОРЕВНОВАНИЙ</w:t>
      </w:r>
    </w:p>
    <w:p>
      <w:pPr>
        <w:pStyle w:val="Normal"/>
        <w:widowControl w:val="false"/>
        <w:jc w:val="both"/>
        <w:rPr>
          <w:sz w:val="22"/>
        </w:rPr>
      </w:pPr>
      <w:r>
        <w:rPr>
          <w:spacing w:val="-8"/>
          <w:sz w:val="22"/>
        </w:rPr>
        <w:tab/>
      </w:r>
      <w:r>
        <w:rPr>
          <w:spacing w:val="-8"/>
          <w:sz w:val="22"/>
          <w:shd w:fill="auto" w:val="clear"/>
        </w:rPr>
        <w:t xml:space="preserve">Забег будет проходить по </w:t>
      </w:r>
      <w:r>
        <w:rPr>
          <w:rFonts w:eastAsia="Tahoma" w:cs="Noto Sans Devanagari"/>
          <w:color w:val="000000"/>
          <w:spacing w:val="-8"/>
          <w:kern w:val="0"/>
          <w:sz w:val="22"/>
          <w:szCs w:val="20"/>
          <w:shd w:fill="auto" w:val="clear"/>
          <w:lang w:val="ru-RU" w:eastAsia="zh-CN" w:bidi="hi-IN"/>
        </w:rPr>
        <w:t>шоссе</w:t>
      </w:r>
      <w:r>
        <w:rPr>
          <w:spacing w:val="-8"/>
          <w:sz w:val="22"/>
          <w:shd w:fill="auto" w:val="clear"/>
        </w:rPr>
        <w:t xml:space="preserve">. Старт забегам на </w:t>
      </w:r>
      <w:r>
        <w:rPr>
          <w:rFonts w:eastAsia="Tahoma" w:cs="Noto Sans Devanagari"/>
          <w:color w:val="000000"/>
          <w:spacing w:val="-8"/>
          <w:kern w:val="0"/>
          <w:sz w:val="22"/>
          <w:szCs w:val="20"/>
          <w:shd w:fill="auto" w:val="clear"/>
          <w:lang w:val="ru-RU" w:eastAsia="zh-CN" w:bidi="hi-IN"/>
        </w:rPr>
        <w:t>1, 5, 10 и 21.1км</w:t>
      </w:r>
      <w:r>
        <w:rPr>
          <w:spacing w:val="-8"/>
          <w:sz w:val="22"/>
          <w:shd w:fill="auto" w:val="clear"/>
        </w:rPr>
        <w:t xml:space="preserve"> км. будет дан </w:t>
      </w:r>
      <w:r>
        <w:rPr>
          <w:rFonts w:eastAsia="Tahoma" w:cs="Noto Sans Devanagari"/>
          <w:color w:val="000000"/>
          <w:spacing w:val="-8"/>
          <w:kern w:val="0"/>
          <w:sz w:val="22"/>
          <w:szCs w:val="20"/>
          <w:shd w:fill="auto" w:val="clear"/>
          <w:lang w:val="ru-RU" w:eastAsia="zh-CN" w:bidi="hi-IN"/>
        </w:rPr>
        <w:t>площади Ленина</w:t>
      </w:r>
      <w:r>
        <w:rPr>
          <w:spacing w:val="-8"/>
          <w:sz w:val="22"/>
          <w:shd w:fill="auto" w:val="clear"/>
        </w:rPr>
        <w:t xml:space="preserve"> </w:t>
      </w:r>
      <w:r>
        <w:rPr>
          <w:spacing w:val="-8"/>
          <w:sz w:val="22"/>
          <w:shd w:fill="auto" w:val="clear"/>
        </w:rPr>
        <w:t>г.Махачкала 10</w:t>
      </w:r>
      <w:r>
        <w:rPr>
          <w:spacing w:val="-8"/>
          <w:sz w:val="22"/>
          <w:shd w:fill="auto" w:val="clear"/>
        </w:rPr>
        <w:t>.0</w:t>
      </w:r>
      <w:r>
        <w:rPr>
          <w:spacing w:val="-8"/>
          <w:sz w:val="22"/>
          <w:shd w:fill="auto" w:val="clear"/>
        </w:rPr>
        <w:t>9</w:t>
      </w:r>
      <w:r>
        <w:rPr>
          <w:spacing w:val="-8"/>
          <w:sz w:val="22"/>
          <w:shd w:fill="auto" w:val="clear"/>
        </w:rPr>
        <w:t xml:space="preserve">.2023г. В 7:00, 8:00, </w:t>
      </w:r>
      <w:r>
        <w:rPr>
          <w:spacing w:val="-8"/>
          <w:sz w:val="22"/>
          <w:shd w:fill="auto" w:val="clear"/>
        </w:rPr>
        <w:t>8:10</w:t>
      </w:r>
      <w:r>
        <w:rPr>
          <w:spacing w:val="-8"/>
          <w:sz w:val="22"/>
          <w:shd w:fill="auto" w:val="clear"/>
        </w:rPr>
        <w:t xml:space="preserve"> и 8:30 соответственно. Финишировать спортсмены будут также на </w:t>
      </w:r>
      <w:r>
        <w:rPr>
          <w:rFonts w:eastAsia="Tahoma" w:cs="Noto Sans Devanagari"/>
          <w:color w:val="000000"/>
          <w:spacing w:val="-8"/>
          <w:kern w:val="0"/>
          <w:sz w:val="22"/>
          <w:szCs w:val="20"/>
          <w:shd w:fill="auto" w:val="clear"/>
          <w:lang w:val="ru-RU" w:eastAsia="zh-CN" w:bidi="hi-IN"/>
        </w:rPr>
        <w:t>площади</w:t>
      </w:r>
      <w:r>
        <w:rPr>
          <w:spacing w:val="-8"/>
          <w:sz w:val="22"/>
          <w:shd w:fill="auto" w:val="clear"/>
        </w:rPr>
        <w:t>.</w:t>
      </w:r>
    </w:p>
    <w:p>
      <w:pPr>
        <w:pStyle w:val="Normal"/>
        <w:widowControl w:val="false"/>
        <w:ind w:left="118" w:right="710" w:firstLine="1442"/>
        <w:rPr>
          <w:sz w:val="22"/>
          <w:shd w:fill="FFFF00" w:val="clear"/>
        </w:rPr>
      </w:pPr>
      <w:r>
        <w:rPr>
          <w:sz w:val="22"/>
          <w:shd w:fill="FFFF00" w:val="clear"/>
        </w:rPr>
      </w:r>
    </w:p>
    <w:p>
      <w:pPr>
        <w:pStyle w:val="Normal"/>
        <w:widowControl w:val="false"/>
        <w:spacing w:lineRule="auto" w:line="360" w:before="6" w:after="0"/>
        <w:ind w:left="1149" w:right="1121" w:hanging="0"/>
        <w:jc w:val="center"/>
        <w:rPr>
          <w:sz w:val="22"/>
        </w:rPr>
      </w:pPr>
      <w:r>
        <w:rPr>
          <w:b/>
          <w:spacing w:val="-2"/>
          <w:sz w:val="22"/>
        </w:rPr>
        <w:t xml:space="preserve"> </w:t>
      </w:r>
      <w:r>
        <w:rPr>
          <w:b/>
          <w:spacing w:val="-2"/>
          <w:sz w:val="22"/>
        </w:rPr>
        <w:t>НАГРАЖДЕНИЕ</w:t>
      </w:r>
    </w:p>
    <w:p>
      <w:pPr>
        <w:pStyle w:val="Normal"/>
        <w:widowControl w:val="false"/>
        <w:spacing w:lineRule="exact" w:line="250" w:before="6" w:after="0"/>
        <w:jc w:val="both"/>
        <w:rPr>
          <w:sz w:val="22"/>
        </w:rPr>
      </w:pPr>
      <w:r>
        <w:rPr>
          <w:sz w:val="22"/>
        </w:rPr>
        <w:tab/>
        <w:t>Победители и призеры соревнования, занявшие 1, 2 ,3 мест</w:t>
      </w:r>
      <w:r>
        <w:rPr>
          <w:rFonts w:eastAsia="Tahoma" w:cs="Noto Sans Devanagari"/>
          <w:color w:val="000000"/>
          <w:spacing w:val="0"/>
          <w:kern w:val="0"/>
          <w:sz w:val="22"/>
          <w:szCs w:val="20"/>
          <w:lang w:val="ru-RU" w:eastAsia="zh-CN" w:bidi="hi-IN"/>
        </w:rPr>
        <w:t>а</w:t>
      </w:r>
      <w:r>
        <w:rPr>
          <w:sz w:val="22"/>
        </w:rPr>
        <w:t xml:space="preserve"> награждаются грамотами и медалями соответствующих степеней, а также ценными подарками от спонсоров мероприятия.</w:t>
      </w:r>
    </w:p>
    <w:p>
      <w:pPr>
        <w:pStyle w:val="Normal"/>
        <w:widowControl w:val="false"/>
        <w:spacing w:lineRule="exact" w:line="250" w:before="6" w:after="0"/>
        <w:jc w:val="both"/>
        <w:rPr/>
      </w:pPr>
      <w:r>
        <w:rPr>
          <w:sz w:val="22"/>
        </w:rPr>
        <w:tab/>
        <w:t>Участники,</w:t>
      </w:r>
      <w:r>
        <w:rPr>
          <w:spacing w:val="-10"/>
          <w:sz w:val="22"/>
        </w:rPr>
        <w:t xml:space="preserve"> </w:t>
      </w:r>
      <w:r>
        <w:rPr>
          <w:sz w:val="22"/>
        </w:rPr>
        <w:t>не</w:t>
      </w:r>
      <w:r>
        <w:rPr>
          <w:spacing w:val="-8"/>
          <w:sz w:val="22"/>
        </w:rPr>
        <w:t xml:space="preserve"> </w:t>
      </w:r>
      <w:r>
        <w:rPr>
          <w:sz w:val="22"/>
        </w:rPr>
        <w:t>явившиеся</w:t>
      </w:r>
      <w:r>
        <w:rPr>
          <w:spacing w:val="-9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награждение,</w:t>
      </w:r>
      <w:r>
        <w:rPr>
          <w:spacing w:val="-8"/>
          <w:sz w:val="22"/>
        </w:rPr>
        <w:t xml:space="preserve"> </w:t>
      </w:r>
      <w:r>
        <w:rPr>
          <w:sz w:val="22"/>
        </w:rPr>
        <w:t>лишаются</w:t>
      </w:r>
      <w:r>
        <w:rPr>
          <w:spacing w:val="-9"/>
          <w:sz w:val="22"/>
        </w:rPr>
        <w:t xml:space="preserve"> </w:t>
      </w:r>
      <w:r>
        <w:rPr>
          <w:sz w:val="22"/>
        </w:rPr>
        <w:t>завоеванных</w:t>
      </w:r>
      <w:r>
        <w:rPr>
          <w:spacing w:val="-8"/>
          <w:sz w:val="22"/>
        </w:rPr>
        <w:t xml:space="preserve"> </w:t>
      </w:r>
      <w:r>
        <w:rPr>
          <w:sz w:val="22"/>
        </w:rPr>
        <w:t>наград,</w:t>
      </w:r>
      <w:r>
        <w:rPr>
          <w:spacing w:val="-7"/>
          <w:sz w:val="22"/>
        </w:rPr>
        <w:t xml:space="preserve"> </w:t>
      </w:r>
      <w:r>
        <w:rPr>
          <w:sz w:val="22"/>
        </w:rPr>
        <w:t>показанные</w:t>
      </w:r>
      <w:r>
        <w:rPr>
          <w:spacing w:val="-9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аннулируются.</w:t>
      </w:r>
    </w:p>
    <w:p>
      <w:pPr>
        <w:pStyle w:val="Normal"/>
        <w:widowControl w:val="false"/>
        <w:jc w:val="both"/>
        <w:rPr>
          <w:sz w:val="26"/>
        </w:rPr>
      </w:pPr>
      <w:r>
        <w:rPr/>
      </w:r>
    </w:p>
    <w:sectPr>
      <w:type w:val="continuous"/>
      <w:pgSz w:w="11906" w:h="16838"/>
      <w:pgMar w:left="1701" w:right="1134" w:header="0" w:top="1133" w:footer="0" w:bottom="1133" w:gutter="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XO Thames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PT Astra Serif">
    <w:charset w:val="01"/>
    <w:family w:val="swiss"/>
    <w:pitch w:val="default"/>
  </w:font>
  <w:font w:name="PT Sans"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72_ch"/>
    <w:uiPriority w:val="9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next w:val="Normal"/>
    <w:link w:val="Style_13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2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12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basedOn w:val="Normal"/>
    <w:next w:val="Normal"/>
    <w:link w:val="Style_69_ch"/>
    <w:uiPriority w:val="9"/>
    <w:qFormat/>
    <w:pPr>
      <w:keepNext w:val="true"/>
      <w:numPr>
        <w:ilvl w:val="4"/>
        <w:numId w:val="1"/>
      </w:numPr>
      <w:ind w:left="1531" w:right="0" w:hanging="0"/>
      <w:jc w:val="center"/>
      <w:outlineLvl w:val="4"/>
    </w:pPr>
    <w:rPr>
      <w:sz w:val="28"/>
    </w:rPr>
  </w:style>
  <w:style w:type="paragraph" w:styleId="7">
    <w:name w:val="Heading 7"/>
    <w:basedOn w:val="Normal"/>
    <w:next w:val="Normal"/>
    <w:link w:val="Style_10_ch"/>
    <w:uiPriority w:val="9"/>
    <w:qFormat/>
    <w:pPr>
      <w:keepNext w:val="true"/>
      <w:numPr>
        <w:ilvl w:val="6"/>
        <w:numId w:val="1"/>
      </w:numPr>
      <w:ind w:left="176" w:right="0" w:hanging="0"/>
      <w:jc w:val="both"/>
      <w:outlineLvl w:val="6"/>
    </w:pPr>
    <w:rPr>
      <w:b/>
      <w:color w:val="008000"/>
      <w:sz w:val="24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WW8Num6z8">
    <w:name w:val="WW8Num6z8"/>
    <w:link w:val="Style_6"/>
    <w:qFormat/>
    <w:rPr/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WW8Num6z3">
    <w:name w:val="WW8Num6z3"/>
    <w:link w:val="Style_8"/>
    <w:qFormat/>
    <w:rPr/>
  </w:style>
  <w:style w:type="character" w:styleId="Textbody">
    <w:name w:val="Text body"/>
    <w:link w:val="Style_9"/>
    <w:qFormat/>
    <w:rPr>
      <w:sz w:val="26"/>
    </w:rPr>
  </w:style>
  <w:style w:type="character" w:styleId="Heading7">
    <w:name w:val="Heading 7"/>
    <w:link w:val="Style_10"/>
    <w:qFormat/>
    <w:rPr>
      <w:b/>
      <w:color w:val="008000"/>
      <w:sz w:val="24"/>
    </w:rPr>
  </w:style>
  <w:style w:type="character" w:styleId="WW8Num2z4">
    <w:name w:val="WW8Num2z4"/>
    <w:link w:val="Style_11"/>
    <w:qFormat/>
    <w:rPr/>
  </w:style>
  <w:style w:type="character" w:styleId="WW8Num3z3">
    <w:name w:val="WW8Num3z3"/>
    <w:link w:val="Style_12"/>
    <w:qFormat/>
    <w:rPr/>
  </w:style>
  <w:style w:type="character" w:styleId="Contents6">
    <w:name w:val="Contents 6"/>
    <w:link w:val="Style_14"/>
    <w:qFormat/>
    <w:rPr>
      <w:rFonts w:ascii="XO Thames" w:hAnsi="XO Thames"/>
      <w:sz w:val="28"/>
    </w:rPr>
  </w:style>
  <w:style w:type="character" w:styleId="Contents7">
    <w:name w:val="Contents 7"/>
    <w:link w:val="Style_15"/>
    <w:qFormat/>
    <w:rPr>
      <w:rFonts w:ascii="XO Thames" w:hAnsi="XO Thames"/>
      <w:sz w:val="28"/>
    </w:rPr>
  </w:style>
  <w:style w:type="character" w:styleId="21">
    <w:name w:val="Основной текст с отступом 21"/>
    <w:link w:val="Style_16"/>
    <w:qFormat/>
    <w:rPr>
      <w:sz w:val="28"/>
    </w:rPr>
  </w:style>
  <w:style w:type="character" w:styleId="22">
    <w:name w:val="Основной текст с отступом 2 Знак"/>
    <w:link w:val="Style_17"/>
    <w:qFormat/>
    <w:rPr>
      <w:sz w:val="28"/>
    </w:rPr>
  </w:style>
  <w:style w:type="character" w:styleId="51">
    <w:name w:val="Знак Знак5"/>
    <w:link w:val="Style_18"/>
    <w:qFormat/>
    <w:rPr>
      <w:sz w:val="28"/>
    </w:rPr>
  </w:style>
  <w:style w:type="character" w:styleId="Header">
    <w:name w:val="Header"/>
    <w:link w:val="Style_19"/>
    <w:qFormat/>
    <w:rPr/>
  </w:style>
  <w:style w:type="character" w:styleId="Heading3">
    <w:name w:val="Heading 3"/>
    <w:link w:val="Style_20"/>
    <w:qFormat/>
    <w:rPr>
      <w:rFonts w:ascii="XO Thames" w:hAnsi="XO Thames"/>
      <w:b/>
      <w:sz w:val="26"/>
    </w:rPr>
  </w:style>
  <w:style w:type="character" w:styleId="Style8">
    <w:name w:val="Содержимое таблицы"/>
    <w:link w:val="Style_21"/>
    <w:qFormat/>
    <w:rPr/>
  </w:style>
  <w:style w:type="character" w:styleId="WW8Num3z7">
    <w:name w:val="WW8Num3z7"/>
    <w:link w:val="Style_22"/>
    <w:qFormat/>
    <w:rPr/>
  </w:style>
  <w:style w:type="character" w:styleId="NormalWeb">
    <w:name w:val="Normal (Web)"/>
    <w:link w:val="Style_23"/>
    <w:qFormat/>
    <w:rPr>
      <w:sz w:val="24"/>
    </w:rPr>
  </w:style>
  <w:style w:type="character" w:styleId="WW8Num5z4">
    <w:name w:val="WW8Num5z4"/>
    <w:link w:val="Style_24"/>
    <w:qFormat/>
    <w:rPr/>
  </w:style>
  <w:style w:type="character" w:styleId="WW8Num5z6">
    <w:name w:val="WW8Num5z6"/>
    <w:link w:val="Style_25"/>
    <w:qFormat/>
    <w:rPr/>
  </w:style>
  <w:style w:type="character" w:styleId="WW8Num8z4">
    <w:name w:val="WW8Num8z4"/>
    <w:link w:val="Style_26"/>
    <w:qFormat/>
    <w:rPr/>
  </w:style>
  <w:style w:type="character" w:styleId="6">
    <w:name w:val="Знак Знак6"/>
    <w:link w:val="Style_27"/>
    <w:qFormat/>
    <w:rPr>
      <w:sz w:val="28"/>
    </w:rPr>
  </w:style>
  <w:style w:type="character" w:styleId="WW8Num3z0">
    <w:name w:val="WW8Num3z0"/>
    <w:link w:val="Style_28"/>
    <w:qFormat/>
    <w:rPr>
      <w:rFonts w:ascii="Symbol" w:hAnsi="Symbol"/>
      <w:spacing w:val="-2"/>
    </w:rPr>
  </w:style>
  <w:style w:type="character" w:styleId="WW8Num5z2">
    <w:name w:val="WW8Num5z2"/>
    <w:link w:val="Style_29"/>
    <w:qFormat/>
    <w:rPr/>
  </w:style>
  <w:style w:type="character" w:styleId="11">
    <w:name w:val="Основной шрифт абзаца1"/>
    <w:link w:val="Style_30"/>
    <w:qFormat/>
    <w:rPr/>
  </w:style>
  <w:style w:type="character" w:styleId="12">
    <w:name w:val="Указатель1"/>
    <w:link w:val="Style_31"/>
    <w:qFormat/>
    <w:rPr/>
  </w:style>
  <w:style w:type="character" w:styleId="WW8Num3z2">
    <w:name w:val="WW8Num3z2"/>
    <w:link w:val="Style_32"/>
    <w:qFormat/>
    <w:rPr/>
  </w:style>
  <w:style w:type="character" w:styleId="WW8Num7z5">
    <w:name w:val="WW8Num7z5"/>
    <w:link w:val="Style_34"/>
    <w:qFormat/>
    <w:rPr/>
  </w:style>
  <w:style w:type="character" w:styleId="13">
    <w:name w:val="Текст1"/>
    <w:link w:val="Style_35"/>
    <w:qFormat/>
    <w:rPr>
      <w:rFonts w:ascii="Courier New" w:hAnsi="Courier New"/>
    </w:rPr>
  </w:style>
  <w:style w:type="character" w:styleId="WW8Num8z7">
    <w:name w:val="WW8Num8z7"/>
    <w:link w:val="Style_36"/>
    <w:qFormat/>
    <w:rPr/>
  </w:style>
  <w:style w:type="character" w:styleId="WW8Num1z3">
    <w:name w:val="WW8Num1z3"/>
    <w:link w:val="Style_37"/>
    <w:qFormat/>
    <w:rPr/>
  </w:style>
  <w:style w:type="character" w:styleId="Appleconvertedspace">
    <w:name w:val="apple-converted-space"/>
    <w:link w:val="Style_38"/>
    <w:qFormat/>
    <w:rPr/>
  </w:style>
  <w:style w:type="character" w:styleId="WW8Num2z3">
    <w:name w:val="WW8Num2z3"/>
    <w:link w:val="Style_39"/>
    <w:qFormat/>
    <w:rPr/>
  </w:style>
  <w:style w:type="character" w:styleId="WW8Num6z7">
    <w:name w:val="WW8Num6z7"/>
    <w:link w:val="Style_40"/>
    <w:qFormat/>
    <w:rPr/>
  </w:style>
  <w:style w:type="character" w:styleId="WW8Num3z8">
    <w:name w:val="WW8Num3z8"/>
    <w:link w:val="Style_41"/>
    <w:qFormat/>
    <w:rPr/>
  </w:style>
  <w:style w:type="character" w:styleId="BalloonText">
    <w:name w:val="Balloon Text"/>
    <w:link w:val="Style_42"/>
    <w:qFormat/>
    <w:rPr>
      <w:rFonts w:ascii="Tahoma" w:hAnsi="Tahoma"/>
      <w:sz w:val="16"/>
    </w:rPr>
  </w:style>
  <w:style w:type="character" w:styleId="31">
    <w:name w:val="Знак Знак3"/>
    <w:link w:val="Style_43"/>
    <w:qFormat/>
    <w:rPr/>
  </w:style>
  <w:style w:type="character" w:styleId="Style9">
    <w:name w:val="Верхний колонтитул слева"/>
    <w:link w:val="Style_44"/>
    <w:qFormat/>
    <w:rPr/>
  </w:style>
  <w:style w:type="character" w:styleId="Articlerenderblock">
    <w:name w:val="article-render__block"/>
    <w:link w:val="Style_1"/>
    <w:qFormat/>
    <w:rPr>
      <w:rFonts w:ascii="Times New Roman" w:hAnsi="Times New Roman"/>
      <w:sz w:val="24"/>
    </w:rPr>
  </w:style>
  <w:style w:type="character" w:styleId="WW8Num1z1">
    <w:name w:val="WW8Num1z1"/>
    <w:link w:val="Style_45"/>
    <w:qFormat/>
    <w:rPr/>
  </w:style>
  <w:style w:type="character" w:styleId="WW8Num2z8">
    <w:name w:val="WW8Num2z8"/>
    <w:link w:val="Style_46"/>
    <w:qFormat/>
    <w:rPr/>
  </w:style>
  <w:style w:type="character" w:styleId="WW8Num3z1">
    <w:name w:val="WW8Num3z1"/>
    <w:link w:val="Style_47"/>
    <w:qFormat/>
    <w:rPr>
      <w:rFonts w:ascii="Symbol" w:hAnsi="Symbol"/>
      <w:b w:val="false"/>
      <w:i w:val="false"/>
      <w:sz w:val="24"/>
    </w:rPr>
  </w:style>
  <w:style w:type="character" w:styleId="WW8Num1z2">
    <w:name w:val="WW8Num1z2"/>
    <w:link w:val="Style_48"/>
    <w:qFormat/>
    <w:rPr/>
  </w:style>
  <w:style w:type="character" w:styleId="WW8Num2z2">
    <w:name w:val="WW8Num2z2"/>
    <w:link w:val="Style_49"/>
    <w:qFormat/>
    <w:rPr/>
  </w:style>
  <w:style w:type="character" w:styleId="WW8Num7z7">
    <w:name w:val="WW8Num7z7"/>
    <w:link w:val="Style_51"/>
    <w:qFormat/>
    <w:rPr/>
  </w:style>
  <w:style w:type="character" w:styleId="WW8Num6z2">
    <w:name w:val="WW8Num6z2"/>
    <w:link w:val="Style_52"/>
    <w:qFormat/>
    <w:rPr/>
  </w:style>
  <w:style w:type="character" w:styleId="WW8Num7z4">
    <w:name w:val="WW8Num7z4"/>
    <w:link w:val="Style_53"/>
    <w:qFormat/>
    <w:rPr/>
  </w:style>
  <w:style w:type="character" w:styleId="Contents3">
    <w:name w:val="Contents 3"/>
    <w:link w:val="Style_54"/>
    <w:qFormat/>
    <w:rPr>
      <w:rFonts w:ascii="XO Thames" w:hAnsi="XO Thames"/>
      <w:sz w:val="28"/>
    </w:rPr>
  </w:style>
  <w:style w:type="character" w:styleId="WW8Num8z8">
    <w:name w:val="WW8Num8z8"/>
    <w:link w:val="Style_55"/>
    <w:qFormat/>
    <w:rPr/>
  </w:style>
  <w:style w:type="character" w:styleId="WW8Num1z4">
    <w:name w:val="WW8Num1z4"/>
    <w:link w:val="Style_56"/>
    <w:qFormat/>
    <w:rPr/>
  </w:style>
  <w:style w:type="character" w:styleId="WW8Num4z0">
    <w:name w:val="WW8Num4z0"/>
    <w:link w:val="Style_57"/>
    <w:qFormat/>
    <w:rPr>
      <w:rFonts w:ascii="Symbol" w:hAnsi="Symbol"/>
      <w:sz w:val="28"/>
      <w:highlight w:val="white"/>
    </w:rPr>
  </w:style>
  <w:style w:type="character" w:styleId="Style10">
    <w:name w:val="Маркеры"/>
    <w:link w:val="Style_58"/>
    <w:qFormat/>
    <w:rPr>
      <w:rFonts w:ascii="OpenSymbol" w:hAnsi="OpenSymbol"/>
    </w:rPr>
  </w:style>
  <w:style w:type="character" w:styleId="Style11">
    <w:name w:val="Текст Знак"/>
    <w:link w:val="Style_59"/>
    <w:qFormat/>
    <w:rPr>
      <w:rFonts w:ascii="Courier New" w:hAnsi="Courier New"/>
    </w:rPr>
  </w:style>
  <w:style w:type="character" w:styleId="WW8Num8z0">
    <w:name w:val="WW8Num8z0"/>
    <w:link w:val="Style_60"/>
    <w:qFormat/>
    <w:rPr>
      <w:sz w:val="28"/>
    </w:rPr>
  </w:style>
  <w:style w:type="character" w:styleId="WW8Num2z5">
    <w:name w:val="WW8Num2z5"/>
    <w:link w:val="Style_61"/>
    <w:qFormat/>
    <w:rPr/>
  </w:style>
  <w:style w:type="character" w:styleId="WW8Num4z8">
    <w:name w:val="WW8Num4z8"/>
    <w:link w:val="Style_62"/>
    <w:qFormat/>
    <w:rPr/>
  </w:style>
  <w:style w:type="character" w:styleId="14">
    <w:name w:val="Заголовок1"/>
    <w:link w:val="Style_63"/>
    <w:qFormat/>
    <w:rPr>
      <w:rFonts w:ascii="PT Astra Serif" w:hAnsi="PT Astra Serif"/>
      <w:sz w:val="28"/>
    </w:rPr>
  </w:style>
  <w:style w:type="character" w:styleId="Style12">
    <w:name w:val="Основной текст с отступом Знак"/>
    <w:basedOn w:val="11"/>
    <w:link w:val="Style_65"/>
    <w:qFormat/>
    <w:rPr/>
  </w:style>
  <w:style w:type="character" w:styleId="WW8Num8z2">
    <w:name w:val="WW8Num8z2"/>
    <w:link w:val="Style_66"/>
    <w:qFormat/>
    <w:rPr/>
  </w:style>
  <w:style w:type="character" w:styleId="WW8Num4z2">
    <w:name w:val="WW8Num4z2"/>
    <w:link w:val="Style_67"/>
    <w:qFormat/>
    <w:rPr/>
  </w:style>
  <w:style w:type="character" w:styleId="WW8Num6z6">
    <w:name w:val="WW8Num6z6"/>
    <w:link w:val="Style_68"/>
    <w:qFormat/>
    <w:rPr/>
  </w:style>
  <w:style w:type="character" w:styleId="Heading5">
    <w:name w:val="Heading 5"/>
    <w:link w:val="Style_69"/>
    <w:qFormat/>
    <w:rPr>
      <w:sz w:val="28"/>
    </w:rPr>
  </w:style>
  <w:style w:type="character" w:styleId="WW8Num1z7">
    <w:name w:val="WW8Num1z7"/>
    <w:link w:val="Style_70"/>
    <w:qFormat/>
    <w:rPr/>
  </w:style>
  <w:style w:type="character" w:styleId="Caption">
    <w:name w:val="caption"/>
    <w:link w:val="Style_71"/>
    <w:qFormat/>
    <w:rPr>
      <w:rFonts w:ascii="PT Sans" w:hAnsi="PT Sans"/>
      <w:i/>
      <w:sz w:val="24"/>
    </w:rPr>
  </w:style>
  <w:style w:type="character" w:styleId="Heading1">
    <w:name w:val="Heading 1"/>
    <w:link w:val="Style_72"/>
    <w:qFormat/>
    <w:rPr>
      <w:sz w:val="28"/>
    </w:rPr>
  </w:style>
  <w:style w:type="character" w:styleId="WW8Num4z4">
    <w:name w:val="WW8Num4z4"/>
    <w:link w:val="Style_73"/>
    <w:qFormat/>
    <w:rPr/>
  </w:style>
  <w:style w:type="character" w:styleId="WW8Num4z6">
    <w:name w:val="WW8Num4z6"/>
    <w:link w:val="Style_74"/>
    <w:qFormat/>
    <w:rPr/>
  </w:style>
  <w:style w:type="character" w:styleId="Footer">
    <w:name w:val="Footer"/>
    <w:link w:val="Style_75"/>
    <w:qFormat/>
    <w:rPr/>
  </w:style>
  <w:style w:type="character" w:styleId="List">
    <w:name w:val="List"/>
    <w:basedOn w:val="Textbody"/>
    <w:link w:val="Style_76"/>
    <w:qFormat/>
    <w:rPr/>
  </w:style>
  <w:style w:type="character" w:styleId="Style13">
    <w:name w:val="Интернет-ссылка"/>
    <w:link w:val="Style_77"/>
    <w:rPr>
      <w:color w:val="0000FF"/>
      <w:u w:val="single"/>
    </w:rPr>
  </w:style>
  <w:style w:type="character" w:styleId="Footnote">
    <w:name w:val="Footnote"/>
    <w:link w:val="Style_78"/>
    <w:qFormat/>
    <w:rPr>
      <w:rFonts w:ascii="XO Thames" w:hAnsi="XO Thames"/>
      <w:sz w:val="22"/>
    </w:rPr>
  </w:style>
  <w:style w:type="character" w:styleId="DefaultParagraphFont">
    <w:name w:val="Default Paragraph Font"/>
    <w:link w:val="Style_79"/>
    <w:qFormat/>
    <w:rPr/>
  </w:style>
  <w:style w:type="character" w:styleId="Contents1">
    <w:name w:val="Contents 1"/>
    <w:link w:val="Style_80"/>
    <w:qFormat/>
    <w:rPr>
      <w:rFonts w:ascii="XO Thames" w:hAnsi="XO Thames"/>
      <w:b/>
      <w:sz w:val="28"/>
    </w:rPr>
  </w:style>
  <w:style w:type="character" w:styleId="23">
    <w:name w:val="Указатель2"/>
    <w:link w:val="Style_81"/>
    <w:qFormat/>
    <w:rPr>
      <w:rFonts w:ascii="PT Sans" w:hAnsi="PT Sans"/>
    </w:rPr>
  </w:style>
  <w:style w:type="character" w:styleId="Style14">
    <w:name w:val="Основной текст Знак"/>
    <w:link w:val="Style_82"/>
    <w:qFormat/>
    <w:rPr>
      <w:sz w:val="26"/>
    </w:rPr>
  </w:style>
  <w:style w:type="character" w:styleId="HeaderandFooter">
    <w:name w:val="Header and Footer"/>
    <w:link w:val="Style_83"/>
    <w:qFormat/>
    <w:rPr>
      <w:rFonts w:ascii="XO Thames" w:hAnsi="XO Thames"/>
      <w:sz w:val="20"/>
    </w:rPr>
  </w:style>
  <w:style w:type="character" w:styleId="WW8Num7z2">
    <w:name w:val="WW8Num7z2"/>
    <w:link w:val="Style_85"/>
    <w:qFormat/>
    <w:rPr/>
  </w:style>
  <w:style w:type="character" w:styleId="WW8Num7z8">
    <w:name w:val="WW8Num7z8"/>
    <w:link w:val="Style_86"/>
    <w:qFormat/>
    <w:rPr/>
  </w:style>
  <w:style w:type="character" w:styleId="WW8Num8z3">
    <w:name w:val="WW8Num8z3"/>
    <w:link w:val="Style_87"/>
    <w:qFormat/>
    <w:rPr/>
  </w:style>
  <w:style w:type="character" w:styleId="WW8Num6z5">
    <w:name w:val="WW8Num6z5"/>
    <w:link w:val="Style_88"/>
    <w:qFormat/>
    <w:rPr/>
  </w:style>
  <w:style w:type="character" w:styleId="Textbodyindent">
    <w:name w:val="Text body indent"/>
    <w:link w:val="Style_89"/>
    <w:qFormat/>
    <w:rPr/>
  </w:style>
  <w:style w:type="character" w:styleId="Contents9">
    <w:name w:val="Contents 9"/>
    <w:link w:val="Style_90"/>
    <w:qFormat/>
    <w:rPr>
      <w:rFonts w:ascii="XO Thames" w:hAnsi="XO Thames"/>
      <w:sz w:val="28"/>
    </w:rPr>
  </w:style>
  <w:style w:type="character" w:styleId="Style15">
    <w:name w:val="Нижний колонтитул Знак"/>
    <w:basedOn w:val="11"/>
    <w:link w:val="Style_91"/>
    <w:qFormat/>
    <w:rPr/>
  </w:style>
  <w:style w:type="character" w:styleId="WW8Num5z0">
    <w:name w:val="WW8Num5z0"/>
    <w:link w:val="Style_92"/>
    <w:qFormat/>
    <w:rPr>
      <w:rFonts w:ascii="Symbol" w:hAnsi="Symbol"/>
      <w:sz w:val="28"/>
      <w:highlight w:val="white"/>
    </w:rPr>
  </w:style>
  <w:style w:type="character" w:styleId="WW8Num5z8">
    <w:name w:val="WW8Num5z8"/>
    <w:link w:val="Style_93"/>
    <w:qFormat/>
    <w:rPr/>
  </w:style>
  <w:style w:type="character" w:styleId="WW8Num4z3">
    <w:name w:val="WW8Num4z3"/>
    <w:link w:val="Style_94"/>
    <w:qFormat/>
    <w:rPr/>
  </w:style>
  <w:style w:type="character" w:styleId="WW8Num3z4">
    <w:name w:val="WW8Num3z4"/>
    <w:link w:val="Style_95"/>
    <w:qFormat/>
    <w:rPr/>
  </w:style>
  <w:style w:type="character" w:styleId="52">
    <w:name w:val="Заголовок 5 Знак"/>
    <w:link w:val="Style_96"/>
    <w:qFormat/>
    <w:rPr>
      <w:sz w:val="28"/>
    </w:rPr>
  </w:style>
  <w:style w:type="character" w:styleId="15">
    <w:name w:val="Заголовок 1 Знак"/>
    <w:link w:val="Style_97"/>
    <w:qFormat/>
    <w:rPr>
      <w:sz w:val="28"/>
    </w:rPr>
  </w:style>
  <w:style w:type="character" w:styleId="Contents8">
    <w:name w:val="Contents 8"/>
    <w:link w:val="Style_98"/>
    <w:qFormat/>
    <w:rPr>
      <w:rFonts w:ascii="XO Thames" w:hAnsi="XO Thames"/>
      <w:sz w:val="28"/>
    </w:rPr>
  </w:style>
  <w:style w:type="character" w:styleId="Style81">
    <w:name w:val="Style8"/>
    <w:link w:val="Style_99"/>
    <w:qFormat/>
    <w:rPr>
      <w:sz w:val="24"/>
    </w:rPr>
  </w:style>
  <w:style w:type="character" w:styleId="WW8Num3z5">
    <w:name w:val="WW8Num3z5"/>
    <w:link w:val="Style_100"/>
    <w:qFormat/>
    <w:rPr/>
  </w:style>
  <w:style w:type="character" w:styleId="WW8Num8z5">
    <w:name w:val="WW8Num8z5"/>
    <w:link w:val="Style_101"/>
    <w:qFormat/>
    <w:rPr/>
  </w:style>
  <w:style w:type="character" w:styleId="Style16">
    <w:name w:val="Заголовок таблицы"/>
    <w:basedOn w:val="Style8"/>
    <w:link w:val="Style_102"/>
    <w:qFormat/>
    <w:rPr>
      <w:b/>
    </w:rPr>
  </w:style>
  <w:style w:type="character" w:styleId="WW8Num7z0">
    <w:name w:val="WW8Num7z0"/>
    <w:link w:val="Style_105"/>
    <w:qFormat/>
    <w:rPr>
      <w:rFonts w:ascii="Symbol" w:hAnsi="Symbol"/>
      <w:sz w:val="28"/>
      <w:highlight w:val="white"/>
    </w:rPr>
  </w:style>
  <w:style w:type="character" w:styleId="WW8Num2z0">
    <w:name w:val="WW8Num2z0"/>
    <w:link w:val="Style_106"/>
    <w:qFormat/>
    <w:rPr>
      <w:b/>
      <w:color w:val="000000"/>
      <w:sz w:val="28"/>
    </w:rPr>
  </w:style>
  <w:style w:type="character" w:styleId="WW8Num4z5">
    <w:name w:val="WW8Num4z5"/>
    <w:link w:val="Style_107"/>
    <w:qFormat/>
    <w:rPr/>
  </w:style>
  <w:style w:type="character" w:styleId="Style17">
    <w:name w:val="Верхний колонтитул Знак"/>
    <w:link w:val="Style_108"/>
    <w:qFormat/>
    <w:rPr/>
  </w:style>
  <w:style w:type="character" w:styleId="WW8Num6z4">
    <w:name w:val="WW8Num6z4"/>
    <w:link w:val="Style_109"/>
    <w:qFormat/>
    <w:rPr/>
  </w:style>
  <w:style w:type="character" w:styleId="Contents5">
    <w:name w:val="Contents 5"/>
    <w:link w:val="Style_110"/>
    <w:qFormat/>
    <w:rPr>
      <w:rFonts w:ascii="XO Thames" w:hAnsi="XO Thames"/>
      <w:sz w:val="28"/>
    </w:rPr>
  </w:style>
  <w:style w:type="character" w:styleId="WW8Num8z6">
    <w:name w:val="WW8Num8z6"/>
    <w:link w:val="Style_111"/>
    <w:qFormat/>
    <w:rPr/>
  </w:style>
  <w:style w:type="character" w:styleId="WW8Num7z6">
    <w:name w:val="WW8Num7z6"/>
    <w:link w:val="Style_112"/>
    <w:qFormat/>
    <w:rPr/>
  </w:style>
  <w:style w:type="character" w:styleId="WW8Num1z6">
    <w:name w:val="WW8Num1z6"/>
    <w:link w:val="Style_113"/>
    <w:qFormat/>
    <w:rPr/>
  </w:style>
  <w:style w:type="character" w:styleId="WW8Num2z1">
    <w:name w:val="WW8Num2z1"/>
    <w:link w:val="Style_114"/>
    <w:qFormat/>
    <w:rPr>
      <w:rFonts w:ascii="Symbol" w:hAnsi="Symbol"/>
    </w:rPr>
  </w:style>
  <w:style w:type="character" w:styleId="WW8Num1z8">
    <w:name w:val="WW8Num1z8"/>
    <w:link w:val="Style_115"/>
    <w:qFormat/>
    <w:rPr/>
  </w:style>
  <w:style w:type="character" w:styleId="WW8Num2z6">
    <w:name w:val="WW8Num2z6"/>
    <w:link w:val="Style_116"/>
    <w:qFormat/>
    <w:rPr/>
  </w:style>
  <w:style w:type="character" w:styleId="WW8Num1z5">
    <w:name w:val="WW8Num1z5"/>
    <w:link w:val="Style_118"/>
    <w:qFormat/>
    <w:rPr/>
  </w:style>
  <w:style w:type="character" w:styleId="Style18">
    <w:name w:val="Текст выноски Знак"/>
    <w:link w:val="Style_119"/>
    <w:qFormat/>
    <w:rPr>
      <w:rFonts w:ascii="Tahoma" w:hAnsi="Tahoma"/>
      <w:sz w:val="16"/>
    </w:rPr>
  </w:style>
  <w:style w:type="character" w:styleId="WW8Num6z0">
    <w:name w:val="WW8Num6z0"/>
    <w:link w:val="Style_120"/>
    <w:qFormat/>
    <w:rPr>
      <w:sz w:val="28"/>
    </w:rPr>
  </w:style>
  <w:style w:type="character" w:styleId="WW8Num5z5">
    <w:name w:val="WW8Num5z5"/>
    <w:link w:val="Style_121"/>
    <w:qFormat/>
    <w:rPr/>
  </w:style>
  <w:style w:type="character" w:styleId="Subtitle">
    <w:name w:val="Subtitle"/>
    <w:link w:val="Style_122"/>
    <w:qFormat/>
    <w:rPr>
      <w:rFonts w:ascii="XO Thames" w:hAnsi="XO Thames"/>
      <w:i/>
      <w:sz w:val="24"/>
    </w:rPr>
  </w:style>
  <w:style w:type="character" w:styleId="WW8Num5z3">
    <w:name w:val="WW8Num5z3"/>
    <w:link w:val="Style_123"/>
    <w:qFormat/>
    <w:rPr/>
  </w:style>
  <w:style w:type="character" w:styleId="WW8Num3z6">
    <w:name w:val="WW8Num3z6"/>
    <w:link w:val="Style_124"/>
    <w:qFormat/>
    <w:rPr/>
  </w:style>
  <w:style w:type="character" w:styleId="24">
    <w:name w:val="Основной шрифт абзаца2"/>
    <w:link w:val="Style_125"/>
    <w:qFormat/>
    <w:rPr/>
  </w:style>
  <w:style w:type="character" w:styleId="WW8Num7z3">
    <w:name w:val="WW8Num7z3"/>
    <w:link w:val="Style_126"/>
    <w:qFormat/>
    <w:rPr/>
  </w:style>
  <w:style w:type="character" w:styleId="Title">
    <w:name w:val="Title"/>
    <w:link w:val="Style_127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28"/>
    <w:qFormat/>
    <w:rPr>
      <w:rFonts w:ascii="XO Thames" w:hAnsi="XO Thames"/>
      <w:b/>
      <w:sz w:val="24"/>
    </w:rPr>
  </w:style>
  <w:style w:type="character" w:styleId="Style19">
    <w:name w:val="Верхний и нижний колонтитулы"/>
    <w:link w:val="Style_129"/>
    <w:qFormat/>
    <w:rPr/>
  </w:style>
  <w:style w:type="character" w:styleId="WW8Num1z0">
    <w:name w:val="WW8Num1z0"/>
    <w:link w:val="Style_130"/>
    <w:qFormat/>
    <w:rPr/>
  </w:style>
  <w:style w:type="character" w:styleId="Heading2">
    <w:name w:val="Heading 2"/>
    <w:link w:val="Style_131"/>
    <w:qFormat/>
    <w:rPr>
      <w:rFonts w:ascii="XO Thames" w:hAnsi="XO Thames"/>
      <w:b/>
      <w:sz w:val="28"/>
    </w:rPr>
  </w:style>
  <w:style w:type="character" w:styleId="WW8Num2z7">
    <w:name w:val="WW8Num2z7"/>
    <w:link w:val="Style_132"/>
    <w:qFormat/>
    <w:rPr/>
  </w:style>
  <w:style w:type="character" w:styleId="ConsPlusNormal">
    <w:name w:val="ConsPlusNormal"/>
    <w:link w:val="Style_133"/>
    <w:qFormat/>
    <w:rPr>
      <w:rFonts w:ascii="Calibri" w:hAnsi="Calibri"/>
      <w:sz w:val="22"/>
    </w:rPr>
  </w:style>
  <w:style w:type="character" w:styleId="WW8Num5z7">
    <w:name w:val="WW8Num5z7"/>
    <w:link w:val="Style_134"/>
    <w:qFormat/>
    <w:rPr/>
  </w:style>
  <w:style w:type="character" w:styleId="WW8Num4z7">
    <w:name w:val="WW8Num4z7"/>
    <w:link w:val="Style_135"/>
    <w:qFormat/>
    <w:rPr/>
  </w:style>
  <w:style w:type="character" w:styleId="WW8Num8z1">
    <w:name w:val="WW8Num8z1"/>
    <w:link w:val="Style_136"/>
    <w:qFormat/>
    <w:rPr/>
  </w:style>
  <w:style w:type="character" w:styleId="16">
    <w:name w:val="Название объекта1"/>
    <w:link w:val="Style_137"/>
    <w:qFormat/>
    <w:rPr>
      <w:i/>
      <w:sz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1">
    <w:name w:val="Body Text"/>
    <w:basedOn w:val="Normal"/>
    <w:link w:val="Style_9_ch"/>
    <w:pPr>
      <w:ind w:left="0" w:right="5244" w:hanging="0"/>
      <w:jc w:val="both"/>
    </w:pPr>
    <w:rPr>
      <w:sz w:val="26"/>
    </w:rPr>
  </w:style>
  <w:style w:type="paragraph" w:styleId="Style22">
    <w:name w:val="List"/>
    <w:basedOn w:val="Style21"/>
    <w:link w:val="Style_76_ch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Label61">
    <w:name w:val="ListLabel 6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5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81">
    <w:name w:val="WW8Num6z8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"/>
    <w:link w:val="Style_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1">
    <w:name w:val="TOC 6"/>
    <w:next w:val="Normal"/>
    <w:link w:val="Style_14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TOC 7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Основной текст с отступом 21"/>
    <w:basedOn w:val="Normal"/>
    <w:link w:val="Style_16_ch"/>
    <w:qFormat/>
    <w:pPr>
      <w:ind w:left="4253" w:right="0" w:hanging="0"/>
      <w:jc w:val="both"/>
    </w:pPr>
    <w:rPr>
      <w:sz w:val="28"/>
    </w:rPr>
  </w:style>
  <w:style w:type="paragraph" w:styleId="26">
    <w:name w:val="Основной текст с отступом 2 Знак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3">
    <w:name w:val="Знак Знак5"/>
    <w:link w:val="Style_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Верхний и нижний колонтитулы"/>
    <w:basedOn w:val="Normal"/>
    <w:link w:val="Style_129_ch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link w:val="Style_19_ch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yle27">
    <w:name w:val="Содержимое таблицы"/>
    <w:basedOn w:val="Normal"/>
    <w:link w:val="Style_21_ch"/>
    <w:qFormat/>
    <w:pPr/>
    <w:rPr/>
  </w:style>
  <w:style w:type="paragraph" w:styleId="WW8Num3z71">
    <w:name w:val="WW8Num3z7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Style_23_ch"/>
    <w:qFormat/>
    <w:pPr>
      <w:spacing w:before="280" w:after="280"/>
    </w:pPr>
    <w:rPr>
      <w:sz w:val="24"/>
    </w:rPr>
  </w:style>
  <w:style w:type="paragraph" w:styleId="WW8Num5z41">
    <w:name w:val="WW8Num5z4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41">
    <w:name w:val="WW8Num8z4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2">
    <w:name w:val="Знак Знак6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01">
    <w:name w:val="WW8Num3z0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-2"/>
      <w:kern w:val="0"/>
      <w:sz w:val="20"/>
      <w:szCs w:val="20"/>
      <w:lang w:val="ru-RU" w:eastAsia="zh-CN" w:bidi="hi-IN"/>
    </w:rPr>
  </w:style>
  <w:style w:type="paragraph" w:styleId="WW8Num5z21">
    <w:name w:val="WW8Num5z2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Основной шрифт абзаца1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Указатель1"/>
    <w:basedOn w:val="Normal"/>
    <w:link w:val="Style_31_ch"/>
    <w:qFormat/>
    <w:pPr/>
    <w:rPr/>
  </w:style>
  <w:style w:type="paragraph" w:styleId="WW8Num3z21">
    <w:name w:val="WW8Num3z2"/>
    <w:link w:val="Style_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1">
    <w:name w:val="ListLabel 8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51">
    <w:name w:val="WW8Num7z5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Текст1"/>
    <w:basedOn w:val="Normal"/>
    <w:link w:val="Style_35_ch"/>
    <w:qFormat/>
    <w:pPr/>
    <w:rPr>
      <w:rFonts w:ascii="Courier New" w:hAnsi="Courier New"/>
    </w:rPr>
  </w:style>
  <w:style w:type="paragraph" w:styleId="WW8Num8z71">
    <w:name w:val="WW8Num8z7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ppleconvertedspace1">
    <w:name w:val="apple-converted-space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"/>
    <w:link w:val="Style_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Style_4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42_ch"/>
    <w:qFormat/>
    <w:pPr/>
    <w:rPr>
      <w:rFonts w:ascii="Tahoma" w:hAnsi="Tahoma"/>
      <w:sz w:val="16"/>
    </w:rPr>
  </w:style>
  <w:style w:type="paragraph" w:styleId="32">
    <w:name w:val="Знак Знак3"/>
    <w:link w:val="Style_4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Верхний колонтитул слева"/>
    <w:basedOn w:val="Normal"/>
    <w:link w:val="Style_44_ch"/>
    <w:qFormat/>
    <w:pPr>
      <w:tabs>
        <w:tab w:val="clear" w:pos="720"/>
        <w:tab w:val="center" w:pos="4535" w:leader="none"/>
        <w:tab w:val="right" w:pos="9071" w:leader="none"/>
      </w:tabs>
    </w:pPr>
    <w:rPr/>
  </w:style>
  <w:style w:type="paragraph" w:styleId="Articlerenderblock1">
    <w:name w:val="article-render__block"/>
    <w:basedOn w:val="Normal"/>
    <w:link w:val="Style_1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8Num1z11">
    <w:name w:val="WW8Num1z1"/>
    <w:link w:val="Style_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b w:val="false"/>
      <w:i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21">
    <w:name w:val="WW8Num1z2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">
    <w:name w:val="ListLabel 2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7z71">
    <w:name w:val="WW8Num7z7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"/>
    <w:link w:val="Style_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TOC 3"/>
    <w:next w:val="Normal"/>
    <w:link w:val="Style_5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81">
    <w:name w:val="WW8Num8z8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Style_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Style29">
    <w:name w:val="Маркеры"/>
    <w:link w:val="Style_5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Текст Знак"/>
    <w:link w:val="Style_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01">
    <w:name w:val="WW8Num8z0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51">
    <w:name w:val="WW8Num2z5"/>
    <w:link w:val="Style_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Заголовок1"/>
    <w:basedOn w:val="Normal"/>
    <w:next w:val="Style21"/>
    <w:link w:val="Style_63_ch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ListLabel71">
    <w:name w:val="ListLabel 7"/>
    <w:link w:val="Style_6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Основной текст с отступом Знак"/>
    <w:basedOn w:val="17"/>
    <w:link w:val="Style_65_ch"/>
    <w:qFormat/>
    <w:pPr/>
    <w:rPr/>
  </w:style>
  <w:style w:type="paragraph" w:styleId="WW8Num8z21">
    <w:name w:val="WW8Num8z2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61">
    <w:name w:val="WW8Num6z6"/>
    <w:link w:val="Style_6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71_ch"/>
    <w:qFormat/>
    <w:pPr>
      <w:spacing w:before="120" w:after="120"/>
    </w:pPr>
    <w:rPr>
      <w:rFonts w:ascii="PT Sans" w:hAnsi="PT Sans"/>
      <w:i/>
      <w:sz w:val="24"/>
    </w:rPr>
  </w:style>
  <w:style w:type="paragraph" w:styleId="WW8Num4z41">
    <w:name w:val="WW8Num4z4"/>
    <w:link w:val="Style_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Style_7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Footer"/>
    <w:basedOn w:val="Normal"/>
    <w:link w:val="Style_75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Internetlink">
    <w:name w:val="Hyperlink"/>
    <w:link w:val="Style_7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78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TOC 1"/>
    <w:next w:val="Normal"/>
    <w:link w:val="Style_80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Указатель2"/>
    <w:basedOn w:val="Normal"/>
    <w:link w:val="Style_81_ch"/>
    <w:qFormat/>
    <w:pPr/>
    <w:rPr>
      <w:rFonts w:ascii="PT Sans" w:hAnsi="PT Sans"/>
    </w:rPr>
  </w:style>
  <w:style w:type="paragraph" w:styleId="Style33">
    <w:name w:val="Основной текст Знак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51">
    <w:name w:val="ListLabel 5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31">
    <w:name w:val="WW8Num8z3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"/>
    <w:link w:val="Style_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Body Text Indent"/>
    <w:basedOn w:val="Normal"/>
    <w:link w:val="Style_89_ch"/>
    <w:pPr>
      <w:spacing w:before="0" w:after="120"/>
      <w:ind w:left="283" w:right="0" w:hanging="0"/>
    </w:pPr>
    <w:rPr/>
  </w:style>
  <w:style w:type="paragraph" w:styleId="9">
    <w:name w:val="TOC 9"/>
    <w:next w:val="Normal"/>
    <w:link w:val="Style_90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5">
    <w:name w:val="Нижний колонтитул Знак"/>
    <w:basedOn w:val="17"/>
    <w:link w:val="Style_91_ch"/>
    <w:qFormat/>
    <w:pPr/>
    <w:rPr/>
  </w:style>
  <w:style w:type="paragraph" w:styleId="WW8Num5z01">
    <w:name w:val="WW8Num5z0"/>
    <w:link w:val="Style_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WW8Num5z81">
    <w:name w:val="WW8Num5z8"/>
    <w:link w:val="Style_9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Style_9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Style_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4">
    <w:name w:val="Заголовок 5 Знак"/>
    <w:link w:val="Style_9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Заголовок 1 Знак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98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82">
    <w:name w:val="Style8"/>
    <w:basedOn w:val="Normal"/>
    <w:link w:val="Style_99_ch"/>
    <w:qFormat/>
    <w:pPr>
      <w:widowControl w:val="false"/>
      <w:spacing w:lineRule="exact" w:line="217"/>
      <w:ind w:left="0" w:right="0" w:firstLine="379"/>
      <w:jc w:val="both"/>
    </w:pPr>
    <w:rPr>
      <w:sz w:val="24"/>
    </w:rPr>
  </w:style>
  <w:style w:type="paragraph" w:styleId="WW8Num3z51">
    <w:name w:val="WW8Num3z5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51">
    <w:name w:val="WW8Num8z5"/>
    <w:link w:val="Style_10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Заголовок таблицы"/>
    <w:basedOn w:val="Style27"/>
    <w:link w:val="Style_102_ch"/>
    <w:qFormat/>
    <w:pPr>
      <w:jc w:val="center"/>
    </w:pPr>
    <w:rPr>
      <w:b/>
    </w:rPr>
  </w:style>
  <w:style w:type="paragraph" w:styleId="ListLabel11">
    <w:name w:val="ListLabel 1"/>
    <w:link w:val="Style_10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 w:val="false"/>
      <w:i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31">
    <w:name w:val="ListLabel 3"/>
    <w:link w:val="Style_1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"/>
    <w:link w:val="Style_10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WW8Num2z01">
    <w:name w:val="WW8Num2z0"/>
    <w:link w:val="Style_10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51">
    <w:name w:val="WW8Num4z5"/>
    <w:link w:val="Style_10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Верхний колонтитул Знак"/>
    <w:link w:val="Style_10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"/>
    <w:link w:val="Style_10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5">
    <w:name w:val="TOC 5"/>
    <w:next w:val="Normal"/>
    <w:link w:val="Style_110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61">
    <w:name w:val="WW8Num8z6"/>
    <w:link w:val="Style_1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61">
    <w:name w:val="WW8Num7z6"/>
    <w:link w:val="Style_1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1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Style_1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1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Style_1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1">
    <w:name w:val="ListLabel 9"/>
    <w:link w:val="Style_1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1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Текст выноски Знак"/>
    <w:link w:val="Style_1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6z01">
    <w:name w:val="WW8Num6z0"/>
    <w:link w:val="Style_1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51">
    <w:name w:val="WW8Num5z5"/>
    <w:link w:val="Style_1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Subtitle"/>
    <w:next w:val="Normal"/>
    <w:link w:val="Style_122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5z31">
    <w:name w:val="WW8Num5z3"/>
    <w:link w:val="Style_1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Style_1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Основной шрифт абзаца2"/>
    <w:link w:val="Style_1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"/>
    <w:link w:val="Style_1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0">
    <w:name w:val="Title"/>
    <w:next w:val="Normal"/>
    <w:link w:val="Style_127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z01">
    <w:name w:val="WW8Num1z0"/>
    <w:link w:val="Style_1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Style_1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Style_133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71">
    <w:name w:val="WW8Num5z7"/>
    <w:link w:val="Style_1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"/>
    <w:link w:val="Style_1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11">
    <w:name w:val="WW8Num8z1"/>
    <w:link w:val="Style_1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Название объекта1"/>
    <w:basedOn w:val="Normal"/>
    <w:link w:val="Style_137_ch"/>
    <w:qFormat/>
    <w:pPr>
      <w:spacing w:before="120" w:after="120"/>
    </w:pPr>
    <w:rPr>
      <w:i/>
      <w:sz w:val="24"/>
    </w:rPr>
  </w:style>
  <w:style w:type="numbering" w:styleId="WW8Num2">
    <w:name w:val="WW8Num2"/>
    <w:qFormat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LibreOffice/7.0.4.2$Linux_X86_64 LibreOffice_project/dcf040e67528d9187c66b2379df5ea4407429775</Application>
  <AppVersion>15.0000</AppVersion>
  <Pages>5</Pages>
  <Words>1033</Words>
  <Characters>6983</Characters>
  <CharactersWithSpaces>7918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2023-06-14T15:20:31Z</cp:lastPrinted>
  <dcterms:modified xsi:type="dcterms:W3CDTF">2023-06-14T16:00:09Z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