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-1134" w:right="-259" w:firstLine="72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-1134" w:right="-239" w:firstLine="72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проведении спортивного благотворительного события по бегу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-1134" w:right="-259" w:firstLine="72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«DEWELL </w:t>
      </w:r>
      <w:r w:rsidDel="00000000" w:rsidR="00000000" w:rsidRPr="00000000">
        <w:rPr>
          <w:b w:val="1"/>
          <w:color w:val="111111"/>
          <w:sz w:val="28"/>
          <w:szCs w:val="28"/>
          <w:rtl w:val="0"/>
        </w:rPr>
        <w:t xml:space="preserve">Сурская Скорость</w:t>
      </w:r>
      <w:r w:rsidDel="00000000" w:rsidR="00000000" w:rsidRPr="00000000">
        <w:rPr>
          <w:b w:val="1"/>
          <w:sz w:val="28"/>
          <w:szCs w:val="28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0"/>
        </w:tabs>
        <w:spacing w:after="0" w:before="0" w:line="360" w:lineRule="auto"/>
        <w:ind w:left="-54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0"/>
        </w:tabs>
        <w:spacing w:after="0" w:before="0" w:line="360" w:lineRule="auto"/>
        <w:ind w:left="-5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06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устанавливает порядок проведения спортивного благотворительного события по бегу «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DEWELL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Сурская Скорость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». (далее - Соревнования).</w:t>
      </w:r>
    </w:p>
    <w:p w:rsidR="00000000" w:rsidDel="00000000" w:rsidP="00000000" w:rsidRDefault="00000000" w:rsidRPr="00000000" w14:paraId="00000008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080"/>
        </w:tabs>
        <w:spacing w:line="360" w:lineRule="auto"/>
        <w:ind w:left="-414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2.ЦЕЛИ И ЗАДАЧИ</w:t>
      </w:r>
    </w:p>
    <w:p w:rsidR="00000000" w:rsidDel="00000000" w:rsidP="00000000" w:rsidRDefault="00000000" w:rsidRPr="00000000" w14:paraId="0000000A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2.1. Популяризация здорового образа жизни, формирование позитивных жизненных установок в Пензе и Пензенской области.</w:t>
      </w:r>
    </w:p>
    <w:p w:rsidR="00000000" w:rsidDel="00000000" w:rsidP="00000000" w:rsidRDefault="00000000" w:rsidRPr="00000000" w14:paraId="0000000B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2.2. Поддержание мотивации у тренирующихся любителей бега и профессионалов в летний период.</w:t>
      </w:r>
    </w:p>
    <w:p w:rsidR="00000000" w:rsidDel="00000000" w:rsidP="00000000" w:rsidRDefault="00000000" w:rsidRPr="00000000" w14:paraId="0000000C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2.3. Объединение беговых сообществ города.</w:t>
      </w:r>
    </w:p>
    <w:p w:rsidR="00000000" w:rsidDel="00000000" w:rsidP="00000000" w:rsidRDefault="00000000" w:rsidRPr="00000000" w14:paraId="0000000D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2.4. Развитие беговой культуры среди брендов, предприятий и компаний города и области.</w:t>
      </w:r>
    </w:p>
    <w:p w:rsidR="00000000" w:rsidDel="00000000" w:rsidP="00000000" w:rsidRDefault="00000000" w:rsidRPr="00000000" w14:paraId="0000000E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2.5. Развитие в Пензе спортивного туризма, привлечение любителей и профессионалов бега с соседних регионов.</w:t>
      </w:r>
    </w:p>
    <w:p w:rsidR="00000000" w:rsidDel="00000000" w:rsidP="00000000" w:rsidRDefault="00000000" w:rsidRPr="00000000" w14:paraId="0000000F">
      <w:pPr>
        <w:tabs>
          <w:tab w:val="left" w:leader="none" w:pos="4180"/>
        </w:tabs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180"/>
        </w:tabs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3.РУКОВОДСТВО</w:t>
      </w:r>
    </w:p>
    <w:p w:rsidR="00000000" w:rsidDel="00000000" w:rsidP="00000000" w:rsidRDefault="00000000" w:rsidRPr="00000000" w14:paraId="00000011">
      <w:pPr>
        <w:spacing w:line="360" w:lineRule="auto"/>
        <w:ind w:left="-1134" w:firstLine="720"/>
        <w:jc w:val="both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3.1. Общее руководство соревнований осуществляется беговым клубом Pnzrun при поддержке ПО ОООБФ «Российский детский фонд» и партнеров.</w:t>
      </w:r>
    </w:p>
    <w:p w:rsidR="00000000" w:rsidDel="00000000" w:rsidP="00000000" w:rsidRDefault="00000000" w:rsidRPr="00000000" w14:paraId="00000012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220"/>
        </w:tabs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4.СРОКИ И МЕСТО ПРОВЕДЕНИЯ</w:t>
      </w:r>
    </w:p>
    <w:p w:rsidR="00000000" w:rsidDel="00000000" w:rsidP="00000000" w:rsidRDefault="00000000" w:rsidRPr="00000000" w14:paraId="00000014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4.1. Соревнования пройдут 24 марта 2024 года в манеже училища олимпийского резерва, ул. Одоевского 1.</w:t>
      </w:r>
    </w:p>
    <w:p w:rsidR="00000000" w:rsidDel="00000000" w:rsidP="00000000" w:rsidRDefault="00000000" w:rsidRPr="00000000" w14:paraId="00000015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4.2. Начало соревнований 14:00. Окончание соревнований 19:00.</w:t>
      </w:r>
    </w:p>
    <w:p w:rsidR="00000000" w:rsidDel="00000000" w:rsidP="00000000" w:rsidRDefault="00000000" w:rsidRPr="00000000" w14:paraId="00000016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40"/>
        </w:tabs>
        <w:spacing w:line="360" w:lineRule="auto"/>
        <w:ind w:left="-1134" w:firstLine="720"/>
        <w:jc w:val="center"/>
        <w:rPr>
          <w:b w:val="1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5.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УЧАСТНИКИ И УСЛОВИЯ ПРОВЕДЕНИЯ</w:t>
      </w:r>
    </w:p>
    <w:p w:rsidR="00000000" w:rsidDel="00000000" w:rsidP="00000000" w:rsidRDefault="00000000" w:rsidRPr="00000000" w14:paraId="0000001B">
      <w:pPr>
        <w:tabs>
          <w:tab w:val="left" w:leader="none" w:pos="1660"/>
        </w:tabs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5.1. Для участия в соревнованиях необходимо пройти онлайн-регистрацию и внести организационный взнос по ссылке:</w:t>
      </w:r>
    </w:p>
    <w:p w:rsidR="00000000" w:rsidDel="00000000" w:rsidP="00000000" w:rsidRDefault="00000000" w:rsidRPr="00000000" w14:paraId="0000001C">
      <w:pPr>
        <w:tabs>
          <w:tab w:val="left" w:leader="none" w:pos="1660"/>
        </w:tabs>
        <w:spacing w:line="360" w:lineRule="auto"/>
        <w:ind w:left="-1134" w:firstLine="720"/>
        <w:jc w:val="both"/>
        <w:rPr>
          <w:sz w:val="28"/>
          <w:szCs w:val="28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https://pnzrunseries.limetime.io/DewellSuraSpeed2024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660"/>
        </w:tabs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660"/>
        </w:tabs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Все подробности о событии по ссылке: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https://vk.com/pnzrunclub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660"/>
        </w:tabs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Регистрация должна быть завершена до 23:59 22.03.24. </w:t>
      </w:r>
    </w:p>
    <w:p w:rsidR="00000000" w:rsidDel="00000000" w:rsidP="00000000" w:rsidRDefault="00000000" w:rsidRPr="00000000" w14:paraId="00000020">
      <w:pPr>
        <w:tabs>
          <w:tab w:val="left" w:leader="none" w:pos="1660"/>
        </w:tabs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5.2. Важно. Внимательно изучить расписание соревнований. Адекватно оценить свои возможности при выборе забега. Приходить четко ко времени начала регистрации. </w:t>
      </w:r>
    </w:p>
    <w:p w:rsidR="00000000" w:rsidDel="00000000" w:rsidP="00000000" w:rsidRDefault="00000000" w:rsidRPr="00000000" w14:paraId="00000021">
      <w:pPr>
        <w:tabs>
          <w:tab w:val="left" w:leader="none" w:pos="1660"/>
        </w:tabs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5.3. Таймлайн (время московское):</w:t>
      </w:r>
    </w:p>
    <w:p w:rsidR="00000000" w:rsidDel="00000000" w:rsidP="00000000" w:rsidRDefault="00000000" w:rsidRPr="00000000" w14:paraId="00000022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14:00 - открытие события / начало регистрации участников детского забега;</w:t>
      </w:r>
    </w:p>
    <w:p w:rsidR="00000000" w:rsidDel="00000000" w:rsidP="00000000" w:rsidRDefault="00000000" w:rsidRPr="00000000" w14:paraId="00000023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14:30 - окончание регистрации участников детского забега;</w:t>
      </w:r>
    </w:p>
    <w:p w:rsidR="00000000" w:rsidDel="00000000" w:rsidP="00000000" w:rsidRDefault="00000000" w:rsidRPr="00000000" w14:paraId="00000024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14:30 - начало регистрации участников корпоративной эстафеты;</w:t>
      </w:r>
    </w:p>
    <w:p w:rsidR="00000000" w:rsidDel="00000000" w:rsidP="00000000" w:rsidRDefault="00000000" w:rsidRPr="00000000" w14:paraId="00000025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14:50 - окончание регистрации участников корпоративной эстафеты;</w:t>
      </w:r>
    </w:p>
    <w:p w:rsidR="00000000" w:rsidDel="00000000" w:rsidP="00000000" w:rsidRDefault="00000000" w:rsidRPr="00000000" w14:paraId="00000026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14:40 - старт детского забега 1 / возраст 2-4 года / 200м;</w:t>
      </w:r>
    </w:p>
    <w:p w:rsidR="00000000" w:rsidDel="00000000" w:rsidP="00000000" w:rsidRDefault="00000000" w:rsidRPr="00000000" w14:paraId="00000027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14:45 - старт детского забега 2 / возраст 5-6 лет;</w:t>
      </w:r>
    </w:p>
    <w:p w:rsidR="00000000" w:rsidDel="00000000" w:rsidP="00000000" w:rsidRDefault="00000000" w:rsidRPr="00000000" w14:paraId="00000028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14:50 - старт детского забега 3 / возраст 7-8 лет;</w:t>
      </w:r>
    </w:p>
    <w:p w:rsidR="00000000" w:rsidDel="00000000" w:rsidP="00000000" w:rsidRDefault="00000000" w:rsidRPr="00000000" w14:paraId="00000029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14:55 - старт детского забега 4 / возраст 9-10 лет;</w:t>
      </w:r>
    </w:p>
    <w:p w:rsidR="00000000" w:rsidDel="00000000" w:rsidP="00000000" w:rsidRDefault="00000000" w:rsidRPr="00000000" w14:paraId="0000002A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15:00 - старт детского забега 5 / возраст 11-14 лет;</w:t>
      </w:r>
    </w:p>
    <w:p w:rsidR="00000000" w:rsidDel="00000000" w:rsidP="00000000" w:rsidRDefault="00000000" w:rsidRPr="00000000" w14:paraId="0000002B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15:30 - старт корпоративной эстафеты / забег 1;</w:t>
      </w:r>
    </w:p>
    <w:p w:rsidR="00000000" w:rsidDel="00000000" w:rsidP="00000000" w:rsidRDefault="00000000" w:rsidRPr="00000000" w14:paraId="0000002C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15:40 - старт корпоративной эстафеты / забег 2;</w:t>
      </w:r>
    </w:p>
    <w:p w:rsidR="00000000" w:rsidDel="00000000" w:rsidP="00000000" w:rsidRDefault="00000000" w:rsidRPr="00000000" w14:paraId="0000002D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15:50 - старт корпоративной эстафеты / забег 3;</w:t>
      </w:r>
    </w:p>
    <w:p w:rsidR="00000000" w:rsidDel="00000000" w:rsidP="00000000" w:rsidRDefault="00000000" w:rsidRPr="00000000" w14:paraId="0000002E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16:00 - церемония награждения корпоративных команд;</w:t>
      </w:r>
    </w:p>
    <w:p w:rsidR="00000000" w:rsidDel="00000000" w:rsidP="00000000" w:rsidRDefault="00000000" w:rsidRPr="00000000" w14:paraId="0000002F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16:30 - старт забега 3000м / забег 1 / девушки;</w:t>
      </w:r>
    </w:p>
    <w:p w:rsidR="00000000" w:rsidDel="00000000" w:rsidP="00000000" w:rsidRDefault="00000000" w:rsidRPr="00000000" w14:paraId="00000030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16:55 - старт забега 3000м / забег 2 / девушки;</w:t>
      </w:r>
    </w:p>
    <w:p w:rsidR="00000000" w:rsidDel="00000000" w:rsidP="00000000" w:rsidRDefault="00000000" w:rsidRPr="00000000" w14:paraId="00000031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17:15 - старт забега 3000м / забег 3 / мужчины;</w:t>
      </w:r>
    </w:p>
    <w:p w:rsidR="00000000" w:rsidDel="00000000" w:rsidP="00000000" w:rsidRDefault="00000000" w:rsidRPr="00000000" w14:paraId="00000032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17:40 - старт забега 3000м / забег 4 / мужчины;</w:t>
      </w:r>
    </w:p>
    <w:p w:rsidR="00000000" w:rsidDel="00000000" w:rsidP="00000000" w:rsidRDefault="00000000" w:rsidRPr="00000000" w14:paraId="00000033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18:00 - старт забега 3000м / забег 5 / мужчины;</w:t>
      </w:r>
    </w:p>
    <w:p w:rsidR="00000000" w:rsidDel="00000000" w:rsidP="00000000" w:rsidRDefault="00000000" w:rsidRPr="00000000" w14:paraId="00000034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18:20 - церемония награждения победителей и призеров 3000м;</w:t>
      </w:r>
    </w:p>
    <w:p w:rsidR="00000000" w:rsidDel="00000000" w:rsidP="00000000" w:rsidRDefault="00000000" w:rsidRPr="00000000" w14:paraId="00000035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19:00 - закрытие события.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5.4. В забегах на 3000м могут принимать участие все желающие любители бега и профессионалы в возрасте от 15 лет. До 18 лет с согласия родителей. Награждение участника производится сразу после пересечения им финишной линии. Отдельной церемонией награждаются призёры и победители абсолютных зачетов, а также корпоративные команды. Призы предоставляют партнеры соревнований и организаторы.</w:t>
      </w:r>
    </w:p>
    <w:p w:rsidR="00000000" w:rsidDel="00000000" w:rsidP="00000000" w:rsidRDefault="00000000" w:rsidRPr="00000000" w14:paraId="0000003B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5.5. Протокол и результаты:</w:t>
      </w:r>
    </w:p>
    <w:p w:rsidR="00000000" w:rsidDel="00000000" w:rsidP="00000000" w:rsidRDefault="00000000" w:rsidRPr="00000000" w14:paraId="0000003C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На соревнованиях будет использован электронный хронометраж RaceTime;</w:t>
      </w:r>
    </w:p>
    <w:p w:rsidR="00000000" w:rsidDel="00000000" w:rsidP="00000000" w:rsidRDefault="00000000" w:rsidRPr="00000000" w14:paraId="0000003D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Результат участника будет фиксироваться после пересечения финишной линии при условии преодоления участником всех необходимых кругов;</w:t>
      </w:r>
    </w:p>
    <w:p w:rsidR="00000000" w:rsidDel="00000000" w:rsidP="00000000" w:rsidRDefault="00000000" w:rsidRPr="00000000" w14:paraId="0000003E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- 3000м - 15 кругов по 200;</w:t>
      </w:r>
    </w:p>
    <w:p w:rsidR="00000000" w:rsidDel="00000000" w:rsidP="00000000" w:rsidRDefault="00000000" w:rsidRPr="00000000" w14:paraId="0000003F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Протокол будет сформирован в течение 3 дней после Соревнований;</w:t>
      </w:r>
    </w:p>
    <w:p w:rsidR="00000000" w:rsidDel="00000000" w:rsidP="00000000" w:rsidRDefault="00000000" w:rsidRPr="00000000" w14:paraId="00000040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Подать апелляцию можно будет в течение 3 дней после публикации протокола по номеру: +7(961)351-51-23 или по почте: pnzrun58@yandex.ru;</w:t>
      </w:r>
    </w:p>
    <w:p w:rsidR="00000000" w:rsidDel="00000000" w:rsidP="00000000" w:rsidRDefault="00000000" w:rsidRPr="00000000" w14:paraId="00000041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При регистрации участник подтверждает подписью в графе «здоровье», что:</w:t>
      </w:r>
    </w:p>
    <w:p w:rsidR="00000000" w:rsidDel="00000000" w:rsidP="00000000" w:rsidRDefault="00000000" w:rsidRPr="00000000" w14:paraId="00000042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«Я беру на себя (сам несу) полную ответственность за свое здоровье, физическое состояние, все возможные последствия, произошедшие со мной по пути и во время занятий. К организатору претензий не имею</w:t>
      </w:r>
      <w:r w:rsidDel="00000000" w:rsidR="00000000" w:rsidRPr="00000000">
        <w:rPr>
          <w:sz w:val="28"/>
          <w:szCs w:val="28"/>
          <w:rtl w:val="0"/>
        </w:rPr>
        <w:t xml:space="preserve">».</w:t>
      </w:r>
    </w:p>
    <w:p w:rsidR="00000000" w:rsidDel="00000000" w:rsidP="00000000" w:rsidRDefault="00000000" w:rsidRPr="00000000" w14:paraId="00000043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5.6. Организационный взнос производится на сайте и предоставляет участнику:</w:t>
      </w:r>
    </w:p>
    <w:p w:rsidR="00000000" w:rsidDel="00000000" w:rsidP="00000000" w:rsidRDefault="00000000" w:rsidRPr="00000000" w14:paraId="00000044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бесплатный вход на территорию проведения события;</w:t>
      </w:r>
    </w:p>
    <w:p w:rsidR="00000000" w:rsidDel="00000000" w:rsidP="00000000" w:rsidRDefault="00000000" w:rsidRPr="00000000" w14:paraId="00000045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стартовый номер с чипом и булавками;</w:t>
      </w:r>
    </w:p>
    <w:p w:rsidR="00000000" w:rsidDel="00000000" w:rsidP="00000000" w:rsidRDefault="00000000" w:rsidRPr="00000000" w14:paraId="00000046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воду на финише;</w:t>
      </w:r>
    </w:p>
    <w:p w:rsidR="00000000" w:rsidDel="00000000" w:rsidP="00000000" w:rsidRDefault="00000000" w:rsidRPr="00000000" w14:paraId="00000047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личное фото с забега;</w:t>
      </w:r>
    </w:p>
    <w:p w:rsidR="00000000" w:rsidDel="00000000" w:rsidP="00000000" w:rsidRDefault="00000000" w:rsidRPr="00000000" w14:paraId="00000048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наградную атрибутику на финише.</w:t>
      </w:r>
    </w:p>
    <w:p w:rsidR="00000000" w:rsidDel="00000000" w:rsidP="00000000" w:rsidRDefault="00000000" w:rsidRPr="00000000" w14:paraId="00000049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5.7. При отказе от участия в Соревнованиях организационный сбор возврату не подлежит.</w:t>
      </w:r>
    </w:p>
    <w:p w:rsidR="00000000" w:rsidDel="00000000" w:rsidP="00000000" w:rsidRDefault="00000000" w:rsidRPr="00000000" w14:paraId="0000004A">
      <w:pPr>
        <w:spacing w:line="360" w:lineRule="auto"/>
        <w:ind w:left="-1134" w:firstLine="720"/>
        <w:jc w:val="both"/>
        <w:rPr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sz w:val="28"/>
          <w:szCs w:val="28"/>
          <w:rtl w:val="0"/>
        </w:rPr>
        <w:t xml:space="preserve">Часть собранные средств благотворительного забега «Сурская скорость» будут переданы ПО ОООБФ «Российский детский фонд» в поддержку учебно-тренировочной квартиры «Добрый дом».</w:t>
      </w:r>
    </w:p>
    <w:p w:rsidR="00000000" w:rsidDel="00000000" w:rsidP="00000000" w:rsidRDefault="00000000" w:rsidRPr="00000000" w14:paraId="0000004B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left="-1134"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5.8. </w:t>
      </w:r>
      <w:r w:rsidDel="00000000" w:rsidR="00000000" w:rsidRPr="00000000">
        <w:rPr>
          <w:b w:val="1"/>
          <w:sz w:val="28"/>
          <w:szCs w:val="28"/>
          <w:rtl w:val="0"/>
        </w:rPr>
        <w:t xml:space="preserve">НАСТОЯЩЕЕ ПОЛОЖЕНИЕ ЯВЛЯЕТСЯ ОФИЦИАЛЬНЫМ ПРИГЛАШЕНИЕМ-ВЫЗОВОМ ДЛЯ УЧАСТИЯ В СОРЕВНОВАНИЯХ.</w:t>
      </w:r>
    </w:p>
    <w:p w:rsidR="00000000" w:rsidDel="00000000" w:rsidP="00000000" w:rsidRDefault="00000000" w:rsidRPr="00000000" w14:paraId="0000004E">
      <w:pPr>
        <w:spacing w:line="360" w:lineRule="auto"/>
        <w:ind w:left="-1134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Возникшие вопросы направляйте на номер в мессенджеры (telegram, whatsapp): +7(961)351-51-23.</w:t>
      </w:r>
    </w:p>
    <w:p w:rsidR="00000000" w:rsidDel="00000000" w:rsidP="00000000" w:rsidRDefault="00000000" w:rsidRPr="00000000" w14:paraId="0000004F">
      <w:pPr>
        <w:ind w:left="-1134" w:firstLine="720"/>
        <w:jc w:val="both"/>
        <w:rPr>
          <w:sz w:val="28"/>
          <w:szCs w:val="28"/>
        </w:rPr>
        <w:sectPr>
          <w:pgSz w:h="16838" w:w="11900" w:orient="portrait"/>
          <w:pgMar w:bottom="0" w:top="993" w:left="2007" w:right="566" w:header="0" w:footer="0"/>
          <w:pgNumType w:start="1"/>
        </w:sectPr>
      </w:pPr>
      <w:r w:rsidDel="00000000" w:rsidR="00000000" w:rsidRPr="00000000">
        <w:rPr>
          <w:sz w:val="28"/>
          <w:szCs w:val="28"/>
          <w:rtl w:val="0"/>
        </w:rPr>
        <w:t xml:space="preserve">До встречи на старте!</w:t>
      </w:r>
    </w:p>
    <w:p w:rsidR="00000000" w:rsidDel="00000000" w:rsidP="00000000" w:rsidRDefault="00000000" w:rsidRPr="00000000" w14:paraId="00000050">
      <w:pPr>
        <w:spacing w:line="234" w:lineRule="auto"/>
        <w:ind w:right="1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38" w:w="11900" w:orient="portrait"/>
      <w:pgMar w:bottom="1440" w:top="726" w:left="1440" w:right="566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54" w:hanging="360"/>
      </w:pPr>
      <w:rPr/>
    </w:lvl>
    <w:lvl w:ilvl="1">
      <w:start w:val="1"/>
      <w:numFmt w:val="decimal"/>
      <w:lvlText w:val="%1.%2."/>
      <w:lvlJc w:val="left"/>
      <w:pPr>
        <w:ind w:left="306" w:hanging="720"/>
      </w:pPr>
      <w:rPr/>
    </w:lvl>
    <w:lvl w:ilvl="2">
      <w:start w:val="1"/>
      <w:numFmt w:val="decimal"/>
      <w:lvlText w:val="%1.%2.%3."/>
      <w:lvlJc w:val="left"/>
      <w:pPr>
        <w:ind w:left="306" w:hanging="720"/>
      </w:pPr>
      <w:rPr/>
    </w:lvl>
    <w:lvl w:ilvl="3">
      <w:start w:val="1"/>
      <w:numFmt w:val="decimal"/>
      <w:lvlText w:val="%1.%2.%3.%4."/>
      <w:lvlJc w:val="left"/>
      <w:pPr>
        <w:ind w:left="666" w:hanging="1080"/>
      </w:pPr>
      <w:rPr/>
    </w:lvl>
    <w:lvl w:ilvl="4">
      <w:start w:val="1"/>
      <w:numFmt w:val="decimal"/>
      <w:lvlText w:val="%1.%2.%3.%4.%5."/>
      <w:lvlJc w:val="left"/>
      <w:pPr>
        <w:ind w:left="666" w:hanging="1080"/>
      </w:pPr>
      <w:rPr/>
    </w:lvl>
    <w:lvl w:ilvl="5">
      <w:start w:val="1"/>
      <w:numFmt w:val="decimal"/>
      <w:lvlText w:val="%1.%2.%3.%4.%5.%6."/>
      <w:lvlJc w:val="left"/>
      <w:pPr>
        <w:ind w:left="1026" w:hanging="1440"/>
      </w:pPr>
      <w:rPr/>
    </w:lvl>
    <w:lvl w:ilvl="6">
      <w:start w:val="1"/>
      <w:numFmt w:val="decimal"/>
      <w:lvlText w:val="%1.%2.%3.%4.%5.%6.%7."/>
      <w:lvlJc w:val="left"/>
      <w:pPr>
        <w:ind w:left="1386" w:hanging="1800"/>
      </w:pPr>
      <w:rPr/>
    </w:lvl>
    <w:lvl w:ilvl="7">
      <w:start w:val="1"/>
      <w:numFmt w:val="decimal"/>
      <w:lvlText w:val="%1.%2.%3.%4.%5.%6.%7.%8."/>
      <w:lvlJc w:val="left"/>
      <w:pPr>
        <w:ind w:left="1386" w:hanging="1800"/>
      </w:pPr>
      <w:rPr/>
    </w:lvl>
    <w:lvl w:ilvl="8">
      <w:start w:val="1"/>
      <w:numFmt w:val="decimal"/>
      <w:lvlText w:val="%1.%2.%3.%4.%5.%6.%7.%8.%9."/>
      <w:lvlJc w:val="left"/>
      <w:pPr>
        <w:ind w:left="1746" w:hanging="21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nzrunseries.limetime.io/DewellSuraSpeed2024" TargetMode="External"/><Relationship Id="rId7" Type="http://schemas.openxmlformats.org/officeDocument/2006/relationships/hyperlink" Target="https://vk.com/pnzrun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