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5F" w:rsidRDefault="00B119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195F" w:rsidRDefault="00B119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1195F" w:rsidRDefault="00CC6EC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Первого национального Забега в рамках </w:t>
      </w:r>
    </w:p>
    <w:p w:rsidR="00B1195F" w:rsidRDefault="00CC6EC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Национального семейного Удмуртского праздника «Гербер»</w:t>
      </w:r>
    </w:p>
    <w:p w:rsidR="00B1195F" w:rsidRDefault="00CC6EC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июня 2024, Москва ВДНХ</w:t>
      </w:r>
    </w:p>
    <w:p w:rsidR="00B1195F" w:rsidRDefault="00B119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1195F" w:rsidRDefault="00B119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95F" w:rsidRDefault="00CC6ECE">
      <w:pPr>
        <w:spacing w:after="100"/>
        <w:ind w:firstLine="56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Соревнования проводятся с целью:</w:t>
      </w:r>
    </w:p>
    <w:p w:rsidR="00B1195F" w:rsidRDefault="00CC6EC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пропаганды здорового образа жизни, направленного на улучшение общественного психологического климата и продолжительности жизни, за счет популяризации занятий оздоровительным бегом среди жителей Москвы, Московской области и иных регионов России;</w:t>
      </w:r>
    </w:p>
    <w:p w:rsidR="00B1195F" w:rsidRDefault="00CC6EC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вовлечения </w:t>
      </w:r>
      <w:r>
        <w:rPr>
          <w:rFonts w:ascii="Times New Roman" w:eastAsia="Times New Roman" w:hAnsi="Times New Roman" w:cs="Times New Roman"/>
        </w:rPr>
        <w:t>различных групп населения Москвы, Московской области и других регионов России в регулярные занятия физической культурой и спортом;</w:t>
      </w:r>
    </w:p>
    <w:p w:rsidR="00B1195F" w:rsidRDefault="00CC6EC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развития массового спорта;</w:t>
      </w:r>
    </w:p>
    <w:p w:rsidR="00B1195F" w:rsidRDefault="00CC6EC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стимулирования роста спортивных достижений в беге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длинные и короткие дистанции;</w:t>
      </w: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Права и обя</w:t>
      </w:r>
      <w:r>
        <w:rPr>
          <w:rFonts w:ascii="Times New Roman" w:eastAsia="Times New Roman" w:hAnsi="Times New Roman" w:cs="Times New Roman"/>
          <w:b/>
        </w:rPr>
        <w:t xml:space="preserve">занности организаторов спортивных соревнований </w:t>
      </w:r>
    </w:p>
    <w:p w:rsidR="00B1195F" w:rsidRDefault="00B1195F">
      <w:pPr>
        <w:jc w:val="center"/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Общее руководство соревнованиями осуществляют:</w:t>
      </w:r>
    </w:p>
    <w:p w:rsidR="00B1195F" w:rsidRDefault="00CC6ECE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Забега Команда </w:t>
      </w:r>
      <w:proofErr w:type="spellStart"/>
      <w:r>
        <w:rPr>
          <w:rFonts w:ascii="Times New Roman" w:eastAsia="Times New Roman" w:hAnsi="Times New Roman" w:cs="Times New Roman"/>
        </w:rPr>
        <w:t>RaceTime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B1195F" w:rsidRDefault="00B1195F">
      <w:pPr>
        <w:ind w:left="283"/>
        <w:rPr>
          <w:rFonts w:ascii="Times New Roman" w:eastAsia="Times New Roman" w:hAnsi="Times New Roman" w:cs="Times New Roman"/>
          <w:highlight w:val="yellow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Непосредственное проведение и судейство Соревнований реализует:</w:t>
      </w:r>
    </w:p>
    <w:p w:rsidR="00B1195F" w:rsidRDefault="00CC6EC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Соревнования - Агафонов Денис;</w:t>
      </w:r>
    </w:p>
    <w:p w:rsidR="00B1195F" w:rsidRDefault="00CC6EC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Главный судья Соревнования - Агафонов Денис;</w:t>
      </w:r>
    </w:p>
    <w:p w:rsidR="00B1195F" w:rsidRDefault="00CC6EC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Соревнования - Ефименко Ирина;</w:t>
      </w:r>
    </w:p>
    <w:p w:rsidR="00B1195F" w:rsidRDefault="00CC6EC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Судья по трассе - Андрианов Алексей.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Организационный комитет Соревнований имеет право вносить корректировки в правила Соревнований и их интерпретации, а также осуществлять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их соблюдением.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br w:type="page"/>
      </w:r>
    </w:p>
    <w:p w:rsidR="00B1195F" w:rsidRDefault="00B1195F">
      <w:pPr>
        <w:jc w:val="center"/>
        <w:rPr>
          <w:rFonts w:ascii="Times New Roman" w:eastAsia="Times New Roman" w:hAnsi="Times New Roman" w:cs="Times New Roman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Общие сведения о спортивном Соревновании, место и сроки проведения </w:t>
      </w:r>
    </w:p>
    <w:p w:rsidR="00B1195F" w:rsidRDefault="00B1195F">
      <w:pPr>
        <w:jc w:val="center"/>
        <w:rPr>
          <w:rFonts w:ascii="Times New Roman" w:eastAsia="Times New Roman" w:hAnsi="Times New Roman" w:cs="Times New Roman"/>
        </w:rPr>
      </w:pP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Место проведения: </w:t>
      </w:r>
      <w:r>
        <w:rPr>
          <w:rFonts w:ascii="Times New Roman" w:eastAsia="Times New Roman" w:hAnsi="Times New Roman" w:cs="Times New Roman"/>
        </w:rPr>
        <w:t>ВДНХ</w:t>
      </w: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Даты проведения: </w:t>
      </w:r>
      <w:r>
        <w:rPr>
          <w:rFonts w:ascii="Times New Roman" w:eastAsia="Times New Roman" w:hAnsi="Times New Roman" w:cs="Times New Roman"/>
        </w:rPr>
        <w:t>9 июня 2024 г.</w:t>
      </w: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начала работы:</w:t>
      </w:r>
      <w:r>
        <w:rPr>
          <w:rFonts w:ascii="Times New Roman" w:eastAsia="Times New Roman" w:hAnsi="Times New Roman" w:cs="Times New Roman"/>
        </w:rPr>
        <w:t xml:space="preserve"> 8:30</w:t>
      </w:r>
    </w:p>
    <w:p w:rsidR="00B1195F" w:rsidRDefault="00B1195F">
      <w:pPr>
        <w:ind w:firstLine="570"/>
        <w:rPr>
          <w:rFonts w:ascii="Times New Roman" w:eastAsia="Times New Roman" w:hAnsi="Times New Roman" w:cs="Times New Roman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Требования к участникам и условия их допуска</w:t>
      </w:r>
    </w:p>
    <w:p w:rsidR="00B1195F" w:rsidRDefault="00B1195F">
      <w:pPr>
        <w:jc w:val="center"/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81F"/>
        </w:rPr>
        <w:t>На дистанцию 500 м костюмированного забега допускаются все желающие без  возрастных ограничений</w:t>
      </w:r>
    </w:p>
    <w:p w:rsidR="00B1195F" w:rsidRDefault="00CC6EC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81F"/>
        </w:rPr>
        <w:t>На дистанцию 500 метров допускаются маль</w:t>
      </w:r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чики и </w:t>
      </w:r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девочки 6 лет и моложе; </w:t>
      </w:r>
    </w:p>
    <w:p w:rsidR="00B1195F" w:rsidRDefault="00CC6EC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>На дистанцию 1 км допускаются мальчики и девочки 7-14 лет</w:t>
      </w:r>
      <w:proofErr w:type="gramStart"/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.; </w:t>
      </w:r>
      <w:proofErr w:type="gramEnd"/>
    </w:p>
    <w:p w:rsidR="00B1195F" w:rsidRDefault="00CC6EC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На дистанцию 5 км допускаются мужчины и женщины 15 лет и старше; </w:t>
      </w:r>
    </w:p>
    <w:p w:rsidR="00B1195F" w:rsidRDefault="00CC6EC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>На дистанцию 10 км допускаются мужчины и женщины 18 лет и старше.</w:t>
      </w: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Лимит участников - 1000 человек.</w:t>
      </w: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ind w:firstLine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Возраст всех спортсменов определяется </w:t>
      </w:r>
      <w:r>
        <w:rPr>
          <w:rFonts w:ascii="Times New Roman" w:eastAsia="Times New Roman" w:hAnsi="Times New Roman" w:cs="Times New Roman"/>
          <w:highlight w:val="white"/>
        </w:rPr>
        <w:t>на дату проведения Соревнования.</w:t>
      </w:r>
    </w:p>
    <w:p w:rsidR="00B1195F" w:rsidRDefault="00B1195F">
      <w:pPr>
        <w:ind w:firstLine="570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B1195F" w:rsidRDefault="00CC6ECE">
      <w:pPr>
        <w:ind w:firstLine="5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Костюмированный забег</w:t>
      </w:r>
    </w:p>
    <w:p w:rsidR="00B1195F" w:rsidRDefault="00B1195F">
      <w:pPr>
        <w:ind w:firstLine="570"/>
        <w:jc w:val="center"/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участию в костюмированном забеге допускаются все желающие без возрастных ограничений. Основным критерием участия является наличие костюма. Основным критерие</w:t>
      </w:r>
      <w:r>
        <w:rPr>
          <w:rFonts w:ascii="Times New Roman" w:eastAsia="Times New Roman" w:hAnsi="Times New Roman" w:cs="Times New Roman"/>
        </w:rPr>
        <w:t xml:space="preserve">м отбора лучших костюмов - традиционная одежда в честь праздника Гербера, а также национальных русских костюмов различных эпох и регионов. Также приветствуются любые иные костюмы, не выходящие за рамки норм приличия (не допускаются спортсмены в костюмах с </w:t>
      </w:r>
      <w:r>
        <w:rPr>
          <w:rFonts w:ascii="Times New Roman" w:eastAsia="Times New Roman" w:hAnsi="Times New Roman" w:cs="Times New Roman"/>
        </w:rPr>
        <w:t>минимальным набором одежды на теле, пропагандирующие движение ЛГБТ).</w:t>
      </w:r>
      <w:r>
        <w:rPr>
          <w:rFonts w:ascii="Times New Roman" w:eastAsia="Times New Roman" w:hAnsi="Times New Roman" w:cs="Times New Roman"/>
        </w:rPr>
        <w:br/>
        <w:t>Награждаются следующие костюмы:</w:t>
      </w:r>
    </w:p>
    <w:p w:rsidR="00B1195F" w:rsidRDefault="00CC6EC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традиционный костюм в честь праздника Гербера;</w:t>
      </w:r>
    </w:p>
    <w:p w:rsidR="00B1195F" w:rsidRDefault="00CC6EC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традиционный русский костюм;</w:t>
      </w:r>
    </w:p>
    <w:p w:rsidR="00B1195F" w:rsidRDefault="00CC6EC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самый оригинальный костюм.</w:t>
      </w:r>
    </w:p>
    <w:p w:rsidR="00B1195F" w:rsidRDefault="00B1195F">
      <w:pPr>
        <w:ind w:firstLine="570"/>
        <w:rPr>
          <w:rFonts w:ascii="Times New Roman" w:eastAsia="Times New Roman" w:hAnsi="Times New Roman" w:cs="Times New Roman"/>
          <w:highlight w:val="white"/>
        </w:rPr>
      </w:pPr>
    </w:p>
    <w:p w:rsidR="00B1195F" w:rsidRDefault="00B1195F">
      <w:pPr>
        <w:ind w:firstLine="570"/>
        <w:rPr>
          <w:rFonts w:ascii="Times New Roman" w:eastAsia="Times New Roman" w:hAnsi="Times New Roman" w:cs="Times New Roman"/>
          <w:highlight w:val="white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Программа Соревнований</w:t>
      </w: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9:00 - начало выдачи стартовых пакетов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9:30 - начало работы сцены - открытие, приглашение участников костюмированного  забега на сцену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9:45 –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интерактив</w:t>
      </w:r>
      <w:proofErr w:type="spellEnd"/>
      <w:r>
        <w:rPr>
          <w:rFonts w:ascii="Times New Roman" w:eastAsia="Times New Roman" w:hAnsi="Times New Roman" w:cs="Times New Roman"/>
        </w:rPr>
        <w:t xml:space="preserve"> на</w:t>
      </w:r>
      <w:proofErr w:type="gramEnd"/>
      <w:r>
        <w:rPr>
          <w:rFonts w:ascii="Times New Roman" w:eastAsia="Times New Roman" w:hAnsi="Times New Roman" w:cs="Times New Roman"/>
        </w:rPr>
        <w:t xml:space="preserve"> сцене (подробное описание будет представлено в сценарии ведущего)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10:00 - старт детей на дистанции 5</w:t>
      </w:r>
      <w:r>
        <w:rPr>
          <w:rFonts w:ascii="Times New Roman" w:eastAsia="Times New Roman" w:hAnsi="Times New Roman" w:cs="Times New Roman"/>
        </w:rPr>
        <w:t>00 м</w:t>
      </w:r>
      <w:r>
        <w:rPr>
          <w:rFonts w:ascii="Times New Roman" w:eastAsia="Times New Roman" w:hAnsi="Times New Roman" w:cs="Times New Roman"/>
        </w:rPr>
        <w:br/>
        <w:t>10:15 - старт детей 7-9 лет на дистанции 1 км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10:30 - старт детей 10-12 лет на дистанции 1 км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10:40 - старт детей 13-14 лет на дистанции 1 км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11:00 - старт костюмированного забега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12:00 - старт участников на дистанции 10 км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12:10 - старт участников на</w:t>
      </w:r>
      <w:r>
        <w:rPr>
          <w:rFonts w:ascii="Times New Roman" w:eastAsia="Times New Roman" w:hAnsi="Times New Roman" w:cs="Times New Roman"/>
        </w:rPr>
        <w:t xml:space="preserve"> дистанции 5 км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12:20 - закрытие трассы и Соревнования</w:t>
      </w:r>
    </w:p>
    <w:p w:rsidR="00B1195F" w:rsidRDefault="00CC6E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14:00 - награждение участников на главной сцене. Проведение конкурса/лотереи</w:t>
      </w:r>
    </w:p>
    <w:p w:rsidR="00B1195F" w:rsidRDefault="00CC6ECE">
      <w:pPr>
        <w:ind w:left="28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*расписание может корректироваться</w:t>
      </w:r>
    </w:p>
    <w:p w:rsidR="00B1195F" w:rsidRDefault="00B1195F">
      <w:pPr>
        <w:ind w:left="283"/>
        <w:rPr>
          <w:rFonts w:ascii="Times New Roman" w:eastAsia="Times New Roman" w:hAnsi="Times New Roman" w:cs="Times New Roman"/>
          <w:b/>
        </w:rPr>
      </w:pPr>
    </w:p>
    <w:p w:rsidR="00B1195F" w:rsidRDefault="00B1195F">
      <w:pPr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Регистрация и стартовые взносы</w:t>
      </w:r>
    </w:p>
    <w:p w:rsidR="00B1195F" w:rsidRDefault="00B1195F">
      <w:pPr>
        <w:jc w:val="center"/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Регистрация происходит на сайте: </w:t>
      </w:r>
    </w:p>
    <w:p w:rsidR="00B1195F" w:rsidRDefault="00B1195F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16181F"/>
        </w:rPr>
      </w:pPr>
    </w:p>
    <w:bookmarkStart w:id="1" w:name="_heading=h.gjdgxs" w:colFirst="0" w:colLast="0"/>
    <w:bookmarkEnd w:id="1"/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16181F"/>
        </w:rPr>
      </w:pPr>
      <w:r>
        <w:fldChar w:fldCharType="begin"/>
      </w:r>
      <w:r>
        <w:instrText xml:space="preserve"> HYPERLINK "https://racetime.limetime.io/"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1155CC"/>
          <w:highlight w:val="yellow"/>
          <w:u w:val="single"/>
        </w:rPr>
        <w:t>https://racetime.limetime.io/</w:t>
      </w:r>
      <w:r>
        <w:rPr>
          <w:rFonts w:ascii="Times New Roman" w:eastAsia="Times New Roman" w:hAnsi="Times New Roman" w:cs="Times New Roman"/>
          <w:b/>
          <w:color w:val="1155CC"/>
          <w:highlight w:val="yellow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color w:val="16181F"/>
        </w:rPr>
        <w:t xml:space="preserve"> </w:t>
      </w:r>
    </w:p>
    <w:p w:rsidR="00B1195F" w:rsidRDefault="00B1195F">
      <w:pPr>
        <w:spacing w:line="240" w:lineRule="auto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CC6ECE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Регистрация новых участников в день старта будет проводиться в случае наличия свободных слотов строго с 9:00 до 10:00 (в порядке живой очереди).</w:t>
      </w:r>
    </w:p>
    <w:p w:rsidR="00B1195F" w:rsidRDefault="00CC6ECE">
      <w:pPr>
        <w:spacing w:after="300"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Регистрационный взнос отсутствует.</w:t>
      </w:r>
    </w:p>
    <w:p w:rsidR="00B1195F" w:rsidRDefault="00CC6ECE">
      <w:pPr>
        <w:spacing w:after="300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  <w:highlight w:val="white"/>
        </w:rPr>
      </w:pPr>
      <w:r>
        <w:rPr>
          <w:rFonts w:ascii="Times New Roman" w:eastAsia="Times New Roman" w:hAnsi="Times New Roman" w:cs="Times New Roman"/>
          <w:b/>
          <w:color w:val="16181F"/>
        </w:rPr>
        <w:t xml:space="preserve">6. </w:t>
      </w:r>
      <w:r>
        <w:rPr>
          <w:rFonts w:ascii="Times New Roman" w:eastAsia="Times New Roman" w:hAnsi="Times New Roman" w:cs="Times New Roman"/>
          <w:b/>
          <w:color w:val="16181F"/>
          <w:highlight w:val="white"/>
        </w:rPr>
        <w:t>Стартовый пакет участника</w:t>
      </w:r>
    </w:p>
    <w:p w:rsidR="00B1195F" w:rsidRDefault="00CC6EC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Стартовый номер присваивается при непосредственном получении в день старта.  В стартовый̆ пакет участника </w:t>
      </w:r>
      <w:proofErr w:type="gramStart"/>
      <w:r>
        <w:rPr>
          <w:rFonts w:ascii="Times New Roman" w:eastAsia="Times New Roman" w:hAnsi="Times New Roman" w:cs="Times New Roman"/>
          <w:color w:val="16181F"/>
          <w:highlight w:val="white"/>
        </w:rPr>
        <w:t>включены</w:t>
      </w:r>
      <w:proofErr w:type="gramEnd"/>
      <w:r>
        <w:rPr>
          <w:rFonts w:ascii="Times New Roman" w:eastAsia="Times New Roman" w:hAnsi="Times New Roman" w:cs="Times New Roman"/>
          <w:color w:val="16181F"/>
          <w:highlight w:val="white"/>
        </w:rPr>
        <w:t>:</w:t>
      </w:r>
    </w:p>
    <w:p w:rsidR="00B1195F" w:rsidRDefault="00CC6E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>стартовый номер с Чипом электронного хронометража;</w:t>
      </w:r>
    </w:p>
    <w:p w:rsidR="00B1195F" w:rsidRDefault="00CC6E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>сувенирная продукция от партнеров соревнования;</w:t>
      </w:r>
    </w:p>
    <w:p w:rsidR="00B1195F" w:rsidRDefault="00B1195F">
      <w:pPr>
        <w:spacing w:line="240" w:lineRule="auto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</w:p>
    <w:p w:rsidR="00B1195F" w:rsidRDefault="00CC6ECE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 Судейство 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Судейство осуществляет оргкомитет спортивного мероприятия, сотрудники компании </w:t>
      </w:r>
      <w:proofErr w:type="spellStart"/>
      <w:r>
        <w:rPr>
          <w:rFonts w:ascii="Times New Roman" w:eastAsia="Times New Roman" w:hAnsi="Times New Roman" w:cs="Times New Roman"/>
        </w:rPr>
        <w:t>RaceTime</w:t>
      </w:r>
      <w:proofErr w:type="spellEnd"/>
      <w:r>
        <w:rPr>
          <w:rFonts w:ascii="Times New Roman" w:eastAsia="Times New Roman" w:hAnsi="Times New Roman" w:cs="Times New Roman"/>
        </w:rPr>
        <w:t xml:space="preserve"> в лице главного судьи, судьи по трассе, секретаря соревнования.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Электронный хронометраж проводит компания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RaceTime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1195F" w:rsidRDefault="00CC6ECE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Старт участников производится по сигналу судьи. Стартовое время участника начинается в момент пересечения линии старта (</w:t>
      </w:r>
      <w:proofErr w:type="spellStart"/>
      <w:r>
        <w:rPr>
          <w:rFonts w:ascii="Times New Roman" w:eastAsia="Times New Roman" w:hAnsi="Times New Roman" w:cs="Times New Roman"/>
        </w:rPr>
        <w:t>chip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B1195F" w:rsidRDefault="00CC6ECE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Победители и призёры в абсолютной категории определяются по фактическому пересечению финишной линии (</w:t>
      </w:r>
      <w:proofErr w:type="spellStart"/>
      <w:r>
        <w:rPr>
          <w:rFonts w:ascii="Times New Roman" w:eastAsia="Times New Roman" w:hAnsi="Times New Roman" w:cs="Times New Roman"/>
        </w:rPr>
        <w:t>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>). И</w:t>
      </w:r>
      <w:r>
        <w:rPr>
          <w:rFonts w:ascii="Times New Roman" w:eastAsia="Times New Roman" w:hAnsi="Times New Roman" w:cs="Times New Roman"/>
        </w:rPr>
        <w:t>х время начала забега начинается по сигналу старту судьи.</w:t>
      </w:r>
    </w:p>
    <w:p w:rsidR="00B1195F" w:rsidRDefault="00CC6ECE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Победители и призеры в возрастных категориях определяются по системе электронного хронометража (</w:t>
      </w:r>
      <w:proofErr w:type="spellStart"/>
      <w:r>
        <w:rPr>
          <w:rFonts w:ascii="Times New Roman" w:eastAsia="Times New Roman" w:hAnsi="Times New Roman" w:cs="Times New Roman"/>
        </w:rPr>
        <w:t>chip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B1195F" w:rsidRDefault="00CC6ECE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Результаты Соревнования будут представлены на сайте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highlight w:val="yellow"/>
            <w:u w:val="single"/>
          </w:rPr>
          <w:t>https://racetime.limetime.io/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в режиме реального времени.</w:t>
      </w:r>
    </w:p>
    <w:p w:rsidR="00B1195F" w:rsidRDefault="00B1195F">
      <w:pPr>
        <w:widowControl w:val="0"/>
        <w:spacing w:line="360" w:lineRule="auto"/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Допуск участников к соревнованию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К участию в соревнованиях допускаются все желающие, имеющие спортивную экипировку в соответствии с правилами соре</w:t>
      </w:r>
      <w:r>
        <w:rPr>
          <w:rFonts w:ascii="Times New Roman" w:eastAsia="Times New Roman" w:hAnsi="Times New Roman" w:cs="Times New Roman"/>
          <w:color w:val="16181F"/>
        </w:rPr>
        <w:t>внований.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Для участия в соревновании лица от 18 лет при регистрации предоставляют: </w:t>
      </w:r>
    </w:p>
    <w:p w:rsidR="00B1195F" w:rsidRDefault="00CC6E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документ, удостоверяющий личность и возраст; </w:t>
      </w:r>
    </w:p>
    <w:p w:rsidR="00B1195F" w:rsidRDefault="00CC6E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</w:rPr>
      </w:pPr>
      <w:proofErr w:type="gramStart"/>
      <w:r>
        <w:rPr>
          <w:rFonts w:ascii="Times New Roman" w:eastAsia="Times New Roman" w:hAnsi="Times New Roman" w:cs="Times New Roman"/>
          <w:color w:val="16181F"/>
        </w:rPr>
        <w:t>оригинал или копию (при предъявлении оригинала) справки медицинской организации с подписью и печатью врача, выданную не ранее, чем за 12 месяцев до даты проведения Соревнований (если в справке не указан меньший срок действия), в которой должно быть указано</w:t>
      </w:r>
      <w:r>
        <w:rPr>
          <w:rFonts w:ascii="Times New Roman" w:eastAsia="Times New Roman" w:hAnsi="Times New Roman" w:cs="Times New Roman"/>
          <w:color w:val="16181F"/>
        </w:rPr>
        <w:t>, что участник допущен к занятиям физической культурой (допустима формулировка: допущен к массовым соревнованиям).</w:t>
      </w:r>
      <w:proofErr w:type="gramEnd"/>
      <w:r>
        <w:rPr>
          <w:rFonts w:ascii="Times New Roman" w:eastAsia="Times New Roman" w:hAnsi="Times New Roman" w:cs="Times New Roman"/>
          <w:color w:val="16181F"/>
        </w:rPr>
        <w:t xml:space="preserve"> По завершении Соревнования каждый участник может получить справку обратно.</w:t>
      </w:r>
    </w:p>
    <w:p w:rsidR="00B1195F" w:rsidRDefault="00B1195F">
      <w:pPr>
        <w:spacing w:line="240" w:lineRule="auto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lastRenderedPageBreak/>
        <w:t>Лица, не достигшие 18 лет, получают стартовый номер с родителями/</w:t>
      </w:r>
      <w:r>
        <w:rPr>
          <w:rFonts w:ascii="Times New Roman" w:eastAsia="Times New Roman" w:hAnsi="Times New Roman" w:cs="Times New Roman"/>
          <w:color w:val="16181F"/>
        </w:rPr>
        <w:t>тренером. Родитель/тренер заполняет бланк: Согласие родителей на участие несовершеннолетнего в Соревнованиях (</w:t>
      </w:r>
      <w:hyperlink r:id="rId8">
        <w:r>
          <w:rPr>
            <w:rFonts w:ascii="Times New Roman" w:eastAsia="Times New Roman" w:hAnsi="Times New Roman" w:cs="Times New Roman"/>
            <w:color w:val="0000EE"/>
            <w:u w:val="single"/>
          </w:rPr>
          <w:t>Согласие родителей</w:t>
        </w:r>
      </w:hyperlink>
      <w:r>
        <w:rPr>
          <w:rFonts w:ascii="Times New Roman" w:eastAsia="Times New Roman" w:hAnsi="Times New Roman" w:cs="Times New Roman"/>
          <w:color w:val="16181F"/>
        </w:rPr>
        <w:t>).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 Команды </w:t>
      </w:r>
      <w:r>
        <w:rPr>
          <w:rFonts w:ascii="Times New Roman" w:eastAsia="Times New Roman" w:hAnsi="Times New Roman" w:cs="Times New Roman"/>
          <w:color w:val="16181F"/>
        </w:rPr>
        <w:t xml:space="preserve">спортшкол предоставляют коллективную заявку с отметками врача о допуске к Соревнованию. </w:t>
      </w:r>
    </w:p>
    <w:p w:rsidR="00B1195F" w:rsidRDefault="00B1195F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B1195F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CC6EC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  <w:r>
        <w:rPr>
          <w:rFonts w:ascii="Times New Roman" w:eastAsia="Times New Roman" w:hAnsi="Times New Roman" w:cs="Times New Roman"/>
          <w:b/>
          <w:color w:val="16181F"/>
        </w:rPr>
        <w:t>9. Корпоративный зачет</w:t>
      </w:r>
    </w:p>
    <w:p w:rsidR="00B1195F" w:rsidRDefault="00CC6ECE">
      <w:pPr>
        <w:spacing w:line="240" w:lineRule="auto"/>
        <w:ind w:firstLine="566"/>
        <w:rPr>
          <w:rFonts w:ascii="Times New Roman" w:eastAsia="Times New Roman" w:hAnsi="Times New Roman" w:cs="Times New Roman"/>
          <w:color w:val="16181F"/>
          <w:highlight w:val="yellow"/>
        </w:rPr>
      </w:pPr>
      <w:r>
        <w:rPr>
          <w:rFonts w:ascii="Times New Roman" w:eastAsia="Times New Roman" w:hAnsi="Times New Roman" w:cs="Times New Roman"/>
          <w:color w:val="16181F"/>
          <w:highlight w:val="yellow"/>
        </w:rPr>
        <w:t xml:space="preserve">В рамках Соревнования на дистанции 10 км выделен отдельный корпоративный зачет. </w:t>
      </w:r>
      <w:proofErr w:type="gramStart"/>
      <w:r>
        <w:rPr>
          <w:rFonts w:ascii="Times New Roman" w:eastAsia="Times New Roman" w:hAnsi="Times New Roman" w:cs="Times New Roman"/>
          <w:color w:val="16181F"/>
          <w:highlight w:val="yellow"/>
        </w:rPr>
        <w:t xml:space="preserve">Спортсмены, заявленные от корпоративных команд принимают участие не только в абсолютном зачете среди всех участников дистанции 10 км, но и в отдельном зачете среди спортсменов </w:t>
      </w:r>
      <w:r>
        <w:rPr>
          <w:rFonts w:ascii="Times New Roman" w:eastAsia="Times New Roman" w:hAnsi="Times New Roman" w:cs="Times New Roman"/>
          <w:color w:val="16181F"/>
          <w:highlight w:val="yellow"/>
        </w:rPr>
        <w:t xml:space="preserve">корпоративных команд, в котором также будут выделены 3 лучших спортсменов среди мужчин и женщин соответственно. </w:t>
      </w:r>
      <w:proofErr w:type="gramEnd"/>
    </w:p>
    <w:p w:rsidR="00B1195F" w:rsidRDefault="00B1195F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B1195F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B1195F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CC6EC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  <w:r>
        <w:rPr>
          <w:rFonts w:ascii="Times New Roman" w:eastAsia="Times New Roman" w:hAnsi="Times New Roman" w:cs="Times New Roman"/>
          <w:b/>
          <w:color w:val="16181F"/>
        </w:rPr>
        <w:t>10. Награждение участников</w:t>
      </w:r>
    </w:p>
    <w:p w:rsidR="00B1195F" w:rsidRDefault="00B1195F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CC6ECE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  <w:highlight w:val="white"/>
        </w:rPr>
      </w:pPr>
      <w:r>
        <w:rPr>
          <w:rFonts w:ascii="Times New Roman" w:eastAsia="Times New Roman" w:hAnsi="Times New Roman" w:cs="Times New Roman"/>
          <w:color w:val="16181F"/>
          <w:highlight w:val="white"/>
        </w:rPr>
        <w:t xml:space="preserve">Определение победителей и призёров происходит по факту прихода на финиш и показаний системы хронометража. Судья </w:t>
      </w:r>
      <w:r>
        <w:rPr>
          <w:rFonts w:ascii="Times New Roman" w:eastAsia="Times New Roman" w:hAnsi="Times New Roman" w:cs="Times New Roman"/>
          <w:color w:val="16181F"/>
          <w:highlight w:val="white"/>
        </w:rPr>
        <w:t>может потребовать предоставить трек участника по часам или его время по часам и на его основании принять решение о конечном</w:t>
      </w:r>
      <w:r>
        <w:rPr>
          <w:rFonts w:ascii="Times New Roman" w:eastAsia="Times New Roman" w:hAnsi="Times New Roman" w:cs="Times New Roman"/>
          <w:color w:val="16181F"/>
          <w:highlight w:val="white"/>
        </w:rPr>
        <w:tab/>
        <w:t>результате</w:t>
      </w:r>
      <w:r>
        <w:rPr>
          <w:rFonts w:ascii="Times New Roman" w:eastAsia="Times New Roman" w:hAnsi="Times New Roman" w:cs="Times New Roman"/>
          <w:color w:val="16181F"/>
          <w:highlight w:val="white"/>
        </w:rPr>
        <w:tab/>
        <w:t>спортсмена.</w:t>
      </w:r>
      <w:r>
        <w:rPr>
          <w:rFonts w:ascii="Times New Roman" w:eastAsia="Times New Roman" w:hAnsi="Times New Roman" w:cs="Times New Roman"/>
          <w:color w:val="16181F"/>
          <w:highlight w:val="white"/>
        </w:rPr>
        <w:br/>
        <w:t xml:space="preserve">        Награждение призеров и победителей происходит после финиша согласно времени регламента. </w:t>
      </w:r>
    </w:p>
    <w:p w:rsidR="00B1195F" w:rsidRDefault="00CC6ECE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Призёры и по</w:t>
      </w:r>
      <w:r>
        <w:rPr>
          <w:rFonts w:ascii="Times New Roman" w:eastAsia="Times New Roman" w:hAnsi="Times New Roman" w:cs="Times New Roman"/>
          <w:highlight w:val="white"/>
        </w:rPr>
        <w:t>бедители каждой дистанции среди мужчин и женщин в  возрастных группах награждаются памятными дипломами и призами (по согласованию с организаторами мероприятия).</w:t>
      </w:r>
    </w:p>
    <w:p w:rsidR="00B1195F" w:rsidRDefault="00B1195F">
      <w:pPr>
        <w:widowControl w:val="0"/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B1195F" w:rsidRDefault="00CC6ECE">
      <w:pPr>
        <w:widowControl w:val="0"/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11. </w:t>
      </w:r>
      <w:r>
        <w:rPr>
          <w:rFonts w:ascii="Times New Roman" w:eastAsia="Times New Roman" w:hAnsi="Times New Roman" w:cs="Times New Roman"/>
          <w:b/>
        </w:rPr>
        <w:t xml:space="preserve">Возрастные группы участников </w:t>
      </w:r>
    </w:p>
    <w:p w:rsidR="00B1195F" w:rsidRDefault="00B1195F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859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3840"/>
      </w:tblGrid>
      <w:tr w:rsidR="00B1195F">
        <w:trPr>
          <w:trHeight w:val="33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500 метров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 6 лет и моложе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 6 лет и моложе</w:t>
            </w:r>
          </w:p>
        </w:tc>
      </w:tr>
      <w:tr w:rsidR="00B1195F">
        <w:trPr>
          <w:trHeight w:val="330"/>
        </w:trPr>
        <w:tc>
          <w:tcPr>
            <w:tcW w:w="8595" w:type="dxa"/>
            <w:gridSpan w:val="2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км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 7-8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 7-8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 9-11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 9-11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Мальчики 12-14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Девочки 12-14 лет</w:t>
            </w:r>
          </w:p>
        </w:tc>
      </w:tr>
      <w:tr w:rsidR="00B1195F">
        <w:trPr>
          <w:trHeight w:val="330"/>
        </w:trPr>
        <w:tc>
          <w:tcPr>
            <w:tcW w:w="8595" w:type="dxa"/>
            <w:gridSpan w:val="2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км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Юноши 15-17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Девушки 15-17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18-29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18-29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30-39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30-39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40-49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40-49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50-59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50-59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60-69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60-69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70-79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70-79 лет</w:t>
            </w:r>
          </w:p>
        </w:tc>
      </w:tr>
      <w:tr w:rsidR="00B1195F">
        <w:trPr>
          <w:trHeight w:val="33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80 лет и старше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80 лет и старше</w:t>
            </w:r>
          </w:p>
        </w:tc>
      </w:tr>
      <w:tr w:rsidR="00B1195F">
        <w:trPr>
          <w:trHeight w:val="300"/>
        </w:trPr>
        <w:tc>
          <w:tcPr>
            <w:tcW w:w="8595" w:type="dxa"/>
            <w:gridSpan w:val="2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 км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18-29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18-29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30-39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30-39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40-49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40-49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50-59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50-59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60-69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60-69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70-79 лет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70-79 лет</w:t>
            </w:r>
          </w:p>
        </w:tc>
      </w:tr>
      <w:tr w:rsidR="00B1195F">
        <w:trPr>
          <w:trHeight w:val="300"/>
        </w:trPr>
        <w:tc>
          <w:tcPr>
            <w:tcW w:w="4755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Мужчины 80 лет и старше</w:t>
            </w:r>
          </w:p>
        </w:tc>
        <w:tc>
          <w:tcPr>
            <w:tcW w:w="384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1195F" w:rsidRDefault="00CC6EC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Женщины 80 лет и старше</w:t>
            </w:r>
          </w:p>
        </w:tc>
      </w:tr>
    </w:tbl>
    <w:p w:rsidR="00B1195F" w:rsidRDefault="00B1195F">
      <w:pPr>
        <w:spacing w:line="240" w:lineRule="auto"/>
        <w:rPr>
          <w:rFonts w:ascii="Times New Roman" w:eastAsia="Times New Roman" w:hAnsi="Times New Roman" w:cs="Times New Roman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Результаты соревнований</w:t>
      </w:r>
    </w:p>
    <w:p w:rsidR="00B1195F" w:rsidRDefault="00B1195F">
      <w:pPr>
        <w:rPr>
          <w:rFonts w:ascii="Times New Roman" w:eastAsia="Times New Roman" w:hAnsi="Times New Roman" w:cs="Times New Roman"/>
          <w:b/>
        </w:rPr>
      </w:pPr>
    </w:p>
    <w:p w:rsidR="00B1195F" w:rsidRDefault="00CC6ECE">
      <w:pPr>
        <w:spacing w:after="100" w:line="240" w:lineRule="auto"/>
        <w:ind w:firstLine="570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Результат участников фиксируется: </w:t>
      </w:r>
    </w:p>
    <w:p w:rsidR="00B1195F" w:rsidRDefault="00CC6ECE">
      <w:pPr>
        <w:numPr>
          <w:ilvl w:val="0"/>
          <w:numId w:val="12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электронной системой хронометража </w:t>
      </w:r>
      <w:proofErr w:type="spellStart"/>
      <w:r>
        <w:rPr>
          <w:rFonts w:ascii="Times New Roman" w:eastAsia="Times New Roman" w:hAnsi="Times New Roman" w:cs="Times New Roman"/>
          <w:color w:val="16181F"/>
        </w:rPr>
        <w:t>Racetime</w:t>
      </w:r>
      <w:proofErr w:type="spellEnd"/>
      <w:r>
        <w:rPr>
          <w:rFonts w:ascii="Times New Roman" w:eastAsia="Times New Roman" w:hAnsi="Times New Roman" w:cs="Times New Roman"/>
          <w:color w:val="16181F"/>
        </w:rPr>
        <w:t xml:space="preserve">; </w:t>
      </w:r>
    </w:p>
    <w:p w:rsidR="00B1195F" w:rsidRDefault="00CC6ECE">
      <w:pPr>
        <w:numPr>
          <w:ilvl w:val="0"/>
          <w:numId w:val="12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ручной записью прохода финишной черты судьями;</w:t>
      </w:r>
    </w:p>
    <w:p w:rsidR="00B1195F" w:rsidRDefault="00CC6ECE">
      <w:pPr>
        <w:numPr>
          <w:ilvl w:val="0"/>
          <w:numId w:val="12"/>
        </w:numPr>
        <w:spacing w:after="100"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proofErr w:type="spellStart"/>
      <w:r>
        <w:rPr>
          <w:rFonts w:ascii="Times New Roman" w:eastAsia="Times New Roman" w:hAnsi="Times New Roman" w:cs="Times New Roman"/>
          <w:color w:val="16181F"/>
        </w:rPr>
        <w:t>видеофиксацией</w:t>
      </w:r>
      <w:proofErr w:type="spellEnd"/>
      <w:r>
        <w:rPr>
          <w:rFonts w:ascii="Times New Roman" w:eastAsia="Times New Roman" w:hAnsi="Times New Roman" w:cs="Times New Roman"/>
          <w:color w:val="16181F"/>
        </w:rPr>
        <w:t xml:space="preserve"> на камеру </w:t>
      </w:r>
      <w:proofErr w:type="spellStart"/>
      <w:r>
        <w:rPr>
          <w:rFonts w:ascii="Times New Roman" w:eastAsia="Times New Roman" w:hAnsi="Times New Roman" w:cs="Times New Roman"/>
          <w:color w:val="16181F"/>
        </w:rPr>
        <w:t>GoPro</w:t>
      </w:r>
      <w:proofErr w:type="spellEnd"/>
      <w:r>
        <w:rPr>
          <w:rFonts w:ascii="Times New Roman" w:eastAsia="Times New Roman" w:hAnsi="Times New Roman" w:cs="Times New Roman"/>
          <w:color w:val="16181F"/>
        </w:rPr>
        <w:t xml:space="preserve">. 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Итоговые результаты публикуются на </w:t>
      </w:r>
      <w:proofErr w:type="spellStart"/>
      <w:r>
        <w:rPr>
          <w:rFonts w:ascii="Times New Roman" w:eastAsia="Times New Roman" w:hAnsi="Times New Roman" w:cs="Times New Roman"/>
          <w:color w:val="16181F"/>
        </w:rPr>
        <w:t>сайте</w:t>
      </w:r>
      <w:proofErr w:type="spellEnd"/>
      <w:r>
        <w:rPr>
          <w:rFonts w:ascii="Times New Roman" w:eastAsia="Times New Roman" w:hAnsi="Times New Roman" w:cs="Times New Roman"/>
          <w:color w:val="16181F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highlight w:val="yellow"/>
            <w:u w:val="single"/>
          </w:rPr>
          <w:t>https://racetime.limetime.io/</w:t>
        </w:r>
      </w:hyperlink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Оргкомитет Соревнований не гарантирует получение личного результата участником в следующих случаях:</w:t>
      </w:r>
    </w:p>
    <w:p w:rsidR="00B1195F" w:rsidRDefault="00CC6ECE">
      <w:pPr>
        <w:numPr>
          <w:ilvl w:val="0"/>
          <w:numId w:val="12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повреждение электронного чипа хронометража; </w:t>
      </w:r>
    </w:p>
    <w:p w:rsidR="00B1195F" w:rsidRDefault="00CC6ECE">
      <w:pPr>
        <w:numPr>
          <w:ilvl w:val="0"/>
          <w:numId w:val="12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утрата стартового номера; </w:t>
      </w:r>
    </w:p>
    <w:p w:rsidR="00B1195F" w:rsidRDefault="00CC6ECE">
      <w:pPr>
        <w:numPr>
          <w:ilvl w:val="0"/>
          <w:numId w:val="12"/>
        </w:numPr>
        <w:spacing w:after="100" w:line="240" w:lineRule="auto"/>
        <w:ind w:firstLine="283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дисквалификация участника. </w:t>
      </w:r>
    </w:p>
    <w:p w:rsidR="00B1195F" w:rsidRDefault="00B1195F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B1195F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16181F"/>
        </w:rPr>
      </w:pPr>
    </w:p>
    <w:p w:rsidR="00B1195F" w:rsidRDefault="00CC6ECE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Протесты и претензии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 вправе подать протест или претензию, которые рассматриваются </w:t>
      </w:r>
      <w:proofErr w:type="spellStart"/>
      <w:r>
        <w:rPr>
          <w:rFonts w:ascii="Times New Roman" w:eastAsia="Times New Roman" w:hAnsi="Times New Roman" w:cs="Times New Roman"/>
        </w:rPr>
        <w:t>судейской</w:t>
      </w:r>
      <w:proofErr w:type="spellEnd"/>
      <w:r>
        <w:rPr>
          <w:rFonts w:ascii="Times New Roman" w:eastAsia="Times New Roman" w:hAnsi="Times New Roman" w:cs="Times New Roman"/>
        </w:rPr>
        <w:t xml:space="preserve"> коллегией, в состав которой входят главный судья, старший судья, судья </w:t>
      </w:r>
      <w:proofErr w:type="spellStart"/>
      <w:r>
        <w:rPr>
          <w:rFonts w:ascii="Times New Roman" w:eastAsia="Times New Roman" w:hAnsi="Times New Roman" w:cs="Times New Roman"/>
        </w:rPr>
        <w:t>стартово-финишнои</w:t>
      </w:r>
      <w:proofErr w:type="spellEnd"/>
      <w:r>
        <w:rPr>
          <w:rFonts w:ascii="Times New Roman" w:eastAsia="Times New Roman" w:hAnsi="Times New Roman" w:cs="Times New Roman"/>
        </w:rPr>
        <w:t>̆ зоны и главный секретарь.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протестам и претензиям могут относиться: </w:t>
      </w:r>
    </w:p>
    <w:p w:rsidR="00B1195F" w:rsidRDefault="00CC6ECE">
      <w:pPr>
        <w:numPr>
          <w:ilvl w:val="0"/>
          <w:numId w:val="6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протесты и пре</w:t>
      </w:r>
      <w:r>
        <w:rPr>
          <w:rFonts w:ascii="Times New Roman" w:eastAsia="Times New Roman" w:hAnsi="Times New Roman" w:cs="Times New Roman"/>
        </w:rPr>
        <w:t>тензии, влияющие на распределение призовых мест;</w:t>
      </w:r>
    </w:p>
    <w:p w:rsidR="00B1195F" w:rsidRDefault="00CC6ECE">
      <w:pPr>
        <w:numPr>
          <w:ilvl w:val="0"/>
          <w:numId w:val="6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протесты и претензии, касающиеся неточности в измерении времени, за которое участник преодолел дистанцию;</w:t>
      </w:r>
    </w:p>
    <w:p w:rsidR="00B1195F" w:rsidRDefault="00CC6ECE">
      <w:pPr>
        <w:numPr>
          <w:ilvl w:val="0"/>
          <w:numId w:val="6"/>
        </w:numPr>
        <w:spacing w:after="20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протесты и претензии, касающиеся дисквалификации участника за неспортивное поведение.</w:t>
      </w:r>
    </w:p>
    <w:p w:rsidR="00B1195F" w:rsidRDefault="00CC6ECE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</w:t>
      </w:r>
      <w:proofErr w:type="gramStart"/>
      <w:r>
        <w:rPr>
          <w:rFonts w:ascii="Times New Roman" w:eastAsia="Times New Roman" w:hAnsi="Times New Roman" w:cs="Times New Roman"/>
        </w:rPr>
        <w:t>другое</w:t>
      </w:r>
      <w:proofErr w:type="gramEnd"/>
      <w:r>
        <w:rPr>
          <w:rFonts w:ascii="Times New Roman" w:eastAsia="Times New Roman" w:hAnsi="Times New Roman" w:cs="Times New Roman"/>
        </w:rPr>
        <w:t xml:space="preserve">). 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подаче претензии необходимо указать следующие данные: </w:t>
      </w:r>
    </w:p>
    <w:p w:rsidR="00B1195F" w:rsidRDefault="00CC6ECE">
      <w:pPr>
        <w:numPr>
          <w:ilvl w:val="0"/>
          <w:numId w:val="7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команда (если имеется); </w:t>
      </w:r>
    </w:p>
    <w:p w:rsidR="00B1195F" w:rsidRDefault="00CC6ECE">
      <w:pPr>
        <w:numPr>
          <w:ilvl w:val="0"/>
          <w:numId w:val="7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суть претензии (в чем состоит претензия); </w:t>
      </w:r>
    </w:p>
    <w:p w:rsidR="00B1195F" w:rsidRDefault="00CC6ECE">
      <w:pPr>
        <w:numPr>
          <w:ilvl w:val="0"/>
          <w:numId w:val="7"/>
        </w:numPr>
        <w:spacing w:after="10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материалы, доказывающие ошибку (фото, видео материалы). 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индивидуальных измерителей времени к рассмотрению не принимаются.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Претензии принимаются только от участников Гонки или от третьих лиц, являющихся офи</w:t>
      </w:r>
      <w:r>
        <w:rPr>
          <w:rFonts w:ascii="Times New Roman" w:eastAsia="Times New Roman" w:hAnsi="Times New Roman" w:cs="Times New Roman"/>
        </w:rPr>
        <w:t>циальными представителями участников.</w:t>
      </w:r>
    </w:p>
    <w:p w:rsidR="00B1195F" w:rsidRDefault="00CC6ECE">
      <w:pPr>
        <w:spacing w:after="300"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</w:rPr>
        <w:t xml:space="preserve">По остальным вопросам участник вправе подать протест или претензию в период с момента окончания </w:t>
      </w:r>
      <w:proofErr w:type="spellStart"/>
      <w:r>
        <w:rPr>
          <w:rFonts w:ascii="Times New Roman" w:eastAsia="Times New Roman" w:hAnsi="Times New Roman" w:cs="Times New Roman"/>
        </w:rPr>
        <w:t>Соревнвоания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Протест или претензия должны быть направлены в письменной форме на адрес электронной почты </w:t>
      </w:r>
      <w:r>
        <w:rPr>
          <w:rFonts w:ascii="Times New Roman" w:eastAsia="Times New Roman" w:hAnsi="Times New Roman" w:cs="Times New Roman"/>
          <w:b/>
          <w:color w:val="16181F"/>
        </w:rPr>
        <w:t>racetime@inbox.ru</w:t>
      </w:r>
      <w:r>
        <w:rPr>
          <w:rFonts w:ascii="Times New Roman" w:eastAsia="Times New Roman" w:hAnsi="Times New Roman" w:cs="Times New Roman"/>
        </w:rPr>
        <w:t xml:space="preserve"> и непосредственно Главному судье Соревнования.</w:t>
      </w:r>
    </w:p>
    <w:p w:rsidR="00B1195F" w:rsidRDefault="00CC6ECE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Дисквалификация</w:t>
      </w:r>
    </w:p>
    <w:p w:rsidR="00B1195F" w:rsidRDefault="00CC6ECE">
      <w:pPr>
        <w:spacing w:after="10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Судейская коллегия оставляет за собой̆ право дисквалифицировать участника/команды: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участия под стартовым номером, зарегистрированным на другого участника;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участия без с</w:t>
      </w:r>
      <w:r>
        <w:rPr>
          <w:rFonts w:ascii="Times New Roman" w:eastAsia="Times New Roman" w:hAnsi="Times New Roman" w:cs="Times New Roman"/>
        </w:rPr>
        <w:t xml:space="preserve">тартового номера;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внесения любых изменений в </w:t>
      </w:r>
      <w:proofErr w:type="spellStart"/>
      <w:r>
        <w:rPr>
          <w:rFonts w:ascii="Times New Roman" w:eastAsia="Times New Roman" w:hAnsi="Times New Roman" w:cs="Times New Roman"/>
        </w:rPr>
        <w:t>стартовыи</w:t>
      </w:r>
      <w:proofErr w:type="spellEnd"/>
      <w:r>
        <w:rPr>
          <w:rFonts w:ascii="Times New Roman" w:eastAsia="Times New Roman" w:hAnsi="Times New Roman" w:cs="Times New Roman"/>
        </w:rPr>
        <w:t xml:space="preserve">̆ номер участника;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если участник начал забег до официального старта Забега, после закрытия старта или участник не </w:t>
      </w:r>
      <w:proofErr w:type="spellStart"/>
      <w:r>
        <w:rPr>
          <w:rFonts w:ascii="Times New Roman" w:eastAsia="Times New Roman" w:hAnsi="Times New Roman" w:cs="Times New Roman"/>
        </w:rPr>
        <w:t>пересё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линию старта;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выявления фактов сокращения участни</w:t>
      </w:r>
      <w:r>
        <w:rPr>
          <w:rFonts w:ascii="Times New Roman" w:eastAsia="Times New Roman" w:hAnsi="Times New Roman" w:cs="Times New Roman"/>
        </w:rPr>
        <w:t>ком дистанции, использования любых механических средств передвижения;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</w:t>
      </w:r>
      <w:proofErr w:type="gramStart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если врач Забега принял решение о снятии участника с дистанции по состоянию здоровья;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</w:t>
      </w:r>
      <w:proofErr w:type="gramStart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если участник не укладывается в контрольное время закрытия участков дистанции За</w:t>
      </w:r>
      <w:r>
        <w:rPr>
          <w:rFonts w:ascii="Times New Roman" w:eastAsia="Times New Roman" w:hAnsi="Times New Roman" w:cs="Times New Roman"/>
        </w:rPr>
        <w:t xml:space="preserve">бега;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финиша на дистанции отличной̆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заявленной̆ при регистрации и        указанной̆ на стартовом номере; </w:t>
      </w:r>
    </w:p>
    <w:p w:rsidR="00B1195F" w:rsidRDefault="00CC6ECE">
      <w:pPr>
        <w:numPr>
          <w:ilvl w:val="0"/>
          <w:numId w:val="9"/>
        </w:numPr>
        <w:spacing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если участник финишировал после закрытия финиша; </w:t>
      </w:r>
    </w:p>
    <w:p w:rsidR="00B1195F" w:rsidRDefault="00CC6ECE">
      <w:pPr>
        <w:numPr>
          <w:ilvl w:val="0"/>
          <w:numId w:val="9"/>
        </w:numPr>
        <w:spacing w:after="30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если участник стартовал после закрытия старта.</w:t>
      </w:r>
    </w:p>
    <w:p w:rsidR="00B1195F" w:rsidRDefault="00B1195F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CC6ECE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16181F"/>
        </w:rPr>
      </w:pPr>
      <w:r>
        <w:rPr>
          <w:rFonts w:ascii="Times New Roman" w:eastAsia="Times New Roman" w:hAnsi="Times New Roman" w:cs="Times New Roman"/>
          <w:b/>
          <w:color w:val="16181F"/>
        </w:rPr>
        <w:t>15. Обеспечение безопасности участников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</w:t>
      </w:r>
      <w:r>
        <w:rPr>
          <w:rFonts w:ascii="Times New Roman" w:eastAsia="Times New Roman" w:hAnsi="Times New Roman" w:cs="Times New Roman"/>
          <w:color w:val="16181F"/>
        </w:rPr>
        <w:t>тия будет присутствовать карета медицинской помощи.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 xml:space="preserve">Главный судья и организатор Соревнований обязуется выполнять рекомендуемые меры по предотвращению распространения  </w:t>
      </w:r>
      <w:proofErr w:type="spellStart"/>
      <w:r>
        <w:rPr>
          <w:rFonts w:ascii="Times New Roman" w:eastAsia="Times New Roman" w:hAnsi="Times New Roman" w:cs="Times New Roman"/>
          <w:color w:val="16181F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16181F"/>
        </w:rPr>
        <w:t xml:space="preserve"> инфекции.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Ответственность за безопасность участников и зрителей берет на с</w:t>
      </w:r>
      <w:r>
        <w:rPr>
          <w:rFonts w:ascii="Times New Roman" w:eastAsia="Times New Roman" w:hAnsi="Times New Roman" w:cs="Times New Roman"/>
          <w:color w:val="16181F"/>
        </w:rPr>
        <w:t>ебя главный судья.</w:t>
      </w:r>
    </w:p>
    <w:p w:rsidR="00B1195F" w:rsidRDefault="00CC6ECE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16181F"/>
        </w:rPr>
      </w:pPr>
      <w:r>
        <w:rPr>
          <w:rFonts w:ascii="Times New Roman" w:eastAsia="Times New Roman" w:hAnsi="Times New Roman" w:cs="Times New Roman"/>
          <w:color w:val="16181F"/>
        </w:rPr>
        <w:t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B1195F" w:rsidRDefault="00B1195F">
      <w:pPr>
        <w:widowControl w:val="0"/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color w:val="16181F"/>
        </w:rPr>
      </w:pPr>
    </w:p>
    <w:p w:rsidR="00B1195F" w:rsidRDefault="00CC6ECE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16181F"/>
        </w:rPr>
      </w:pPr>
      <w:r>
        <w:rPr>
          <w:rFonts w:ascii="Times New Roman" w:eastAsia="Times New Roman" w:hAnsi="Times New Roman" w:cs="Times New Roman"/>
          <w:b/>
          <w:color w:val="16181F"/>
        </w:rPr>
        <w:t>16. Условия изменения и отмены беговых событий.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Беговое событие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</w:t>
      </w:r>
      <w:r>
        <w:rPr>
          <w:rFonts w:ascii="Times New Roman" w:eastAsia="Times New Roman" w:hAnsi="Times New Roman" w:cs="Times New Roman"/>
        </w:rPr>
        <w:t xml:space="preserve">е контроля Организаторов. В частности, к таким обстоятельствам относятся: стихийные бедствия (землетрясение, наводнение, ураган); порывы ветра свыше 15 метров в секунду </w:t>
      </w:r>
      <w:r>
        <w:rPr>
          <w:rFonts w:ascii="Times New Roman" w:eastAsia="Times New Roman" w:hAnsi="Times New Roman" w:cs="Times New Roman"/>
        </w:rPr>
        <w:lastRenderedPageBreak/>
        <w:t xml:space="preserve">(включительно); температура воздуха ниже минус 25 или выше плюс 30 градусов по Цельсию </w:t>
      </w:r>
      <w:r>
        <w:rPr>
          <w:rFonts w:ascii="Times New Roman" w:eastAsia="Times New Roman" w:hAnsi="Times New Roman" w:cs="Times New Roman"/>
        </w:rPr>
        <w:t xml:space="preserve">(включительно);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 xml:space="preserve"> их возможном наступлении; пожар; массовые заболевания (эпидемии); забастовки</w:t>
      </w:r>
      <w:r>
        <w:rPr>
          <w:rFonts w:ascii="Times New Roman" w:eastAsia="Times New Roman" w:hAnsi="Times New Roman" w:cs="Times New Roman"/>
        </w:rPr>
        <w:t>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</w:t>
      </w:r>
      <w:r>
        <w:rPr>
          <w:rFonts w:ascii="Times New Roman" w:eastAsia="Times New Roman" w:hAnsi="Times New Roman" w:cs="Times New Roman"/>
        </w:rPr>
        <w:t>твенной власти, местного самоуправления; другие, не зависящие от воли Организаторов обстоятельства.</w:t>
      </w:r>
    </w:p>
    <w:p w:rsidR="00B1195F" w:rsidRDefault="00CC6E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При наступлении или при угрозе наступления вышеуказанных обстоятельств, вследствие чего беговое событие подлежит отмене либо изменению, участники, зарегист</w:t>
      </w:r>
      <w:r>
        <w:rPr>
          <w:rFonts w:ascii="Times New Roman" w:eastAsia="Times New Roman" w:hAnsi="Times New Roman" w:cs="Times New Roman"/>
        </w:rPr>
        <w:t>рировавшиеся для принятия участия в беговом событии, уведомляются СМС сообщением на телефонный номер или письмом на электронный адрес, указанные в процессе регистрации, либо оповещаются устно.</w:t>
      </w:r>
    </w:p>
    <w:p w:rsidR="00B1195F" w:rsidRDefault="00CC6ECE">
      <w:pPr>
        <w:pStyle w:val="2"/>
        <w:keepNext w:val="0"/>
        <w:keepLines w:val="0"/>
        <w:shd w:val="clear" w:color="auto" w:fill="FFFFFF"/>
        <w:spacing w:before="0" w:after="0" w:line="240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 отмене мероприятия по причине форс-мажора плата за участие </w:t>
      </w:r>
      <w:r>
        <w:rPr>
          <w:rFonts w:ascii="Times New Roman" w:eastAsia="Times New Roman" w:hAnsi="Times New Roman" w:cs="Times New Roman"/>
          <w:sz w:val="22"/>
          <w:szCs w:val="22"/>
        </w:rPr>
        <w:t>не возвращается.</w:t>
      </w:r>
    </w:p>
    <w:p w:rsidR="00B1195F" w:rsidRDefault="00B1195F">
      <w:pPr>
        <w:pStyle w:val="2"/>
        <w:keepNext w:val="0"/>
        <w:keepLines w:val="0"/>
        <w:shd w:val="clear" w:color="auto" w:fill="FFFFFF"/>
        <w:spacing w:before="0" w:after="0" w:line="372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1195F" w:rsidRDefault="00CC6ECE">
      <w:pPr>
        <w:pStyle w:val="2"/>
        <w:keepNext w:val="0"/>
        <w:keepLines w:val="0"/>
        <w:shd w:val="clear" w:color="auto" w:fill="FFFFFF"/>
        <w:spacing w:before="0" w:after="0" w:line="240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 постановлении Правительства Российской Федерации или властей субъектов Российской Федерации о введение эпидемиологической угрозы и запрете на проведение массовых мероприятий ввиду открытия карантина на время проведения Соревнования, 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также на время его подготовки, организаторы оставляют за собой право на перенос Соревнования на другой период.</w:t>
      </w:r>
    </w:p>
    <w:p w:rsidR="00B1195F" w:rsidRDefault="00CC6ECE">
      <w:pPr>
        <w:pStyle w:val="2"/>
        <w:keepNext w:val="0"/>
        <w:keepLines w:val="0"/>
        <w:shd w:val="clear" w:color="auto" w:fill="FFFFFF"/>
        <w:spacing w:before="0" w:after="0" w:line="240" w:lineRule="auto"/>
        <w:ind w:firstLine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При условии отмены Соревнования по причине форс-мажора, участники, оплатившие слот, становятся участниками забега следующего периода без изменен</w:t>
      </w:r>
      <w:r>
        <w:rPr>
          <w:rFonts w:ascii="Times New Roman" w:eastAsia="Times New Roman" w:hAnsi="Times New Roman" w:cs="Times New Roman"/>
          <w:sz w:val="22"/>
          <w:szCs w:val="22"/>
        </w:rPr>
        <w:t>ия цены. Купленный слот на участие остается закрепленным за ним до проведения мероприятия.</w:t>
      </w: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B1195F">
      <w:pPr>
        <w:rPr>
          <w:rFonts w:ascii="Times New Roman" w:eastAsia="Times New Roman" w:hAnsi="Times New Roman" w:cs="Times New Roman"/>
        </w:rPr>
      </w:pPr>
    </w:p>
    <w:p w:rsidR="00B1195F" w:rsidRDefault="00CC6EC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:rsidR="00B1195F" w:rsidRDefault="00B1195F">
      <w:pPr>
        <w:jc w:val="right"/>
        <w:rPr>
          <w:rFonts w:ascii="Times New Roman" w:eastAsia="Times New Roman" w:hAnsi="Times New Roman" w:cs="Times New Roman"/>
        </w:rPr>
      </w:pPr>
    </w:p>
    <w:p w:rsidR="00B1195F" w:rsidRDefault="00CC6EC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4249963</wp:posOffset>
            </wp:positionH>
            <wp:positionV relativeFrom="page">
              <wp:posOffset>4852988</wp:posOffset>
            </wp:positionV>
            <wp:extent cx="1391398" cy="56865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398" cy="568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Главный судья Соревнования </w:t>
      </w:r>
    </w:p>
    <w:p w:rsidR="00B1195F" w:rsidRDefault="00B1195F">
      <w:pPr>
        <w:jc w:val="right"/>
        <w:rPr>
          <w:rFonts w:ascii="Times New Roman" w:eastAsia="Times New Roman" w:hAnsi="Times New Roman" w:cs="Times New Roman"/>
        </w:rPr>
      </w:pPr>
    </w:p>
    <w:p w:rsidR="00B1195F" w:rsidRDefault="00CC6EC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 /Агафонов Д.Д./ </w:t>
      </w:r>
    </w:p>
    <w:p w:rsidR="00B1195F" w:rsidRDefault="00B1195F">
      <w:pPr>
        <w:jc w:val="right"/>
        <w:rPr>
          <w:rFonts w:ascii="Times New Roman" w:eastAsia="Times New Roman" w:hAnsi="Times New Roman" w:cs="Times New Roman"/>
        </w:rPr>
      </w:pPr>
    </w:p>
    <w:p w:rsidR="00B1195F" w:rsidRDefault="00B1195F">
      <w:pPr>
        <w:jc w:val="right"/>
        <w:rPr>
          <w:rFonts w:ascii="Times New Roman" w:eastAsia="Times New Roman" w:hAnsi="Times New Roman" w:cs="Times New Roman"/>
        </w:rPr>
      </w:pPr>
    </w:p>
    <w:p w:rsidR="00B1195F" w:rsidRDefault="00CC6EC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«09» апреля 2024 г.</w:t>
      </w:r>
    </w:p>
    <w:p w:rsidR="00B1195F" w:rsidRDefault="00B1195F">
      <w:pPr>
        <w:rPr>
          <w:rFonts w:ascii="Times New Roman" w:eastAsia="Times New Roman" w:hAnsi="Times New Roman" w:cs="Times New Roman"/>
          <w:b/>
        </w:rPr>
      </w:pPr>
    </w:p>
    <w:p w:rsidR="00B1195F" w:rsidRDefault="00B1195F">
      <w:pPr>
        <w:rPr>
          <w:rFonts w:ascii="Times New Roman" w:eastAsia="Times New Roman" w:hAnsi="Times New Roman" w:cs="Times New Roman"/>
          <w:b/>
        </w:rPr>
      </w:pPr>
    </w:p>
    <w:sectPr w:rsidR="00B1195F">
      <w:pgSz w:w="11909" w:h="16834"/>
      <w:pgMar w:top="1440" w:right="1440" w:bottom="1440" w:left="1440" w:header="0" w:footer="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3EE"/>
    <w:multiLevelType w:val="multilevel"/>
    <w:tmpl w:val="A094F1F2"/>
    <w:lvl w:ilvl="0">
      <w:start w:val="1"/>
      <w:numFmt w:val="bullet"/>
      <w:lvlText w:val="●"/>
      <w:lvlJc w:val="left"/>
      <w:pPr>
        <w:ind w:left="720" w:hanging="43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1C6F5B"/>
    <w:multiLevelType w:val="multilevel"/>
    <w:tmpl w:val="9F6EED7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8076F5"/>
    <w:multiLevelType w:val="multilevel"/>
    <w:tmpl w:val="B2448DBC"/>
    <w:lvl w:ilvl="0">
      <w:start w:val="1"/>
      <w:numFmt w:val="bullet"/>
      <w:lvlText w:val="●"/>
      <w:lvlJc w:val="left"/>
      <w:pPr>
        <w:ind w:left="720" w:hanging="43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D65FA4"/>
    <w:multiLevelType w:val="multilevel"/>
    <w:tmpl w:val="A79A4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D9716A"/>
    <w:multiLevelType w:val="multilevel"/>
    <w:tmpl w:val="7FE6312C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53065CC"/>
    <w:multiLevelType w:val="multilevel"/>
    <w:tmpl w:val="2560280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9DC055F"/>
    <w:multiLevelType w:val="multilevel"/>
    <w:tmpl w:val="5B0C3128"/>
    <w:lvl w:ilvl="0">
      <w:start w:val="1"/>
      <w:numFmt w:val="bullet"/>
      <w:lvlText w:val="●"/>
      <w:lvlJc w:val="left"/>
      <w:pPr>
        <w:ind w:left="0" w:firstLine="283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8263CC7"/>
    <w:multiLevelType w:val="multilevel"/>
    <w:tmpl w:val="B1CAFE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3F068A2"/>
    <w:multiLevelType w:val="multilevel"/>
    <w:tmpl w:val="CC96113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08C02F8"/>
    <w:multiLevelType w:val="multilevel"/>
    <w:tmpl w:val="18E42AB8"/>
    <w:lvl w:ilvl="0">
      <w:start w:val="1"/>
      <w:numFmt w:val="bullet"/>
      <w:lvlText w:val="●"/>
      <w:lvlJc w:val="left"/>
      <w:pPr>
        <w:ind w:left="1440" w:hanging="1156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12A35EA"/>
    <w:multiLevelType w:val="multilevel"/>
    <w:tmpl w:val="FAF09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3846DE8"/>
    <w:multiLevelType w:val="multilevel"/>
    <w:tmpl w:val="42EA7D6C"/>
    <w:lvl w:ilvl="0">
      <w:start w:val="1"/>
      <w:numFmt w:val="bullet"/>
      <w:lvlText w:val="●"/>
      <w:lvlJc w:val="left"/>
      <w:pPr>
        <w:ind w:left="720" w:hanging="43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195F"/>
    <w:rsid w:val="00B1195F"/>
    <w:rsid w:val="00C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DhI7CoQeanmWbavanbXMMnZqQEIJiFyEqiUFdDuitc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racetime.limetime.i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acetime.limetime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UR3maHNlmjEbJRH3hSyOr0k4A==">CgMxLjAyCGguZ2pkZ3hzMgloLjMwajB6bGw4AHIhMV9NcDZ1eUZwdjVPak9MOVNUaHRrSmdSYkFlZlBFMDJP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2024-04-12T10:01:00Z</dcterms:created>
  <dcterms:modified xsi:type="dcterms:W3CDTF">2024-04-12T10:01:00Z</dcterms:modified>
</cp:coreProperties>
</file>