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BD" w:rsidRDefault="004943BD"/>
    <w:p w:rsidR="004943BD" w:rsidRDefault="004943B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39"/>
        <w:gridCol w:w="3352"/>
        <w:gridCol w:w="3261"/>
      </w:tblGrid>
      <w:tr w:rsidR="004943BD" w:rsidRPr="00B00095" w:rsidTr="002A7A7D">
        <w:trPr>
          <w:jc w:val="center"/>
        </w:trPr>
        <w:tc>
          <w:tcPr>
            <w:tcW w:w="3339" w:type="dxa"/>
            <w:shd w:val="clear" w:color="auto" w:fill="auto"/>
          </w:tcPr>
          <w:p w:rsidR="004943BD" w:rsidRPr="00474B3D" w:rsidRDefault="004943BD" w:rsidP="002A7A7D">
            <w:pPr>
              <w:pStyle w:val="af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 w:rsidRPr="00474B3D">
              <w:rPr>
                <w:sz w:val="28"/>
                <w:szCs w:val="28"/>
              </w:rPr>
              <w:t>Министр физической культуры и спорта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Рязанской области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 w:rsidRPr="00474B3D">
              <w:rPr>
                <w:sz w:val="28"/>
                <w:szCs w:val="28"/>
              </w:rPr>
              <w:t>__________В.В. Фролов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shd w:val="clear" w:color="auto" w:fill="auto"/>
          </w:tcPr>
          <w:p w:rsidR="004943BD" w:rsidRPr="00474B3D" w:rsidRDefault="004943BD" w:rsidP="002A7A7D">
            <w:pPr>
              <w:pStyle w:val="af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 w:rsidRPr="00474B3D">
              <w:rPr>
                <w:sz w:val="28"/>
                <w:szCs w:val="28"/>
              </w:rPr>
              <w:t>Директор</w:t>
            </w:r>
          </w:p>
          <w:p w:rsidR="004943B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 w:rsidRPr="00474B3D">
              <w:rPr>
                <w:sz w:val="28"/>
                <w:szCs w:val="28"/>
              </w:rPr>
              <w:t>ГАУ РО «ЦСП»</w:t>
            </w:r>
          </w:p>
          <w:p w:rsidR="004943BD" w:rsidRPr="005C1B56" w:rsidRDefault="004943BD" w:rsidP="002A7A7D">
            <w:pPr>
              <w:pStyle w:val="af6"/>
              <w:jc w:val="center"/>
              <w:rPr>
                <w:sz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__________Ю.Ю. Колдин</w:t>
            </w: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943BD" w:rsidRPr="00474B3D" w:rsidRDefault="004943BD" w:rsidP="002A7A7D">
            <w:pPr>
              <w:pStyle w:val="af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474B3D">
              <w:rPr>
                <w:b/>
                <w:sz w:val="28"/>
                <w:szCs w:val="28"/>
              </w:rPr>
              <w:t>УТВЕРЖДАЮ</w:t>
            </w:r>
            <w:r>
              <w:rPr>
                <w:b/>
                <w:sz w:val="28"/>
                <w:szCs w:val="28"/>
              </w:rPr>
              <w:t>»</w:t>
            </w:r>
          </w:p>
          <w:p w:rsidR="004943B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             ОО «ФЛАРО»</w:t>
            </w:r>
          </w:p>
          <w:p w:rsidR="004943BD" w:rsidRDefault="004943BD" w:rsidP="002A7A7D">
            <w:pPr>
              <w:jc w:val="center"/>
              <w:rPr>
                <w:sz w:val="28"/>
                <w:szCs w:val="28"/>
              </w:rPr>
            </w:pPr>
          </w:p>
          <w:p w:rsidR="004943BD" w:rsidRDefault="004943BD" w:rsidP="002A7A7D">
            <w:pPr>
              <w:jc w:val="center"/>
              <w:rPr>
                <w:sz w:val="28"/>
                <w:szCs w:val="28"/>
              </w:rPr>
            </w:pPr>
          </w:p>
          <w:p w:rsidR="004943BD" w:rsidRDefault="004943BD" w:rsidP="002A7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_________А.В. Варнаков</w:t>
            </w:r>
          </w:p>
          <w:p w:rsidR="004943BD" w:rsidRDefault="004943BD" w:rsidP="002A7A7D">
            <w:pPr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4943BD" w:rsidRDefault="004943BD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8"/>
        <w:gridCol w:w="3969"/>
        <w:gridCol w:w="1297"/>
      </w:tblGrid>
      <w:tr w:rsidR="004943BD" w:rsidRPr="00474B3D" w:rsidTr="00730E1B">
        <w:trPr>
          <w:jc w:val="center"/>
        </w:trPr>
        <w:tc>
          <w:tcPr>
            <w:tcW w:w="4678" w:type="dxa"/>
            <w:shd w:val="clear" w:color="auto" w:fill="auto"/>
          </w:tcPr>
          <w:p w:rsidR="004943BD" w:rsidRPr="00474B3D" w:rsidRDefault="004943BD" w:rsidP="00730E1B">
            <w:pPr>
              <w:pStyle w:val="af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730E1B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физической культуре и массовому спорту </w:t>
            </w: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bookmarkStart w:id="0" w:name="_GoBack"/>
            <w:bookmarkEnd w:id="0"/>
            <w:r>
              <w:rPr>
                <w:sz w:val="28"/>
                <w:szCs w:val="28"/>
              </w:rPr>
              <w:t>г. Рязани</w:t>
            </w:r>
          </w:p>
          <w:p w:rsidR="004943BD" w:rsidRDefault="004943BD" w:rsidP="00730E1B">
            <w:pPr>
              <w:jc w:val="center"/>
              <w:rPr>
                <w:sz w:val="16"/>
                <w:szCs w:val="16"/>
              </w:rPr>
            </w:pPr>
          </w:p>
          <w:p w:rsidR="004943BD" w:rsidRDefault="004943BD" w:rsidP="00730E1B">
            <w:pPr>
              <w:jc w:val="center"/>
              <w:rPr>
                <w:sz w:val="16"/>
                <w:szCs w:val="16"/>
              </w:rPr>
            </w:pPr>
          </w:p>
          <w:p w:rsidR="004943BD" w:rsidRPr="00474B3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______________К.О. Сосунов</w:t>
            </w:r>
          </w:p>
          <w:p w:rsidR="004943BD" w:rsidRPr="00474B3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943BD" w:rsidRPr="00474B3D" w:rsidRDefault="004943BD" w:rsidP="00730E1B">
            <w:pPr>
              <w:pStyle w:val="af6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автономного учреждения дополнительного образования</w:t>
            </w: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Рязани «СШОР «Юность»</w:t>
            </w: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Е.С. Мигунова</w:t>
            </w:r>
          </w:p>
          <w:p w:rsidR="004943BD" w:rsidRPr="00474B3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730E1B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</w:tcPr>
          <w:p w:rsidR="004943BD" w:rsidRDefault="004943BD" w:rsidP="002A7A7D">
            <w:pPr>
              <w:jc w:val="center"/>
              <w:rPr>
                <w:sz w:val="28"/>
                <w:szCs w:val="28"/>
              </w:rPr>
            </w:pPr>
          </w:p>
          <w:p w:rsidR="004943BD" w:rsidRPr="00474B3D" w:rsidRDefault="004943BD" w:rsidP="002A7A7D">
            <w:pPr>
              <w:pStyle w:val="af6"/>
              <w:jc w:val="center"/>
              <w:rPr>
                <w:sz w:val="28"/>
                <w:szCs w:val="28"/>
              </w:rPr>
            </w:pPr>
          </w:p>
        </w:tc>
      </w:tr>
    </w:tbl>
    <w:p w:rsidR="0065757E" w:rsidRDefault="00FD3331">
      <w:pPr>
        <w:pBdr>
          <w:top w:val="none" w:sz="4" w:space="3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A1A56" w:rsidRDefault="00DA355B" w:rsidP="00CE6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Кубка Рязанской о</w:t>
      </w:r>
      <w:r w:rsidR="00CE6BE3">
        <w:rPr>
          <w:b/>
          <w:sz w:val="28"/>
          <w:szCs w:val="28"/>
        </w:rPr>
        <w:t xml:space="preserve">бласти </w:t>
      </w:r>
    </w:p>
    <w:p w:rsidR="0065757E" w:rsidRDefault="00CE6BE3" w:rsidP="00DA1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легкой атлетике </w:t>
      </w:r>
      <w:r w:rsidR="00AB2E15">
        <w:rPr>
          <w:b/>
          <w:sz w:val="28"/>
          <w:szCs w:val="28"/>
        </w:rPr>
        <w:t xml:space="preserve">в </w:t>
      </w:r>
      <w:r w:rsidR="00DA1A56">
        <w:rPr>
          <w:b/>
          <w:sz w:val="28"/>
          <w:szCs w:val="28"/>
        </w:rPr>
        <w:t>помещении</w:t>
      </w:r>
    </w:p>
    <w:p w:rsidR="004943BD" w:rsidRDefault="004943BD" w:rsidP="004943BD">
      <w:pPr>
        <w:rPr>
          <w:b/>
          <w:sz w:val="28"/>
          <w:szCs w:val="28"/>
        </w:rPr>
      </w:pPr>
    </w:p>
    <w:p w:rsidR="0065757E" w:rsidRPr="004943BD" w:rsidRDefault="00FD3331">
      <w:pPr>
        <w:pStyle w:val="af6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4943BD">
        <w:rPr>
          <w:b/>
          <w:sz w:val="28"/>
          <w:szCs w:val="28"/>
          <w:u w:val="single"/>
        </w:rPr>
        <w:t>ОБЩИЕ ПОЛОЖЕНИЯ</w:t>
      </w:r>
    </w:p>
    <w:p w:rsidR="0065757E" w:rsidRPr="00DA355B" w:rsidRDefault="00FD3331" w:rsidP="00DA35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="00DA355B" w:rsidRPr="00DA355B">
        <w:rPr>
          <w:sz w:val="28"/>
          <w:szCs w:val="28"/>
        </w:rPr>
        <w:t>Кубок</w:t>
      </w:r>
      <w:r w:rsidR="00DA355B">
        <w:rPr>
          <w:sz w:val="28"/>
          <w:szCs w:val="28"/>
        </w:rPr>
        <w:t xml:space="preserve"> Рязанской области </w:t>
      </w:r>
      <w:r w:rsidR="00DA355B" w:rsidRPr="00DA355B">
        <w:rPr>
          <w:sz w:val="28"/>
          <w:szCs w:val="28"/>
        </w:rPr>
        <w:t xml:space="preserve">по легкой атлетике в </w:t>
      </w:r>
      <w:r w:rsidR="00DA1A56">
        <w:rPr>
          <w:sz w:val="28"/>
          <w:szCs w:val="28"/>
        </w:rPr>
        <w:t>помещении</w:t>
      </w:r>
      <w:r w:rsidR="00DA355B">
        <w:rPr>
          <w:b/>
          <w:sz w:val="28"/>
          <w:szCs w:val="28"/>
        </w:rPr>
        <w:t xml:space="preserve"> </w:t>
      </w:r>
      <w:r w:rsidR="000827AC">
        <w:rPr>
          <w:sz w:val="28"/>
          <w:szCs w:val="28"/>
        </w:rPr>
        <w:t>(далее – с</w:t>
      </w:r>
      <w:r>
        <w:rPr>
          <w:sz w:val="28"/>
          <w:szCs w:val="28"/>
        </w:rPr>
        <w:t>оревнования) проводятся в соответствии с календарным планом официальных физкультурных мероприятий и спортивных мероп</w:t>
      </w:r>
      <w:r w:rsidR="00CE6BE3">
        <w:rPr>
          <w:sz w:val="28"/>
          <w:szCs w:val="28"/>
        </w:rPr>
        <w:t>риятий Рязанской области на 2025</w:t>
      </w:r>
      <w:r>
        <w:rPr>
          <w:sz w:val="28"/>
          <w:szCs w:val="28"/>
        </w:rPr>
        <w:t xml:space="preserve"> год. </w:t>
      </w:r>
    </w:p>
    <w:p w:rsidR="00DA355B" w:rsidRDefault="00FD3331" w:rsidP="00DA3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A355B">
        <w:rPr>
          <w:sz w:val="28"/>
          <w:szCs w:val="28"/>
        </w:rPr>
        <w:t>Соревнования проводятся в соответствии с действующими правилами вида спорта «легкая атлетика», утвержденными приказом Министерства спорта Российской Федерации от 09.03.2023 г. № 153.</w:t>
      </w:r>
    </w:p>
    <w:p w:rsidR="0065757E" w:rsidRDefault="00FD3331" w:rsidP="00DA35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Приказ № </w:t>
      </w:r>
      <w:r w:rsidR="00CE6BE3">
        <w:rPr>
          <w:sz w:val="28"/>
          <w:szCs w:val="28"/>
        </w:rPr>
        <w:t>1083</w:t>
      </w:r>
      <w:r>
        <w:rPr>
          <w:sz w:val="28"/>
          <w:szCs w:val="28"/>
        </w:rPr>
        <w:t xml:space="preserve"> от </w:t>
      </w:r>
      <w:r w:rsidR="00CE6BE3">
        <w:rPr>
          <w:sz w:val="28"/>
          <w:szCs w:val="28"/>
        </w:rPr>
        <w:t>25.12.2024</w:t>
      </w:r>
      <w:r>
        <w:rPr>
          <w:sz w:val="28"/>
          <w:szCs w:val="28"/>
        </w:rPr>
        <w:t xml:space="preserve"> г. министерства физической культуры и спорта Рязанской области о государственной аккредитации </w:t>
      </w:r>
      <w:r>
        <w:rPr>
          <w:bCs/>
          <w:sz w:val="28"/>
          <w:szCs w:val="28"/>
        </w:rPr>
        <w:t>Общественной организации «Федерация легкой атлетики Рязанской области»</w:t>
      </w:r>
      <w:r>
        <w:rPr>
          <w:sz w:val="28"/>
          <w:szCs w:val="28"/>
        </w:rPr>
        <w:t xml:space="preserve">, аккредитованной по виду спорта «легкая атлетика» КОД ВРВС 002 000 1 6 1 1 Я (далее – Федерация). </w:t>
      </w:r>
    </w:p>
    <w:p w:rsidR="00AB2E15" w:rsidRPr="000170E3" w:rsidRDefault="00AB2E15">
      <w:pPr>
        <w:tabs>
          <w:tab w:val="left" w:pos="6990"/>
        </w:tabs>
        <w:ind w:firstLine="709"/>
        <w:jc w:val="both"/>
        <w:rPr>
          <w:sz w:val="16"/>
          <w:szCs w:val="16"/>
        </w:rPr>
      </w:pPr>
    </w:p>
    <w:p w:rsidR="0065757E" w:rsidRDefault="00FD3331">
      <w:pPr>
        <w:pStyle w:val="af0"/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ЦЕЛИ И ЗАДАЧИ</w:t>
      </w:r>
    </w:p>
    <w:p w:rsidR="0065757E" w:rsidRDefault="00FD3331">
      <w:pPr>
        <w:tabs>
          <w:tab w:val="left" w:pos="6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Соревнования проводятся с целью развития и популяризации легкой атлетики в Рязанской области.</w:t>
      </w:r>
    </w:p>
    <w:p w:rsidR="0065757E" w:rsidRDefault="00A45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проведения с</w:t>
      </w:r>
      <w:r w:rsidR="00FD3331">
        <w:rPr>
          <w:sz w:val="28"/>
          <w:szCs w:val="28"/>
        </w:rPr>
        <w:t>оревнований являются:</w:t>
      </w:r>
    </w:p>
    <w:p w:rsidR="0065757E" w:rsidRDefault="00FD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отбор кандидатов в сборную команду Рязанской области по легкой атлетике для участия в официальных всероссийских соревнованиях</w:t>
      </w:r>
      <w:r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5757E" w:rsidRDefault="00FD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подготовка спортивного резерва;</w:t>
      </w:r>
    </w:p>
    <w:p w:rsidR="0065757E" w:rsidRDefault="00FD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повышение спортивного мастерства участников;</w:t>
      </w:r>
    </w:p>
    <w:p w:rsidR="0065757E" w:rsidRDefault="00CE6BE3">
      <w:pPr>
        <w:pStyle w:val="af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популяризация и развитие</w:t>
      </w:r>
      <w:r w:rsidR="00FD3331">
        <w:rPr>
          <w:sz w:val="28"/>
          <w:szCs w:val="28"/>
        </w:rPr>
        <w:t xml:space="preserve"> легкой атлетики;</w:t>
      </w:r>
    </w:p>
    <w:p w:rsidR="0065757E" w:rsidRDefault="00FD3331">
      <w:pPr>
        <w:pStyle w:val="af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воспитания патриотизма, люб</w:t>
      </w:r>
      <w:r w:rsidR="00E227DA">
        <w:rPr>
          <w:sz w:val="28"/>
          <w:szCs w:val="28"/>
        </w:rPr>
        <w:t>ви к Родине</w:t>
      </w:r>
      <w:r>
        <w:rPr>
          <w:sz w:val="28"/>
          <w:szCs w:val="28"/>
        </w:rPr>
        <w:t>;</w:t>
      </w:r>
    </w:p>
    <w:p w:rsidR="0065757E" w:rsidRDefault="00CE6BE3">
      <w:pPr>
        <w:pStyle w:val="af4"/>
        <w:tabs>
          <w:tab w:val="clear" w:pos="4153"/>
          <w:tab w:val="clear" w:pos="830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е) пропаганда</w:t>
      </w:r>
      <w:r w:rsidR="00FD3331">
        <w:rPr>
          <w:sz w:val="28"/>
          <w:szCs w:val="28"/>
        </w:rPr>
        <w:t xml:space="preserve"> здорового образа жизни среди населения.</w:t>
      </w:r>
    </w:p>
    <w:p w:rsidR="0065757E" w:rsidRDefault="00FD3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Настоящее Положение является основанием для</w:t>
      </w:r>
      <w:r w:rsidR="00A457D3">
        <w:rPr>
          <w:sz w:val="28"/>
          <w:szCs w:val="28"/>
        </w:rPr>
        <w:t xml:space="preserve"> командирования участников на с</w:t>
      </w:r>
      <w:r>
        <w:rPr>
          <w:sz w:val="28"/>
          <w:szCs w:val="28"/>
        </w:rPr>
        <w:t xml:space="preserve">оревнования. </w:t>
      </w:r>
    </w:p>
    <w:p w:rsidR="0065757E" w:rsidRPr="00A072CB" w:rsidRDefault="0065757E">
      <w:pPr>
        <w:jc w:val="both"/>
        <w:rPr>
          <w:sz w:val="16"/>
          <w:szCs w:val="16"/>
        </w:rPr>
      </w:pPr>
    </w:p>
    <w:p w:rsidR="0065757E" w:rsidRDefault="00FD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3. ВРЕМЯ И МЕСТО ПРОВЕДЕНИЯ</w:t>
      </w:r>
    </w:p>
    <w:p w:rsidR="004C3D0C" w:rsidRDefault="004C3D0C" w:rsidP="004C3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Соревн</w:t>
      </w:r>
      <w:r w:rsidR="00E227DA">
        <w:rPr>
          <w:sz w:val="28"/>
          <w:szCs w:val="28"/>
        </w:rPr>
        <w:t>ования проводятся в</w:t>
      </w:r>
      <w:r w:rsidR="00A457D3">
        <w:rPr>
          <w:sz w:val="28"/>
          <w:szCs w:val="28"/>
        </w:rPr>
        <w:t xml:space="preserve"> </w:t>
      </w:r>
      <w:r w:rsidR="00E227DA">
        <w:rPr>
          <w:sz w:val="28"/>
          <w:szCs w:val="28"/>
        </w:rPr>
        <w:t xml:space="preserve">г. Рязани </w:t>
      </w:r>
      <w:r w:rsidR="004943BD">
        <w:rPr>
          <w:sz w:val="28"/>
          <w:szCs w:val="28"/>
        </w:rPr>
        <w:t>14</w:t>
      </w:r>
      <w:r w:rsidR="00CE6BE3">
        <w:rPr>
          <w:sz w:val="28"/>
          <w:szCs w:val="28"/>
        </w:rPr>
        <w:t>-16 февраля 2025</w:t>
      </w:r>
      <w:r w:rsidR="00E84018">
        <w:rPr>
          <w:sz w:val="28"/>
          <w:szCs w:val="28"/>
        </w:rPr>
        <w:t xml:space="preserve"> г. в МА</w:t>
      </w:r>
      <w:r>
        <w:rPr>
          <w:sz w:val="28"/>
          <w:szCs w:val="28"/>
        </w:rPr>
        <w:t>У</w:t>
      </w:r>
      <w:r w:rsidR="00E84018">
        <w:rPr>
          <w:sz w:val="28"/>
          <w:szCs w:val="28"/>
        </w:rPr>
        <w:t xml:space="preserve"> ДО г. Рязани</w:t>
      </w:r>
      <w:r>
        <w:rPr>
          <w:sz w:val="28"/>
          <w:szCs w:val="28"/>
        </w:rPr>
        <w:t xml:space="preserve"> «СШОР «Юность» (далее –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/к «Юность»). </w:t>
      </w:r>
      <w:proofErr w:type="gramStart"/>
      <w:r>
        <w:rPr>
          <w:sz w:val="28"/>
          <w:szCs w:val="28"/>
        </w:rPr>
        <w:t>П</w:t>
      </w:r>
      <w:r w:rsidR="004943BD">
        <w:rPr>
          <w:sz w:val="28"/>
          <w:szCs w:val="28"/>
        </w:rPr>
        <w:t xml:space="preserve">риезд </w:t>
      </w:r>
      <w:r w:rsidR="00E227DA">
        <w:rPr>
          <w:sz w:val="28"/>
          <w:szCs w:val="28"/>
        </w:rPr>
        <w:t xml:space="preserve">иногородних участников </w:t>
      </w:r>
      <w:r w:rsidR="00CE6BE3">
        <w:rPr>
          <w:sz w:val="28"/>
          <w:szCs w:val="28"/>
        </w:rPr>
        <w:t>14</w:t>
      </w:r>
      <w:r w:rsidR="00EF2775">
        <w:rPr>
          <w:sz w:val="28"/>
          <w:szCs w:val="28"/>
        </w:rPr>
        <w:t xml:space="preserve"> </w:t>
      </w:r>
      <w:r w:rsidR="00CE6BE3">
        <w:rPr>
          <w:sz w:val="28"/>
          <w:szCs w:val="28"/>
        </w:rPr>
        <w:t xml:space="preserve">февраля 2025 г. </w:t>
      </w:r>
      <w:r>
        <w:rPr>
          <w:sz w:val="28"/>
          <w:szCs w:val="28"/>
        </w:rPr>
        <w:t>в с/к «Юность» (г. Рязань, ул. 2-я Линия, д. 25 А).</w:t>
      </w:r>
      <w:proofErr w:type="gramEnd"/>
    </w:p>
    <w:p w:rsidR="004C3D0C" w:rsidRDefault="004C3D0C" w:rsidP="004C3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F2775">
        <w:rPr>
          <w:sz w:val="28"/>
          <w:szCs w:val="28"/>
        </w:rPr>
        <w:t xml:space="preserve"> Комиссия по допуску работает </w:t>
      </w:r>
      <w:r w:rsidR="00CE6BE3">
        <w:rPr>
          <w:sz w:val="28"/>
          <w:szCs w:val="28"/>
        </w:rPr>
        <w:t>14 февраля с 16.00 до 18.00, 15</w:t>
      </w:r>
      <w:r w:rsidR="00EF2775">
        <w:rPr>
          <w:sz w:val="28"/>
          <w:szCs w:val="28"/>
        </w:rPr>
        <w:t xml:space="preserve"> </w:t>
      </w:r>
      <w:r w:rsidR="00CE6BE3">
        <w:rPr>
          <w:sz w:val="28"/>
          <w:szCs w:val="28"/>
        </w:rPr>
        <w:t>февраля 2025</w:t>
      </w:r>
      <w:r w:rsidR="00E84018">
        <w:rPr>
          <w:sz w:val="28"/>
          <w:szCs w:val="28"/>
        </w:rPr>
        <w:t xml:space="preserve"> г. с 11.00 до 13</w:t>
      </w:r>
      <w:r w:rsidR="00EF2775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часов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с/к «Юность».</w:t>
      </w:r>
    </w:p>
    <w:p w:rsidR="004C3D0C" w:rsidRPr="00EF2775" w:rsidRDefault="004C3D0C" w:rsidP="004C3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Совещание представителей команд с ГСК прово</w:t>
      </w:r>
      <w:r w:rsidR="00EF2775">
        <w:rPr>
          <w:sz w:val="28"/>
          <w:szCs w:val="28"/>
        </w:rPr>
        <w:t xml:space="preserve">дится </w:t>
      </w:r>
      <w:r w:rsidR="00FE5724">
        <w:rPr>
          <w:sz w:val="28"/>
          <w:szCs w:val="28"/>
        </w:rPr>
        <w:t>15</w:t>
      </w:r>
      <w:r w:rsidR="00AB2E15">
        <w:rPr>
          <w:sz w:val="28"/>
          <w:szCs w:val="28"/>
        </w:rPr>
        <w:t xml:space="preserve"> </w:t>
      </w:r>
      <w:r w:rsidR="00FE5724">
        <w:rPr>
          <w:sz w:val="28"/>
          <w:szCs w:val="28"/>
        </w:rPr>
        <w:t>февраля 2025</w:t>
      </w:r>
      <w:r w:rsidR="00F76B42">
        <w:rPr>
          <w:sz w:val="28"/>
          <w:szCs w:val="28"/>
        </w:rPr>
        <w:t xml:space="preserve"> г. в 13</w:t>
      </w:r>
      <w:r>
        <w:rPr>
          <w:sz w:val="28"/>
          <w:szCs w:val="28"/>
        </w:rPr>
        <w:t>.</w:t>
      </w:r>
      <w:r w:rsidR="00FE5724">
        <w:rPr>
          <w:sz w:val="28"/>
          <w:szCs w:val="28"/>
        </w:rPr>
        <w:t>30</w:t>
      </w:r>
      <w:r>
        <w:rPr>
          <w:sz w:val="28"/>
          <w:szCs w:val="28"/>
        </w:rPr>
        <w:t xml:space="preserve"> часов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с/к «Юность» (зона финиша). Открытие соревнований </w:t>
      </w:r>
      <w:r w:rsidR="00FE5724">
        <w:rPr>
          <w:sz w:val="28"/>
          <w:szCs w:val="28"/>
        </w:rPr>
        <w:t>15 февраля 2025</w:t>
      </w:r>
      <w:r w:rsidR="00F76B42">
        <w:rPr>
          <w:sz w:val="28"/>
          <w:szCs w:val="28"/>
        </w:rPr>
        <w:t xml:space="preserve"> г. </w:t>
      </w:r>
      <w:r w:rsidR="00AB2E15">
        <w:rPr>
          <w:sz w:val="28"/>
          <w:szCs w:val="28"/>
        </w:rPr>
        <w:t>в 14</w:t>
      </w:r>
      <w:r w:rsidR="00F76B42">
        <w:rPr>
          <w:sz w:val="28"/>
          <w:szCs w:val="28"/>
        </w:rPr>
        <w:t>.00</w:t>
      </w:r>
      <w:r>
        <w:rPr>
          <w:sz w:val="28"/>
          <w:szCs w:val="28"/>
        </w:rPr>
        <w:t xml:space="preserve">. </w:t>
      </w:r>
      <w:r w:rsidR="00EF2775">
        <w:rPr>
          <w:sz w:val="28"/>
          <w:szCs w:val="28"/>
        </w:rPr>
        <w:t xml:space="preserve"> </w:t>
      </w:r>
      <w:r w:rsidRPr="00EF2775">
        <w:rPr>
          <w:sz w:val="28"/>
          <w:szCs w:val="28"/>
        </w:rPr>
        <w:t xml:space="preserve">Начало соревнований </w:t>
      </w:r>
      <w:r w:rsidR="00EF2775">
        <w:rPr>
          <w:sz w:val="28"/>
          <w:szCs w:val="28"/>
        </w:rPr>
        <w:t xml:space="preserve"> </w:t>
      </w:r>
      <w:r w:rsidR="00FE5724">
        <w:rPr>
          <w:sz w:val="28"/>
          <w:szCs w:val="28"/>
        </w:rPr>
        <w:t>16 февраля 2025</w:t>
      </w:r>
      <w:r w:rsidR="00B3392B">
        <w:rPr>
          <w:sz w:val="28"/>
          <w:szCs w:val="28"/>
        </w:rPr>
        <w:t xml:space="preserve"> г. в 10</w:t>
      </w:r>
      <w:r w:rsidR="00F76B42">
        <w:rPr>
          <w:sz w:val="28"/>
          <w:szCs w:val="28"/>
        </w:rPr>
        <w:t>.00 часов.</w:t>
      </w:r>
    </w:p>
    <w:p w:rsidR="0065757E" w:rsidRPr="00A072CB" w:rsidRDefault="0065757E">
      <w:pPr>
        <w:rPr>
          <w:sz w:val="16"/>
          <w:szCs w:val="16"/>
        </w:rPr>
      </w:pPr>
    </w:p>
    <w:p w:rsidR="0065757E" w:rsidRDefault="00FD33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РУКОВОДСТВО СОРЕВНОВАНИЯМИ</w:t>
      </w:r>
    </w:p>
    <w:p w:rsidR="0093084F" w:rsidRDefault="00A4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с</w:t>
      </w:r>
      <w:r w:rsidR="00FD3331">
        <w:rPr>
          <w:sz w:val="28"/>
          <w:szCs w:val="28"/>
        </w:rPr>
        <w:t xml:space="preserve">оревнованиями осуществляет Министерство физической культуры и спорта Рязанской области (далее - </w:t>
      </w:r>
      <w:proofErr w:type="spellStart"/>
      <w:r w:rsidR="00FD3331">
        <w:rPr>
          <w:sz w:val="28"/>
          <w:szCs w:val="28"/>
        </w:rPr>
        <w:t>Минспорт</w:t>
      </w:r>
      <w:proofErr w:type="spellEnd"/>
      <w:r w:rsidR="00FD3331">
        <w:rPr>
          <w:sz w:val="28"/>
          <w:szCs w:val="28"/>
        </w:rPr>
        <w:t xml:space="preserve"> Рязанской области)</w:t>
      </w:r>
      <w:r w:rsidR="00263CEF">
        <w:rPr>
          <w:sz w:val="28"/>
          <w:szCs w:val="28"/>
        </w:rPr>
        <w:t xml:space="preserve">, </w:t>
      </w:r>
      <w:r w:rsidR="007E728E">
        <w:rPr>
          <w:sz w:val="28"/>
          <w:szCs w:val="28"/>
        </w:rPr>
        <w:t xml:space="preserve">Государственное автономное учреждение Рязанской области «Центр спортивной подготовки» </w:t>
      </w:r>
      <w:r w:rsidR="00FE5724">
        <w:rPr>
          <w:sz w:val="28"/>
          <w:szCs w:val="28"/>
        </w:rPr>
        <w:t xml:space="preserve">(далее – ЦСП) </w:t>
      </w:r>
      <w:r w:rsidR="007E728E">
        <w:rPr>
          <w:sz w:val="28"/>
          <w:szCs w:val="28"/>
        </w:rPr>
        <w:t xml:space="preserve">и </w:t>
      </w:r>
      <w:r w:rsidR="00263CEF">
        <w:rPr>
          <w:sz w:val="28"/>
          <w:szCs w:val="28"/>
        </w:rPr>
        <w:t>Управление по физической культуре и массовому спорту администрации г. Рязани (далее - Управление)</w:t>
      </w:r>
      <w:r w:rsidR="00FD3331">
        <w:rPr>
          <w:sz w:val="28"/>
          <w:szCs w:val="28"/>
        </w:rPr>
        <w:t xml:space="preserve">. </w:t>
      </w:r>
    </w:p>
    <w:p w:rsidR="0093084F" w:rsidRDefault="0093084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A457D3">
        <w:rPr>
          <w:sz w:val="28"/>
          <w:szCs w:val="28"/>
        </w:rPr>
        <w:t>2. Непосредственное проведение с</w:t>
      </w:r>
      <w:r>
        <w:rPr>
          <w:sz w:val="28"/>
          <w:szCs w:val="28"/>
        </w:rPr>
        <w:t xml:space="preserve">оревнований возлагается на  судейскую коллегию, утвержденную </w:t>
      </w:r>
      <w:proofErr w:type="spellStart"/>
      <w:r>
        <w:rPr>
          <w:sz w:val="28"/>
          <w:szCs w:val="28"/>
        </w:rPr>
        <w:t>Минспортом</w:t>
      </w:r>
      <w:proofErr w:type="spellEnd"/>
      <w:r>
        <w:rPr>
          <w:sz w:val="28"/>
          <w:szCs w:val="28"/>
        </w:rPr>
        <w:t xml:space="preserve"> Рязанской области по представлению Федерации</w:t>
      </w:r>
      <w:r>
        <w:rPr>
          <w:bCs/>
          <w:sz w:val="28"/>
          <w:szCs w:val="28"/>
        </w:rPr>
        <w:t xml:space="preserve">. </w:t>
      </w:r>
    </w:p>
    <w:p w:rsidR="0065757E" w:rsidRPr="00B3392B" w:rsidRDefault="0093084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</w:t>
      </w:r>
      <w:r w:rsidR="00FD3331">
        <w:rPr>
          <w:bCs/>
          <w:sz w:val="28"/>
          <w:szCs w:val="28"/>
        </w:rPr>
        <w:t xml:space="preserve">. </w:t>
      </w:r>
      <w:r w:rsidR="00A457D3">
        <w:rPr>
          <w:sz w:val="28"/>
          <w:szCs w:val="28"/>
        </w:rPr>
        <w:t>Главный судья с</w:t>
      </w:r>
      <w:r w:rsidR="00FD3331">
        <w:rPr>
          <w:sz w:val="28"/>
          <w:szCs w:val="28"/>
        </w:rPr>
        <w:t xml:space="preserve">оревнований, спортивный судья </w:t>
      </w:r>
      <w:r>
        <w:rPr>
          <w:sz w:val="28"/>
          <w:szCs w:val="28"/>
        </w:rPr>
        <w:t>всероссийской</w:t>
      </w:r>
      <w:r w:rsidR="00FD3331">
        <w:rPr>
          <w:sz w:val="28"/>
          <w:szCs w:val="28"/>
        </w:rPr>
        <w:t xml:space="preserve">  категории </w:t>
      </w:r>
      <w:r>
        <w:rPr>
          <w:sz w:val="28"/>
          <w:szCs w:val="28"/>
        </w:rPr>
        <w:t>Варнаков Алексей Викторович</w:t>
      </w:r>
      <w:r w:rsidR="00FD3331">
        <w:rPr>
          <w:sz w:val="28"/>
          <w:szCs w:val="28"/>
        </w:rPr>
        <w:t>.</w:t>
      </w:r>
      <w:r w:rsidR="00B3392B" w:rsidRPr="00B3392B">
        <w:rPr>
          <w:sz w:val="28"/>
          <w:szCs w:val="28"/>
        </w:rPr>
        <w:t xml:space="preserve"> </w:t>
      </w:r>
      <w:r w:rsidR="00B3392B">
        <w:rPr>
          <w:sz w:val="28"/>
          <w:szCs w:val="28"/>
        </w:rPr>
        <w:t xml:space="preserve">Главный секретарь соревнований, спортивный судья 1 категории </w:t>
      </w:r>
      <w:proofErr w:type="spellStart"/>
      <w:r w:rsidR="00B3392B">
        <w:rPr>
          <w:sz w:val="28"/>
          <w:szCs w:val="28"/>
        </w:rPr>
        <w:t>Эмберг</w:t>
      </w:r>
      <w:proofErr w:type="spellEnd"/>
      <w:r w:rsidR="00B3392B">
        <w:rPr>
          <w:sz w:val="28"/>
          <w:szCs w:val="28"/>
        </w:rPr>
        <w:t xml:space="preserve"> Анастасия Алексеевна.</w:t>
      </w:r>
    </w:p>
    <w:p w:rsidR="0065757E" w:rsidRPr="00A072CB" w:rsidRDefault="0065757E">
      <w:pPr>
        <w:rPr>
          <w:sz w:val="16"/>
          <w:szCs w:val="16"/>
        </w:rPr>
      </w:pPr>
    </w:p>
    <w:p w:rsidR="0065757E" w:rsidRDefault="00FD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5. УЧАСТНИКИ И ПРОГРАММА СОРЕВНОВАНИЙ</w:t>
      </w:r>
    </w:p>
    <w:p w:rsidR="0065757E" w:rsidRDefault="0078462C">
      <w:pPr>
        <w:pStyle w:val="25"/>
        <w:ind w:right="-35" w:firstLine="709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5.1. </w:t>
      </w:r>
      <w:r w:rsidR="00FD3331">
        <w:rPr>
          <w:b w:val="0"/>
          <w:bCs w:val="0"/>
          <w:szCs w:val="28"/>
        </w:rPr>
        <w:t xml:space="preserve">К </w:t>
      </w:r>
      <w:r>
        <w:rPr>
          <w:b w:val="0"/>
          <w:bCs w:val="0"/>
          <w:szCs w:val="28"/>
        </w:rPr>
        <w:t xml:space="preserve">участию в </w:t>
      </w:r>
      <w:r w:rsidR="00A457D3">
        <w:rPr>
          <w:b w:val="0"/>
          <w:bCs w:val="0"/>
          <w:szCs w:val="28"/>
        </w:rPr>
        <w:t>с</w:t>
      </w:r>
      <w:r w:rsidR="00BF12C4">
        <w:rPr>
          <w:b w:val="0"/>
          <w:bCs w:val="0"/>
          <w:szCs w:val="28"/>
        </w:rPr>
        <w:t>оревнованиях</w:t>
      </w:r>
      <w:r>
        <w:rPr>
          <w:b w:val="0"/>
          <w:bCs w:val="0"/>
          <w:szCs w:val="28"/>
        </w:rPr>
        <w:t xml:space="preserve"> </w:t>
      </w:r>
      <w:r w:rsidR="00FD3331">
        <w:rPr>
          <w:b w:val="0"/>
          <w:bCs w:val="0"/>
          <w:szCs w:val="28"/>
        </w:rPr>
        <w:t xml:space="preserve">допускаются </w:t>
      </w:r>
      <w:r w:rsidR="002D3332">
        <w:rPr>
          <w:b w:val="0"/>
          <w:bCs w:val="0"/>
          <w:szCs w:val="28"/>
        </w:rPr>
        <w:t>участники</w:t>
      </w:r>
      <w:r w:rsidR="003111C8">
        <w:rPr>
          <w:b w:val="0"/>
          <w:bCs w:val="0"/>
          <w:szCs w:val="28"/>
        </w:rPr>
        <w:t xml:space="preserve">, </w:t>
      </w:r>
      <w:r w:rsidR="003111C8" w:rsidRPr="003111C8">
        <w:rPr>
          <w:b w:val="0"/>
          <w:szCs w:val="28"/>
        </w:rPr>
        <w:t>имеющие</w:t>
      </w:r>
      <w:r w:rsidR="00FE5724">
        <w:rPr>
          <w:b w:val="0"/>
          <w:szCs w:val="28"/>
        </w:rPr>
        <w:t xml:space="preserve"> квалификацию не ниже 3 спортивного разряда и</w:t>
      </w:r>
      <w:r w:rsidR="003111C8" w:rsidRPr="003111C8">
        <w:rPr>
          <w:b w:val="0"/>
          <w:szCs w:val="28"/>
        </w:rPr>
        <w:t xml:space="preserve"> </w:t>
      </w:r>
      <w:r w:rsidR="002D3332">
        <w:rPr>
          <w:b w:val="0"/>
          <w:szCs w:val="28"/>
        </w:rPr>
        <w:t xml:space="preserve">допуск врача. </w:t>
      </w:r>
      <w:r w:rsidRPr="0078462C">
        <w:rPr>
          <w:b w:val="0"/>
          <w:szCs w:val="28"/>
        </w:rPr>
        <w:t>Соревнования личные.</w:t>
      </w:r>
    </w:p>
    <w:p w:rsidR="002D3332" w:rsidRPr="002D3332" w:rsidRDefault="007D1EEA" w:rsidP="002D3332">
      <w:pPr>
        <w:ind w:firstLine="709"/>
        <w:jc w:val="both"/>
        <w:rPr>
          <w:sz w:val="28"/>
          <w:szCs w:val="28"/>
        </w:rPr>
      </w:pPr>
      <w:r w:rsidRPr="002D3332">
        <w:rPr>
          <w:sz w:val="28"/>
          <w:szCs w:val="28"/>
        </w:rPr>
        <w:t>5.2</w:t>
      </w:r>
      <w:r w:rsidR="00FD3331" w:rsidRPr="002D3332">
        <w:rPr>
          <w:sz w:val="28"/>
          <w:szCs w:val="28"/>
        </w:rPr>
        <w:t xml:space="preserve">. </w:t>
      </w:r>
      <w:r w:rsidR="00FE5724">
        <w:rPr>
          <w:sz w:val="28"/>
          <w:szCs w:val="28"/>
        </w:rPr>
        <w:t>У</w:t>
      </w:r>
      <w:r w:rsidR="002D3332">
        <w:rPr>
          <w:sz w:val="28"/>
          <w:szCs w:val="28"/>
        </w:rPr>
        <w:t xml:space="preserve">частники </w:t>
      </w:r>
      <w:r w:rsidR="000827AC">
        <w:rPr>
          <w:sz w:val="28"/>
          <w:szCs w:val="28"/>
        </w:rPr>
        <w:t xml:space="preserve">из </w:t>
      </w:r>
      <w:r w:rsidR="002D3332">
        <w:rPr>
          <w:sz w:val="28"/>
          <w:szCs w:val="28"/>
        </w:rPr>
        <w:t>других субъектов РФ допускаются вне конкурса.</w:t>
      </w:r>
    </w:p>
    <w:p w:rsidR="002D3332" w:rsidRDefault="002D3332" w:rsidP="002D3332">
      <w:pPr>
        <w:jc w:val="both"/>
        <w:rPr>
          <w:sz w:val="28"/>
          <w:szCs w:val="28"/>
        </w:rPr>
      </w:pPr>
      <w:r w:rsidRPr="002D3332">
        <w:rPr>
          <w:sz w:val="28"/>
          <w:szCs w:val="28"/>
        </w:rPr>
        <w:tab/>
      </w:r>
      <w:r w:rsidRPr="002D3332">
        <w:rPr>
          <w:b/>
          <w:sz w:val="28"/>
          <w:szCs w:val="28"/>
        </w:rPr>
        <w:t xml:space="preserve">Мужчины и женщины: </w:t>
      </w:r>
      <w:r>
        <w:rPr>
          <w:sz w:val="28"/>
          <w:szCs w:val="28"/>
        </w:rPr>
        <w:t>бег 6</w:t>
      </w:r>
      <w:r w:rsidRPr="002D3332">
        <w:rPr>
          <w:sz w:val="28"/>
          <w:szCs w:val="28"/>
        </w:rPr>
        <w:t>0м, 200м, 400м, 800м, 1500м, 3000м,</w:t>
      </w:r>
      <w:r w:rsidR="00B3392B">
        <w:rPr>
          <w:sz w:val="28"/>
          <w:szCs w:val="28"/>
        </w:rPr>
        <w:t xml:space="preserve"> прыжки: в длину, в высоту, тройной прыжок, толкание ядра.</w:t>
      </w:r>
    </w:p>
    <w:p w:rsidR="002D3332" w:rsidRPr="002D3332" w:rsidRDefault="000827AC" w:rsidP="002D3332">
      <w:pPr>
        <w:jc w:val="both"/>
        <w:rPr>
          <w:sz w:val="28"/>
          <w:szCs w:val="28"/>
        </w:rPr>
      </w:pPr>
      <w:r>
        <w:rPr>
          <w:sz w:val="28"/>
          <w:szCs w:val="28"/>
        </w:rPr>
        <w:t>1 день: 6</w:t>
      </w:r>
      <w:r w:rsidR="002D3332" w:rsidRPr="002D3332">
        <w:rPr>
          <w:sz w:val="28"/>
          <w:szCs w:val="28"/>
        </w:rPr>
        <w:t>0м</w:t>
      </w:r>
      <w:r>
        <w:rPr>
          <w:sz w:val="28"/>
          <w:szCs w:val="28"/>
        </w:rPr>
        <w:t xml:space="preserve">, 400м, 1500м, </w:t>
      </w:r>
      <w:r w:rsidR="002D3332" w:rsidRPr="002D3332">
        <w:rPr>
          <w:sz w:val="28"/>
          <w:szCs w:val="28"/>
        </w:rPr>
        <w:t>прыжк</w:t>
      </w:r>
      <w:r>
        <w:rPr>
          <w:sz w:val="28"/>
          <w:szCs w:val="28"/>
        </w:rPr>
        <w:t>и в высоту, прыжки в длину</w:t>
      </w:r>
      <w:r w:rsidR="002D3332" w:rsidRPr="002D3332">
        <w:rPr>
          <w:sz w:val="28"/>
          <w:szCs w:val="28"/>
        </w:rPr>
        <w:t>.</w:t>
      </w:r>
    </w:p>
    <w:p w:rsidR="002D3332" w:rsidRPr="002D3332" w:rsidRDefault="002D3332" w:rsidP="002D3332">
      <w:pPr>
        <w:jc w:val="both"/>
        <w:rPr>
          <w:sz w:val="28"/>
          <w:szCs w:val="28"/>
        </w:rPr>
      </w:pPr>
      <w:r w:rsidRPr="002D3332">
        <w:rPr>
          <w:sz w:val="28"/>
          <w:szCs w:val="28"/>
        </w:rPr>
        <w:t>2 день: 20</w:t>
      </w:r>
      <w:r w:rsidR="00B3392B">
        <w:rPr>
          <w:sz w:val="28"/>
          <w:szCs w:val="28"/>
        </w:rPr>
        <w:t>0м, 800м, 3000м, тройной прыжок, толкание ядра.</w:t>
      </w:r>
    </w:p>
    <w:p w:rsidR="002D3332" w:rsidRPr="000170E3" w:rsidRDefault="002D3332" w:rsidP="002D3332">
      <w:pPr>
        <w:jc w:val="both"/>
        <w:rPr>
          <w:sz w:val="16"/>
          <w:szCs w:val="16"/>
        </w:rPr>
      </w:pPr>
    </w:p>
    <w:p w:rsidR="0065757E" w:rsidRDefault="00FD33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6. </w:t>
      </w:r>
      <w:r w:rsidR="005E2F45">
        <w:rPr>
          <w:b/>
          <w:sz w:val="28"/>
          <w:szCs w:val="28"/>
          <w:u w:val="single"/>
        </w:rPr>
        <w:t xml:space="preserve">ОПРЕДЕЛЕНИЕ ПОБЕДИТЕЛЕЙ И </w:t>
      </w:r>
      <w:r>
        <w:rPr>
          <w:b/>
          <w:sz w:val="28"/>
          <w:szCs w:val="28"/>
          <w:u w:val="single"/>
        </w:rPr>
        <w:t>НАГРАЖДЕНИЕ</w:t>
      </w:r>
    </w:p>
    <w:p w:rsidR="0065757E" w:rsidRDefault="00FD3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Личное первенство в каждом виде программы определяется в соответствии с действующими правилами</w:t>
      </w:r>
      <w:r w:rsidR="005E2F45">
        <w:rPr>
          <w:sz w:val="28"/>
          <w:szCs w:val="28"/>
        </w:rPr>
        <w:t xml:space="preserve"> вида спорта легкая атлетика</w:t>
      </w:r>
      <w:r>
        <w:rPr>
          <w:sz w:val="28"/>
          <w:szCs w:val="28"/>
        </w:rPr>
        <w:t>.</w:t>
      </w:r>
      <w:r w:rsidR="005E2F45">
        <w:rPr>
          <w:sz w:val="28"/>
          <w:szCs w:val="28"/>
        </w:rPr>
        <w:t xml:space="preserve"> </w:t>
      </w:r>
    </w:p>
    <w:p w:rsidR="000827AC" w:rsidRDefault="00FD3331" w:rsidP="000827AC">
      <w:pPr>
        <w:suppressAutoHyphens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0827AC">
        <w:rPr>
          <w:sz w:val="28"/>
          <w:szCs w:val="28"/>
        </w:rPr>
        <w:t>Участники, занявшие в каждой возрастной группе 1 место, награждают</w:t>
      </w:r>
      <w:r w:rsidR="00B3392B">
        <w:rPr>
          <w:sz w:val="28"/>
          <w:szCs w:val="28"/>
        </w:rPr>
        <w:t>ся грамотами, медалями и призами</w:t>
      </w:r>
      <w:r w:rsidR="000827AC">
        <w:rPr>
          <w:sz w:val="28"/>
          <w:szCs w:val="28"/>
        </w:rPr>
        <w:t xml:space="preserve">, 2 и 3 место грамотами и медалями  </w:t>
      </w:r>
      <w:proofErr w:type="spellStart"/>
      <w:r w:rsidR="000827AC">
        <w:rPr>
          <w:sz w:val="28"/>
          <w:szCs w:val="28"/>
        </w:rPr>
        <w:t>Минспорта</w:t>
      </w:r>
      <w:proofErr w:type="spellEnd"/>
      <w:r w:rsidR="000827AC">
        <w:rPr>
          <w:sz w:val="28"/>
          <w:szCs w:val="28"/>
        </w:rPr>
        <w:t xml:space="preserve"> Рязанской области.</w:t>
      </w:r>
    </w:p>
    <w:p w:rsidR="0065757E" w:rsidRDefault="0065757E" w:rsidP="000827AC">
      <w:pPr>
        <w:ind w:firstLine="708"/>
        <w:jc w:val="both"/>
        <w:rPr>
          <w:sz w:val="16"/>
          <w:szCs w:val="16"/>
        </w:rPr>
      </w:pPr>
    </w:p>
    <w:p w:rsidR="0065757E" w:rsidRDefault="00FD3331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7. УСЛОВИЯ ФИНАНСИРОВАНИЯ</w:t>
      </w:r>
    </w:p>
    <w:p w:rsidR="000827AC" w:rsidRDefault="00FD3331" w:rsidP="000827A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827AC">
        <w:rPr>
          <w:sz w:val="28"/>
          <w:szCs w:val="28"/>
        </w:rPr>
        <w:t>Расх</w:t>
      </w:r>
      <w:r w:rsidR="00A457D3">
        <w:rPr>
          <w:sz w:val="28"/>
          <w:szCs w:val="28"/>
        </w:rPr>
        <w:t>оды по подготовке и проведению с</w:t>
      </w:r>
      <w:r w:rsidR="000827AC">
        <w:rPr>
          <w:sz w:val="28"/>
          <w:szCs w:val="28"/>
        </w:rPr>
        <w:t>оревнования в рамках Государственного задания несет ГАУ РО «ЦСП».</w:t>
      </w:r>
    </w:p>
    <w:p w:rsidR="0065757E" w:rsidRDefault="0008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FD3331">
        <w:rPr>
          <w:sz w:val="28"/>
          <w:szCs w:val="28"/>
        </w:rPr>
        <w:t xml:space="preserve">. Проезд к месту соревнований и обратно, </w:t>
      </w:r>
      <w:proofErr w:type="gramStart"/>
      <w:r w:rsidR="00FD3331">
        <w:rPr>
          <w:sz w:val="28"/>
          <w:szCs w:val="28"/>
        </w:rPr>
        <w:t>питание</w:t>
      </w:r>
      <w:proofErr w:type="gramEnd"/>
      <w:r w:rsidR="00FD3331">
        <w:rPr>
          <w:sz w:val="28"/>
          <w:szCs w:val="28"/>
        </w:rPr>
        <w:t xml:space="preserve"> и размещение участников за счет командирующих организаций. </w:t>
      </w:r>
    </w:p>
    <w:p w:rsidR="0065757E" w:rsidRDefault="00082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7.3</w:t>
      </w:r>
      <w:r w:rsidR="00FD3331">
        <w:rPr>
          <w:sz w:val="28"/>
          <w:szCs w:val="28"/>
        </w:rPr>
        <w:t xml:space="preserve">. Контактный телефон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/к </w:t>
      </w:r>
      <w:r w:rsidR="00FD3331">
        <w:rPr>
          <w:sz w:val="28"/>
          <w:szCs w:val="28"/>
        </w:rPr>
        <w:t>«Юность» - 8(4912) 76-12-11.</w:t>
      </w:r>
    </w:p>
    <w:p w:rsidR="0065757E" w:rsidRPr="00A072CB" w:rsidRDefault="0065757E">
      <w:pPr>
        <w:jc w:val="both"/>
        <w:rPr>
          <w:b/>
          <w:sz w:val="16"/>
          <w:szCs w:val="16"/>
          <w:u w:val="single"/>
        </w:rPr>
      </w:pPr>
    </w:p>
    <w:p w:rsidR="0065757E" w:rsidRDefault="00FD333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 ЗАЯВКИ И РЕГИСТРАЦИЯ УЧАСТНИКОВ</w:t>
      </w:r>
    </w:p>
    <w:p w:rsidR="0065757E" w:rsidRDefault="00FD3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</w:rPr>
        <w:t xml:space="preserve"> </w:t>
      </w:r>
      <w:r w:rsidR="00A457D3">
        <w:rPr>
          <w:sz w:val="28"/>
          <w:szCs w:val="28"/>
        </w:rPr>
        <w:t>Заявки на участие в с</w:t>
      </w:r>
      <w:r>
        <w:rPr>
          <w:sz w:val="28"/>
          <w:szCs w:val="28"/>
        </w:rPr>
        <w:t xml:space="preserve">оревнованиях подаются согласно с правилами вида спорта «легкая атлетика», утвержденными приказом Министерства спорта Российской Федерации от </w:t>
      </w:r>
      <w:r w:rsidR="000827AC">
        <w:rPr>
          <w:sz w:val="28"/>
          <w:szCs w:val="28"/>
        </w:rPr>
        <w:t>09.03.2023 г. № 153</w:t>
      </w:r>
      <w:r>
        <w:rPr>
          <w:sz w:val="28"/>
          <w:szCs w:val="28"/>
        </w:rPr>
        <w:t>.</w:t>
      </w:r>
    </w:p>
    <w:p w:rsidR="0065757E" w:rsidRDefault="00FD3331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>
        <w:rPr>
          <w:sz w:val="28"/>
          <w:szCs w:val="28"/>
        </w:rPr>
        <w:t>Предварительные т</w:t>
      </w:r>
      <w:r w:rsidR="00A457D3">
        <w:rPr>
          <w:sz w:val="28"/>
          <w:szCs w:val="28"/>
        </w:rPr>
        <w:t>ехнические заявки на участие в с</w:t>
      </w:r>
      <w:r>
        <w:rPr>
          <w:sz w:val="28"/>
          <w:szCs w:val="28"/>
        </w:rPr>
        <w:t xml:space="preserve">оревнованиях подаются до </w:t>
      </w:r>
      <w:r w:rsidR="00B3392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B3392B">
        <w:rPr>
          <w:b/>
          <w:sz w:val="28"/>
          <w:szCs w:val="28"/>
        </w:rPr>
        <w:t>февраля 2025</w:t>
      </w:r>
      <w:r>
        <w:rPr>
          <w:sz w:val="28"/>
          <w:szCs w:val="28"/>
        </w:rPr>
        <w:t xml:space="preserve"> г. по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8" w:history="1">
        <w:proofErr w:type="gramEnd"/>
        <w:r w:rsidR="00B3392B" w:rsidRPr="004E2DC4">
          <w:rPr>
            <w:rStyle w:val="af1"/>
            <w:sz w:val="28"/>
            <w:szCs w:val="28"/>
            <w:lang w:val="en-US"/>
          </w:rPr>
          <w:t>aemberg</w:t>
        </w:r>
        <w:r w:rsidR="00B3392B" w:rsidRPr="004E2DC4">
          <w:rPr>
            <w:rStyle w:val="af1"/>
            <w:sz w:val="28"/>
            <w:szCs w:val="28"/>
          </w:rPr>
          <w:t>96@</w:t>
        </w:r>
        <w:r w:rsidR="00B3392B" w:rsidRPr="004E2DC4">
          <w:rPr>
            <w:rStyle w:val="af1"/>
            <w:sz w:val="28"/>
            <w:szCs w:val="28"/>
            <w:lang w:val="en-US"/>
          </w:rPr>
          <w:t>yandex</w:t>
        </w:r>
        <w:r w:rsidR="00B3392B" w:rsidRPr="004E2DC4">
          <w:rPr>
            <w:rStyle w:val="af1"/>
            <w:sz w:val="28"/>
            <w:szCs w:val="28"/>
          </w:rPr>
          <w:t>.</w:t>
        </w:r>
        <w:proofErr w:type="spellStart"/>
        <w:r w:rsidR="00B3392B" w:rsidRPr="004E2DC4">
          <w:rPr>
            <w:rStyle w:val="af1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EA2E56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</w:t>
      </w:r>
      <w:r w:rsidR="00A457D3">
        <w:rPr>
          <w:sz w:val="28"/>
          <w:szCs w:val="28"/>
        </w:rPr>
        <w:t>авитель команды по прибытию на с</w:t>
      </w:r>
      <w:r>
        <w:rPr>
          <w:sz w:val="28"/>
          <w:szCs w:val="28"/>
        </w:rPr>
        <w:t>оревнования представляет заявку, заверенную врачом или медицинскую справку о допуске к соревнованиям на каждого участника на бумажном носителе</w:t>
      </w:r>
      <w:r w:rsidR="00A457D3" w:rsidRPr="00A457D3">
        <w:rPr>
          <w:sz w:val="28"/>
          <w:szCs w:val="28"/>
        </w:rPr>
        <w:t xml:space="preserve"> </w:t>
      </w:r>
      <w:r w:rsidR="00A457D3">
        <w:rPr>
          <w:sz w:val="28"/>
          <w:szCs w:val="28"/>
        </w:rPr>
        <w:t xml:space="preserve">в которой должно быть указано, что участник допущен к соревнованию </w:t>
      </w:r>
      <w:r w:rsidR="00A457D3">
        <w:rPr>
          <w:b/>
          <w:sz w:val="28"/>
          <w:szCs w:val="28"/>
        </w:rPr>
        <w:t>на выбранной дистанции</w:t>
      </w:r>
      <w:r>
        <w:rPr>
          <w:sz w:val="28"/>
          <w:szCs w:val="28"/>
        </w:rPr>
        <w:t>, в соответствии с приказом Министерства здравоохранения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от 23.10.2020 № 1144-н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</w:t>
      </w:r>
      <w:proofErr w:type="gramEnd"/>
      <w:r>
        <w:rPr>
          <w:sz w:val="28"/>
          <w:szCs w:val="28"/>
        </w:rPr>
        <w:t>» (</w:t>
      </w:r>
      <w:proofErr w:type="gramStart"/>
      <w:r>
        <w:rPr>
          <w:sz w:val="28"/>
          <w:szCs w:val="28"/>
        </w:rPr>
        <w:t>ГТО)» и форм медицинских заключений о допуске к участию в физкультурных и спортивных мероприятиях».</w:t>
      </w:r>
      <w:proofErr w:type="gramEnd"/>
    </w:p>
    <w:p w:rsidR="00B3392B" w:rsidRDefault="00FD3331" w:rsidP="004943BD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Представители несут персональную ответственность за подлинность документов, предоставляемых в </w:t>
      </w:r>
      <w:r w:rsidR="00A457D3">
        <w:rPr>
          <w:sz w:val="28"/>
          <w:szCs w:val="28"/>
        </w:rPr>
        <w:t>комиссию по допуску</w:t>
      </w:r>
      <w:r>
        <w:rPr>
          <w:sz w:val="28"/>
          <w:szCs w:val="28"/>
        </w:rPr>
        <w:t xml:space="preserve">. Сроки подачи заявок не позднее времени окончания работы </w:t>
      </w:r>
      <w:r w:rsidR="00A457D3">
        <w:rPr>
          <w:sz w:val="28"/>
          <w:szCs w:val="28"/>
        </w:rPr>
        <w:t>комиссии по допуску</w:t>
      </w:r>
      <w:r>
        <w:rPr>
          <w:sz w:val="28"/>
          <w:szCs w:val="28"/>
        </w:rPr>
        <w:t>.</w:t>
      </w:r>
    </w:p>
    <w:p w:rsidR="0065757E" w:rsidRPr="00A072CB" w:rsidRDefault="0065757E">
      <w:pPr>
        <w:ind w:right="88" w:firstLine="708"/>
        <w:jc w:val="both"/>
        <w:rPr>
          <w:sz w:val="16"/>
          <w:szCs w:val="16"/>
        </w:rPr>
      </w:pPr>
    </w:p>
    <w:p w:rsidR="0065757E" w:rsidRDefault="00FD3331">
      <w:pPr>
        <w:shd w:val="clear" w:color="auto" w:fill="FFFFFF"/>
        <w:ind w:right="-1"/>
        <w:jc w:val="center"/>
        <w:rPr>
          <w:b/>
          <w:bCs/>
          <w:iCs/>
          <w:spacing w:val="-7"/>
          <w:sz w:val="28"/>
          <w:szCs w:val="28"/>
          <w:u w:val="single"/>
        </w:rPr>
      </w:pPr>
      <w:r>
        <w:rPr>
          <w:b/>
          <w:bCs/>
          <w:iCs/>
          <w:spacing w:val="-7"/>
          <w:sz w:val="28"/>
          <w:szCs w:val="28"/>
          <w:u w:val="single"/>
        </w:rPr>
        <w:t>9. ОБЕСПЕЧЕНИЕ БЕЗОПАСНОСТИ УЧАСТНИКОВ И ЗРИТЕЛЕЙ</w:t>
      </w:r>
    </w:p>
    <w:p w:rsidR="0065757E" w:rsidRDefault="00FD333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9.1.</w:t>
      </w:r>
      <w:r w:rsidR="00A457D3">
        <w:rPr>
          <w:bCs/>
          <w:color w:val="000000" w:themeColor="text1"/>
          <w:sz w:val="28"/>
          <w:szCs w:val="28"/>
        </w:rPr>
        <w:t xml:space="preserve"> Безопасность участников с</w:t>
      </w:r>
      <w:r>
        <w:rPr>
          <w:bCs/>
          <w:color w:val="000000" w:themeColor="text1"/>
          <w:sz w:val="28"/>
          <w:szCs w:val="28"/>
        </w:rPr>
        <w:t>оревнований обеспечивается</w:t>
      </w:r>
      <w:r>
        <w:rPr>
          <w:color w:val="000000" w:themeColor="text1"/>
          <w:sz w:val="28"/>
          <w:szCs w:val="28"/>
        </w:rPr>
        <w:t xml:space="preserve"> в соответствии с Правилами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65757E" w:rsidRDefault="00FD3331">
      <w:pPr>
        <w:pStyle w:val="13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9.2. </w:t>
      </w:r>
      <w:proofErr w:type="gramStart"/>
      <w:r>
        <w:rPr>
          <w:color w:val="000000" w:themeColor="text1"/>
          <w:sz w:val="28"/>
          <w:szCs w:val="28"/>
        </w:rPr>
        <w:t xml:space="preserve">Соревнования проводится на объекте спорта, включенном во Всероссийский реестр объектов спорта в соответствии с Федеральным законом от 4 декабря 2007 г. № 329-Ф3 «О физической культуре и спорте в Российской Федерации» и </w:t>
      </w:r>
      <w:r>
        <w:rPr>
          <w:sz w:val="28"/>
          <w:szCs w:val="28"/>
        </w:rPr>
        <w:t>отвечающим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 же при условии наличия актов готовности физкультурного</w:t>
      </w:r>
      <w:proofErr w:type="gramEnd"/>
      <w:r>
        <w:rPr>
          <w:sz w:val="28"/>
          <w:szCs w:val="28"/>
        </w:rPr>
        <w:t xml:space="preserve"> и спортивного сооружения к проведению мероприятий, утверждаемых в установленном порядке.</w:t>
      </w:r>
    </w:p>
    <w:p w:rsidR="0065757E" w:rsidRPr="00A072CB" w:rsidRDefault="0065757E">
      <w:pPr>
        <w:pStyle w:val="13"/>
        <w:shd w:val="clear" w:color="auto" w:fill="auto"/>
        <w:spacing w:line="240" w:lineRule="auto"/>
        <w:rPr>
          <w:color w:val="000000"/>
          <w:sz w:val="16"/>
          <w:szCs w:val="16"/>
        </w:rPr>
      </w:pPr>
    </w:p>
    <w:p w:rsidR="0065757E" w:rsidRDefault="00FD3331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10. ПРЕДОТВРАЩЕНИЕ ПРОТИВОПРАВНОГО ВЛИЯНИЯ НА РЕЗУЛЬТАТЫ ОФИЦИАЛЬНОГО СПОРТИВНОГО СОРЕВНОВАНИЯ</w:t>
      </w:r>
    </w:p>
    <w:p w:rsidR="0065757E" w:rsidRDefault="00FD3331">
      <w:pPr>
        <w:pStyle w:val="af0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10.1.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</w:t>
      </w:r>
      <w:r w:rsidR="00A457D3">
        <w:rPr>
          <w:sz w:val="28"/>
          <w:szCs w:val="28"/>
        </w:rPr>
        <w:t>торах путем заключения пари на с</w:t>
      </w:r>
      <w:r>
        <w:rPr>
          <w:sz w:val="28"/>
          <w:szCs w:val="28"/>
        </w:rPr>
        <w:t>оревнования:</w:t>
      </w:r>
    </w:p>
    <w:p w:rsidR="0065757E" w:rsidRDefault="00FD3331">
      <w:pPr>
        <w:pStyle w:val="af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спортсменов: на соревнования по виду или видам спорта, по которым они участвуют в соответствующих официальных спортивных соревнованиях;</w:t>
      </w:r>
    </w:p>
    <w:p w:rsidR="0065757E" w:rsidRDefault="00FD3331">
      <w:pPr>
        <w:pStyle w:val="af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спортивных судей: на соревнования по виду или видам спорта, по которым  они обеспечивают соблюдение правил вида или видов спорта и </w:t>
      </w:r>
      <w:r>
        <w:rPr>
          <w:sz w:val="28"/>
          <w:szCs w:val="28"/>
        </w:rPr>
        <w:lastRenderedPageBreak/>
        <w:t>положений (регламентов) о соответствующих официальных спортивных соревнованиях;</w:t>
      </w:r>
      <w:proofErr w:type="gramEnd"/>
    </w:p>
    <w:p w:rsidR="0065757E" w:rsidRDefault="00FD3331">
      <w:pPr>
        <w:pStyle w:val="af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тренеров: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:rsidR="0065757E" w:rsidRDefault="00FD3331">
      <w:pPr>
        <w:pStyle w:val="af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руководителей спортивных команд: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65757E" w:rsidRDefault="00FD3331">
      <w:pPr>
        <w:pStyle w:val="af0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для других участников соревнований: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65757E" w:rsidRDefault="007D1EEA">
      <w:pPr>
        <w:pStyle w:val="af0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FD3331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65757E" w:rsidRDefault="0065757E">
      <w:pPr>
        <w:jc w:val="center"/>
        <w:rPr>
          <w:b/>
          <w:sz w:val="28"/>
        </w:rPr>
      </w:pPr>
    </w:p>
    <w:p w:rsidR="0065757E" w:rsidRDefault="00FD333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Данное положение я</w:t>
      </w:r>
      <w:r w:rsidR="00A457D3">
        <w:rPr>
          <w:b/>
          <w:bCs/>
          <w:sz w:val="28"/>
          <w:szCs w:val="28"/>
        </w:rPr>
        <w:t>вляется официальным вызовом на с</w:t>
      </w:r>
      <w:r>
        <w:rPr>
          <w:b/>
          <w:bCs/>
          <w:sz w:val="28"/>
          <w:szCs w:val="28"/>
        </w:rPr>
        <w:t>оревнования.</w:t>
      </w:r>
    </w:p>
    <w:sectPr w:rsidR="0065757E">
      <w:pgSz w:w="11906" w:h="16838"/>
      <w:pgMar w:top="567" w:right="539" w:bottom="567" w:left="142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4A" w:rsidRDefault="00B1564A">
      <w:r>
        <w:separator/>
      </w:r>
    </w:p>
  </w:endnote>
  <w:endnote w:type="continuationSeparator" w:id="0">
    <w:p w:rsidR="00B1564A" w:rsidRDefault="00B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4A" w:rsidRDefault="00B1564A">
      <w:r>
        <w:separator/>
      </w:r>
    </w:p>
  </w:footnote>
  <w:footnote w:type="continuationSeparator" w:id="0">
    <w:p w:rsidR="00B1564A" w:rsidRDefault="00B1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5D3"/>
    <w:multiLevelType w:val="hybridMultilevel"/>
    <w:tmpl w:val="DB3E8700"/>
    <w:lvl w:ilvl="0" w:tplc="A560B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C4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0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E0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3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060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4F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08D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00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C67D1"/>
    <w:multiLevelType w:val="hybridMultilevel"/>
    <w:tmpl w:val="F7EEE8DC"/>
    <w:lvl w:ilvl="0" w:tplc="081A0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B6ADE2">
      <w:start w:val="1"/>
      <w:numFmt w:val="lowerLetter"/>
      <w:lvlText w:val="%2."/>
      <w:lvlJc w:val="left"/>
      <w:pPr>
        <w:ind w:left="1440" w:hanging="360"/>
      </w:pPr>
    </w:lvl>
    <w:lvl w:ilvl="2" w:tplc="2810468E">
      <w:start w:val="1"/>
      <w:numFmt w:val="lowerRoman"/>
      <w:lvlText w:val="%3."/>
      <w:lvlJc w:val="right"/>
      <w:pPr>
        <w:ind w:left="2160" w:hanging="180"/>
      </w:pPr>
    </w:lvl>
    <w:lvl w:ilvl="3" w:tplc="03761048">
      <w:start w:val="1"/>
      <w:numFmt w:val="decimal"/>
      <w:lvlText w:val="%4."/>
      <w:lvlJc w:val="left"/>
      <w:pPr>
        <w:ind w:left="2880" w:hanging="360"/>
      </w:pPr>
    </w:lvl>
    <w:lvl w:ilvl="4" w:tplc="0FB61D10">
      <w:start w:val="1"/>
      <w:numFmt w:val="lowerLetter"/>
      <w:lvlText w:val="%5."/>
      <w:lvlJc w:val="left"/>
      <w:pPr>
        <w:ind w:left="3600" w:hanging="360"/>
      </w:pPr>
    </w:lvl>
    <w:lvl w:ilvl="5" w:tplc="5F665C16">
      <w:start w:val="1"/>
      <w:numFmt w:val="lowerRoman"/>
      <w:lvlText w:val="%6."/>
      <w:lvlJc w:val="right"/>
      <w:pPr>
        <w:ind w:left="4320" w:hanging="180"/>
      </w:pPr>
    </w:lvl>
    <w:lvl w:ilvl="6" w:tplc="309C281A">
      <w:start w:val="1"/>
      <w:numFmt w:val="decimal"/>
      <w:lvlText w:val="%7."/>
      <w:lvlJc w:val="left"/>
      <w:pPr>
        <w:ind w:left="5040" w:hanging="360"/>
      </w:pPr>
    </w:lvl>
    <w:lvl w:ilvl="7" w:tplc="D2A4837A">
      <w:start w:val="1"/>
      <w:numFmt w:val="lowerLetter"/>
      <w:lvlText w:val="%8."/>
      <w:lvlJc w:val="left"/>
      <w:pPr>
        <w:ind w:left="5760" w:hanging="360"/>
      </w:pPr>
    </w:lvl>
    <w:lvl w:ilvl="8" w:tplc="82987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7E"/>
    <w:rsid w:val="000170E3"/>
    <w:rsid w:val="00043BA1"/>
    <w:rsid w:val="000827AC"/>
    <w:rsid w:val="00263CEF"/>
    <w:rsid w:val="002A3633"/>
    <w:rsid w:val="002D3332"/>
    <w:rsid w:val="003111C8"/>
    <w:rsid w:val="0039272B"/>
    <w:rsid w:val="004943BD"/>
    <w:rsid w:val="004C3D0C"/>
    <w:rsid w:val="004E4065"/>
    <w:rsid w:val="004F1602"/>
    <w:rsid w:val="005E2F45"/>
    <w:rsid w:val="0065757E"/>
    <w:rsid w:val="00730E1B"/>
    <w:rsid w:val="0078462C"/>
    <w:rsid w:val="007B5EF0"/>
    <w:rsid w:val="007D1EEA"/>
    <w:rsid w:val="007E728E"/>
    <w:rsid w:val="0089121B"/>
    <w:rsid w:val="008F6015"/>
    <w:rsid w:val="0093084F"/>
    <w:rsid w:val="00A04FF2"/>
    <w:rsid w:val="00A072CB"/>
    <w:rsid w:val="00A16C4B"/>
    <w:rsid w:val="00A457D3"/>
    <w:rsid w:val="00AB2E15"/>
    <w:rsid w:val="00AB542F"/>
    <w:rsid w:val="00B1564A"/>
    <w:rsid w:val="00B3392B"/>
    <w:rsid w:val="00B52753"/>
    <w:rsid w:val="00BD31D1"/>
    <w:rsid w:val="00BF12C4"/>
    <w:rsid w:val="00CE6BE3"/>
    <w:rsid w:val="00DA1A56"/>
    <w:rsid w:val="00DA267B"/>
    <w:rsid w:val="00DA355B"/>
    <w:rsid w:val="00E227DA"/>
    <w:rsid w:val="00E34993"/>
    <w:rsid w:val="00E746A4"/>
    <w:rsid w:val="00E84018"/>
    <w:rsid w:val="00EA2E56"/>
    <w:rsid w:val="00EB1D19"/>
    <w:rsid w:val="00EF2775"/>
    <w:rsid w:val="00F6086C"/>
    <w:rsid w:val="00F76B42"/>
    <w:rsid w:val="00FD3331"/>
    <w:rsid w:val="00FE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22"/>
      <w:ind w:left="3190" w:right="88"/>
      <w:outlineLvl w:val="2"/>
    </w:pPr>
    <w:rPr>
      <w:b/>
      <w:bCs/>
      <w:i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qFormat/>
    <w:pPr>
      <w:ind w:left="720"/>
      <w:contextualSpacing/>
    </w:p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eastAsia="Times New Roman"/>
      <w:b/>
      <w:bCs/>
      <w:i/>
      <w:iCs/>
      <w:sz w:val="28"/>
      <w:szCs w:val="20"/>
      <w:lang w:eastAsia="ru-RU"/>
    </w:rPr>
  </w:style>
  <w:style w:type="paragraph" w:styleId="af2">
    <w:name w:val="Body Text"/>
    <w:basedOn w:val="a"/>
    <w:link w:val="af3"/>
    <w:semiHidden/>
    <w:pPr>
      <w:jc w:val="both"/>
    </w:pPr>
    <w:rPr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Pr>
      <w:rFonts w:eastAsia="Times New Roman"/>
      <w:b/>
      <w:bCs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pPr>
      <w:ind w:right="88" w:firstLine="990"/>
      <w:jc w:val="both"/>
    </w:pPr>
    <w:rPr>
      <w:b/>
      <w:bCs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Pr>
      <w:rFonts w:eastAsia="Times New Roman"/>
      <w:b/>
      <w:bCs/>
      <w:sz w:val="28"/>
      <w:szCs w:val="20"/>
      <w:lang w:eastAsia="ru-RU"/>
    </w:rPr>
  </w:style>
  <w:style w:type="paragraph" w:styleId="27">
    <w:name w:val="Body Text 2"/>
    <w:basedOn w:val="a"/>
    <w:link w:val="28"/>
    <w:semiHidden/>
    <w:pPr>
      <w:jc w:val="both"/>
    </w:pPr>
    <w:rPr>
      <w:sz w:val="28"/>
      <w:szCs w:val="20"/>
    </w:rPr>
  </w:style>
  <w:style w:type="character" w:customStyle="1" w:styleId="28">
    <w:name w:val="Основной текст 2 Знак"/>
    <w:basedOn w:val="a0"/>
    <w:link w:val="27"/>
    <w:semiHidden/>
    <w:rPr>
      <w:rFonts w:eastAsia="Times New Roman"/>
      <w:sz w:val="28"/>
      <w:szCs w:val="20"/>
      <w:lang w:eastAsia="ru-RU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Pr>
      <w:rFonts w:eastAsia="Times New Roman"/>
      <w:sz w:val="20"/>
      <w:szCs w:val="20"/>
      <w:lang w:eastAsia="ru-RU"/>
    </w:rPr>
  </w:style>
  <w:style w:type="paragraph" w:styleId="af6">
    <w:name w:val="No Spacing"/>
    <w:qFormat/>
    <w:pPr>
      <w:spacing w:after="0" w:line="240" w:lineRule="auto"/>
    </w:pPr>
    <w:rPr>
      <w:rFonts w:eastAsia="Times New Roman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Основной текст_"/>
    <w:link w:val="13"/>
    <w:uiPriority w:val="99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pPr>
      <w:widowControl w:val="0"/>
      <w:shd w:val="clear" w:color="auto" w:fill="FFFFFF"/>
      <w:spacing w:line="362" w:lineRule="exact"/>
      <w:jc w:val="both"/>
    </w:pPr>
    <w:rPr>
      <w:rFonts w:eastAsia="Calibr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22"/>
      <w:ind w:left="3190" w:right="88"/>
      <w:outlineLvl w:val="2"/>
    </w:pPr>
    <w:rPr>
      <w:b/>
      <w:bCs/>
      <w:i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qFormat/>
    <w:pPr>
      <w:ind w:left="720"/>
      <w:contextualSpacing/>
    </w:pPr>
  </w:style>
  <w:style w:type="character" w:styleId="af1">
    <w:name w:val="Hyperlink"/>
    <w:uiPriority w:val="99"/>
    <w:unhideWhenUsed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eastAsia="Times New Roman"/>
      <w:b/>
      <w:bCs/>
      <w:i/>
      <w:iCs/>
      <w:sz w:val="28"/>
      <w:szCs w:val="20"/>
      <w:lang w:eastAsia="ru-RU"/>
    </w:rPr>
  </w:style>
  <w:style w:type="paragraph" w:styleId="af2">
    <w:name w:val="Body Text"/>
    <w:basedOn w:val="a"/>
    <w:link w:val="af3"/>
    <w:semiHidden/>
    <w:pPr>
      <w:jc w:val="both"/>
    </w:pPr>
    <w:rPr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semiHidden/>
    <w:rPr>
      <w:rFonts w:eastAsia="Times New Roman"/>
      <w:b/>
      <w:bCs/>
      <w:sz w:val="28"/>
      <w:szCs w:val="20"/>
      <w:lang w:eastAsia="ru-RU"/>
    </w:rPr>
  </w:style>
  <w:style w:type="paragraph" w:styleId="25">
    <w:name w:val="Body Text Indent 2"/>
    <w:basedOn w:val="a"/>
    <w:link w:val="26"/>
    <w:semiHidden/>
    <w:pPr>
      <w:ind w:right="88" w:firstLine="990"/>
      <w:jc w:val="both"/>
    </w:pPr>
    <w:rPr>
      <w:b/>
      <w:bCs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Pr>
      <w:rFonts w:eastAsia="Times New Roman"/>
      <w:b/>
      <w:bCs/>
      <w:sz w:val="28"/>
      <w:szCs w:val="20"/>
      <w:lang w:eastAsia="ru-RU"/>
    </w:rPr>
  </w:style>
  <w:style w:type="paragraph" w:styleId="27">
    <w:name w:val="Body Text 2"/>
    <w:basedOn w:val="a"/>
    <w:link w:val="28"/>
    <w:semiHidden/>
    <w:pPr>
      <w:jc w:val="both"/>
    </w:pPr>
    <w:rPr>
      <w:sz w:val="28"/>
      <w:szCs w:val="20"/>
    </w:rPr>
  </w:style>
  <w:style w:type="character" w:customStyle="1" w:styleId="28">
    <w:name w:val="Основной текст 2 Знак"/>
    <w:basedOn w:val="a0"/>
    <w:link w:val="27"/>
    <w:semiHidden/>
    <w:rPr>
      <w:rFonts w:eastAsia="Times New Roman"/>
      <w:sz w:val="28"/>
      <w:szCs w:val="20"/>
      <w:lang w:eastAsia="ru-RU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rPr>
      <w:rFonts w:eastAsia="Times New Roman"/>
      <w:sz w:val="20"/>
      <w:szCs w:val="20"/>
      <w:lang w:eastAsia="ru-RU"/>
    </w:rPr>
  </w:style>
  <w:style w:type="paragraph" w:styleId="af6">
    <w:name w:val="No Spacing"/>
    <w:qFormat/>
    <w:pPr>
      <w:spacing w:after="0" w:line="240" w:lineRule="auto"/>
    </w:pPr>
    <w:rPr>
      <w:rFonts w:eastAsia="Times New Roman"/>
      <w:lang w:eastAsia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Основной текст_"/>
    <w:link w:val="13"/>
    <w:uiPriority w:val="99"/>
    <w:rPr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a"/>
    <w:uiPriority w:val="99"/>
    <w:pPr>
      <w:widowControl w:val="0"/>
      <w:shd w:val="clear" w:color="auto" w:fill="FFFFFF"/>
      <w:spacing w:line="362" w:lineRule="exact"/>
      <w:jc w:val="both"/>
    </w:pPr>
    <w:rPr>
      <w:rFonts w:eastAsia="Calibr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mberg96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rzn.maneg@yandex.ru</cp:lastModifiedBy>
  <cp:revision>3</cp:revision>
  <cp:lastPrinted>2022-01-26T12:00:00Z</cp:lastPrinted>
  <dcterms:created xsi:type="dcterms:W3CDTF">2025-01-24T06:48:00Z</dcterms:created>
  <dcterms:modified xsi:type="dcterms:W3CDTF">2025-01-27T08:27:00Z</dcterms:modified>
</cp:coreProperties>
</file>