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381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</w:r>
    </w:p>
    <w:tbl>
      <w:tblPr>
        <w:tblStyle w:val="a3"/>
        <w:tblW w:w="10065" w:type="dxa"/>
        <w:jc w:val="left"/>
        <w:tblInd w:w="-7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5"/>
        <w:gridCol w:w="881"/>
        <w:gridCol w:w="4789"/>
      </w:tblGrid>
      <w:tr>
        <w:trPr/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«СОГЛАСОВАНО»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Директор МУ «СК «Клинский»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_____________А.Э. Горовецкий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«УТВЕРЖДАЮ»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Заместитель Главы городского округа Клин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___________________Е.М. Рожкова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ru-RU"/>
        </w:rPr>
        <w:t>П О Л О Ж Е Н И 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NSimSun" w:cs="Arial"/>
          <w:b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 xml:space="preserve">о </w:t>
      </w:r>
      <w:r>
        <w:rPr>
          <w:rFonts w:eastAsia="NSimSun" w:cs="Arial" w:ascii="Times New Roman" w:hAnsi="Times New Roman"/>
          <w:b/>
          <w:kern w:val="2"/>
          <w:sz w:val="24"/>
          <w:szCs w:val="24"/>
          <w:lang w:eastAsia="zh-CN" w:bidi="hi-IN"/>
        </w:rPr>
        <w:t xml:space="preserve">проведении легкоатлетического забега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NSimSun" w:cs="Arial"/>
          <w:b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b/>
          <w:kern w:val="2"/>
          <w:sz w:val="24"/>
          <w:szCs w:val="24"/>
          <w:lang w:eastAsia="zh-CN" w:bidi="hi-IN"/>
        </w:rPr>
        <w:t>«КлинЗАбег»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0" w:left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Цель и задачи проведения Забега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85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 xml:space="preserve">Легкоатлетический забег «КлинЗАбег» (далее Забег)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проводится с целью пропаганды физической культуры, спорта и здорового образа жизни.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85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Задачи: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популяризировать массовый спорт среди населения;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привлекать к активным занятиям спортом детей, подростков, молодежь и другие категории населения;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совершенствовать физкультурно-массовую работу среди населения.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40" w:before="0" w:after="0"/>
        <w:ind w:hanging="0" w:left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 Организаторы Забега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 xml:space="preserve">Общее руководство проведением Забега  осуществляет отдел по спорту и делам молодежи Управления социально-значимых проектов Администрации городского округа Клин. 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>Непосредственное проведение Забега осуществляет МУ «СК «Клинский» (Горовецкий А.Э.)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-1843" w:leader="none"/>
        </w:tabs>
        <w:spacing w:lineRule="auto" w:line="240" w:before="0" w:after="0"/>
        <w:ind w:hanging="0" w:left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3. Время и место проведения Забега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Забег проводится 31 мая 2025 года по адресу: Московская область, г. Клин, площадь Клинского Ледового дворца им. В. Харламова. Начало соревнований в 09.30. Выдача номеров с 08.30 до 10.00.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40" w:before="0" w:after="0"/>
        <w:ind w:hanging="0" w:left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4. Участники и условия проведения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4.1 Забег является открытым соревнованием, к участию в котором допускаются все желающие, независимо от пола и уровня подготовки. Уровень своей спортивной подготовленности участники оценивают самостоятельно, исходя из своих физических возможностей и мотивации к выступлению на соревнованиях. Ответственность за состояние своего здоровья во время проведения соревнований участники несут самостоятельно.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4.2. Допуск к участию в Забеге осуществляется при условии предоставления следующих документов: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свидетельство о рождении или паспорт;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медицинская справка/допуск врача, подтверждающая отсутствие противопоказаний к участию в забеге на выбранную дистанцию. Справка должна быть действительна на момент проведения Забега;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участники в возрасте до 18 лет допускаются на мероприятие в сопровождении родителя (законного представителя) или с доверенным лицом.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4.3 Стартовый пакет участника ( предоставляется участникам кроме массового старта и корпоративного забега) включает в себя: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425" w:left="85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стартовый номер;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425" w:left="85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индивидуальный чип для хронометража;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425" w:left="85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пакет для камеры хранения;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425" w:left="85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продукция партнеров;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425" w:left="85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медаль участника на финише.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4.4. Участники массового старта допускаются к забегу при условии наличия собственноручно подписанного согласия об ответственности за свое здоровье.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Состав корпоративной команды — 6 человек старше 18 лет, независимо от пола. Команда допускается при наличии коллективной заявки с отметкой врача о допуске.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ПРОГРАММА ЗАБЕГА</w:t>
      </w:r>
    </w:p>
    <w:tbl>
      <w:tblPr>
        <w:tblStyle w:val="a3"/>
        <w:tblW w:w="97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1557"/>
        <w:gridCol w:w="1496"/>
        <w:gridCol w:w="2095"/>
        <w:gridCol w:w="3798"/>
      </w:tblGrid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  №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дистанция</w:t>
            </w:r>
          </w:p>
        </w:tc>
        <w:tc>
          <w:tcPr>
            <w:tcW w:w="1496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время старта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лимит времени на прохождение дистанции</w:t>
            </w:r>
          </w:p>
        </w:tc>
        <w:tc>
          <w:tcPr>
            <w:tcW w:w="379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возрастная категория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1,6 км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96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09.30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 мин</w:t>
            </w:r>
          </w:p>
        </w:tc>
        <w:tc>
          <w:tcPr>
            <w:tcW w:w="379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Старше 10 лет включительно (масстарт и корпоративный забег)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 м</w:t>
            </w:r>
          </w:p>
        </w:tc>
        <w:tc>
          <w:tcPr>
            <w:tcW w:w="1496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09.50</w:t>
            </w:r>
          </w:p>
        </w:tc>
        <w:tc>
          <w:tcPr>
            <w:tcW w:w="2095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3798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7-1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лет включительно</w:t>
            </w:r>
          </w:p>
        </w:tc>
      </w:tr>
      <w:tr>
        <w:trPr>
          <w:trHeight w:val="459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center" w:pos="1734" w:leader="none"/>
              </w:tabs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21,1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км</w:t>
            </w:r>
          </w:p>
          <w:p>
            <w:pPr>
              <w:pStyle w:val="ListParagraph"/>
              <w:widowControl/>
              <w:tabs>
                <w:tab w:val="clear" w:pos="708"/>
                <w:tab w:val="center" w:pos="1734" w:leader="none"/>
              </w:tabs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96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11.15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час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</w:t>
            </w:r>
          </w:p>
        </w:tc>
        <w:tc>
          <w:tcPr>
            <w:tcW w:w="379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Старше 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лет включительно</w:t>
            </w:r>
          </w:p>
        </w:tc>
      </w:tr>
      <w:tr>
        <w:trPr>
          <w:trHeight w:val="481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center" w:pos="1734" w:leader="none"/>
              </w:tabs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 км</w:t>
            </w:r>
          </w:p>
        </w:tc>
        <w:tc>
          <w:tcPr>
            <w:tcW w:w="1496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11.18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 часа</w:t>
            </w:r>
          </w:p>
        </w:tc>
        <w:tc>
          <w:tcPr>
            <w:tcW w:w="379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Старше 18 лет включительно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center" w:pos="1734" w:leader="none"/>
              </w:tabs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км</w:t>
            </w:r>
          </w:p>
        </w:tc>
        <w:tc>
          <w:tcPr>
            <w:tcW w:w="1496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11.20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час</w:t>
            </w:r>
          </w:p>
        </w:tc>
        <w:tc>
          <w:tcPr>
            <w:tcW w:w="379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Старше 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лет включительно</w:t>
            </w:r>
          </w:p>
        </w:tc>
      </w:tr>
    </w:tbl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0"/>
        </w:numPr>
        <w:tabs>
          <w:tab w:val="clear" w:pos="708"/>
        </w:tabs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5. Условия дисквалификации: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не допускается к участию в Забеге, если он не предоставил медицинскую справку о допуске к забегу с указанием дистанции.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находится в алкогольном или наркотическом опьянении.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преодолел дистанцию под стартовым номером другого Участника.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сократил дистанцию.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преодолел дистанцию без личного стартового номера или скрыл его под одеждой;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использовал для преодоления дистанции подручное средство передвижения (велосипед, самокат, автосредство для передвижения).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Участник на дистанции не укладывается во временной лимит прохождения выбранной дистанции, он обязан по требованию судьи продолжить движение по тротуару. 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0"/>
        </w:numPr>
        <w:tabs>
          <w:tab w:val="clear" w:pos="708"/>
        </w:tabs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6. Регистрация участников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Регистрация на участие в Забеге (кроме участников массового старта и корпоративного забега)  осуществляется на платформе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Russia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Running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Лимит участников – 400 человек.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Зарегистрированным считается участник, который подал заявку на участие на платформе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Russia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Running,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 оплатил стартовый взнос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 получил подтверждение регистрации путём СМС - оповещения или письмом на электронный адрес, указанный при регистрации.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Участие в КлинЗАбеге бесплатное.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7.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Определение победителей и награждение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Определение победителей и призеров Забега осуществляется в соответствии с правилами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вида спорта «лёгкая атлетика», утвержденным приказом Министерства спорта Российской Федерации от 16.10.2019 №839.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Все участники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Забега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награждаются медалями.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Победители Забега на всех дистанциях награждаются кубками, медалями и грамотами, призеры – медалями и грамотами.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Организаторы оставляют за собой право награждения победителей ценными призами.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Партнерами и спонсорами Забега могут быть утверждены специальные номинации и призы по согласованию с организаторами.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Подведение итогов на дистанциях осуществляется исходя из чистого времени прохождения дистанции (разница между временем выхода из стартовых ворот и временем пересечения финишной линии). Итог на всех дистанциях подводится по абсолютному зачету: 1-3 места (мужчины и женщины).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1080"/>
        <w:contextualSpacing/>
        <w:jc w:val="center"/>
        <w:rPr>
          <w:rFonts w:ascii="Times New Roman" w:hAnsi="Times New Roman" w:eastAsia="Times New Roman" w:cs="Times New Roman"/>
          <w:b/>
          <w:spacing w:val="-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pacing w:val="-8"/>
          <w:sz w:val="24"/>
          <w:szCs w:val="24"/>
          <w:lang w:eastAsia="ru-RU"/>
        </w:rPr>
        <w:t>8. Обеспечение безопасности участников и зрителей</w:t>
      </w:r>
    </w:p>
    <w:p>
      <w:pPr>
        <w:pStyle w:val="ListParagraph"/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Безопасность, антитеррористическая защищенность и медицинское обслуживание участников Забега и зрителей обеспечиваются 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распоряжением Губернатора Московской области от 17.10.2008 № 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области», а также требованиями правил вида спорта «легкая атлетика».</w:t>
      </w:r>
    </w:p>
    <w:p>
      <w:pPr>
        <w:pStyle w:val="ListParagraph"/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Медицинское обслуживание Забега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>
      <w:pPr>
        <w:pStyle w:val="ListParagraph"/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Организаторы Забега не несут ответственность за потерю жизни или получение травмы участником, утрату или повреждение собственности участника, а также за любой физический ущерб участника, произошедший во время Забега. Настоящее положение действует до, во время и после официальной даты проведения мероприятия.</w:t>
      </w:r>
    </w:p>
    <w:p>
      <w:pPr>
        <w:pStyle w:val="ListParagraph"/>
        <w:shd w:val="clear" w:color="auto" w:fill="FFFFFF"/>
        <w:spacing w:before="0" w:after="0"/>
        <w:ind w:left="851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*дополнительную информацию можно получить в отделе по спорту и делам молодежи Управления социально-значимых проектов Администрации городского округа Клин</w:t>
        <w:br/>
        <w:t>тел: 8 (496 24) 2-64-46.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** организатор оставляет за собой право внесения изменений в данное Положение.</w:t>
      </w:r>
      <w:bookmarkStart w:id="0" w:name="_GoBack"/>
      <w:bookmarkEnd w:id="0"/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1.%1."/>
      <w:lvlJc w:val="left"/>
      <w:pPr>
        <w:tabs>
          <w:tab w:val="num" w:pos="0"/>
        </w:tabs>
        <w:ind w:left="157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6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1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"/>
      <w:lvlJc w:val="left"/>
      <w:pPr>
        <w:tabs>
          <w:tab w:val="num" w:pos="0"/>
        </w:tabs>
        <w:ind w:left="855" w:hanging="495"/>
      </w:pPr>
      <w:rPr/>
    </w:lvl>
    <w:lvl w:ilvl="2">
      <w:start w:val="1"/>
      <w:isLgl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b446c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91fc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3cfd"/>
    <w:rPr>
      <w:color w:themeColor="followedHyperlink"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b446c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91f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44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Application>LibreOffice/24.8.6.2$Windows_X86_64 LibreOffice_project/6d98ba145e9a8a39fc57bcc76981d1fb1316c60c</Application>
  <AppVersion>15.0000</AppVersion>
  <Pages>3</Pages>
  <Words>930</Words>
  <Characters>6375</Characters>
  <CharactersWithSpaces>7214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2023-06-07T07:20:00Z</dcterms:created>
  <dc:creator>Samoilova</dc:creator>
  <dc:description/>
  <dc:language>ru-RU</dc:language>
  <cp:lastModifiedBy/>
  <cp:lastPrinted>2024-04-08T07:33:00Z</cp:lastPrinted>
  <dcterms:modified xsi:type="dcterms:W3CDTF">2025-05-06T09:29:06Z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