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20B" w:rsidRDefault="000E220B">
      <w:pPr>
        <w:pStyle w:val="20"/>
        <w:pBdr>
          <w:top w:val="nil"/>
          <w:left w:val="nil"/>
          <w:bottom w:val="nil"/>
          <w:right w:val="nil"/>
          <w:between w:val="nil"/>
        </w:pBdr>
        <w:ind w:left="349" w:right="68"/>
        <w:jc w:val="center"/>
        <w:rPr>
          <w:color w:val="000000"/>
          <w:sz w:val="24"/>
          <w:szCs w:val="24"/>
        </w:rPr>
      </w:pPr>
    </w:p>
    <w:tbl>
      <w:tblPr>
        <w:tblStyle w:val="ae"/>
        <w:tblW w:w="9796" w:type="dxa"/>
        <w:tblInd w:w="160" w:type="dxa"/>
        <w:tblLayout w:type="fixed"/>
        <w:tblLook w:val="0000"/>
      </w:tblPr>
      <w:tblGrid>
        <w:gridCol w:w="4551"/>
        <w:gridCol w:w="5245"/>
      </w:tblGrid>
      <w:tr w:rsidR="000E220B">
        <w:tc>
          <w:tcPr>
            <w:tcW w:w="4551" w:type="dxa"/>
          </w:tcPr>
          <w:p w:rsidR="000E220B" w:rsidRPr="00FE3BC9" w:rsidRDefault="003B143D" w:rsidP="00C20411">
            <w:pPr>
              <w:pStyle w:val="20"/>
              <w:widowControl/>
              <w:pBdr>
                <w:top w:val="nil"/>
                <w:left w:val="nil"/>
                <w:bottom w:val="nil"/>
                <w:right w:val="nil"/>
                <w:between w:val="nil"/>
              </w:pBdr>
              <w:spacing w:line="240" w:lineRule="auto"/>
              <w:ind w:right="68" w:hanging="2"/>
              <w:rPr>
                <w:color w:val="000000"/>
                <w:sz w:val="24"/>
                <w:szCs w:val="24"/>
                <w:lang w:val="ru-RU"/>
              </w:rPr>
            </w:pPr>
            <w:r w:rsidRPr="00FE3BC9">
              <w:rPr>
                <w:color w:val="000000"/>
                <w:sz w:val="24"/>
                <w:szCs w:val="24"/>
                <w:lang w:val="ru-RU"/>
              </w:rPr>
              <w:t>«УТВЕРЖДАЮ»</w:t>
            </w:r>
          </w:p>
          <w:p w:rsidR="000E220B" w:rsidRPr="00FE3BC9" w:rsidRDefault="003B143D" w:rsidP="00FE3BC9">
            <w:pPr>
              <w:pStyle w:val="20"/>
              <w:widowControl/>
              <w:pBdr>
                <w:top w:val="nil"/>
                <w:left w:val="nil"/>
                <w:bottom w:val="nil"/>
                <w:right w:val="nil"/>
                <w:between w:val="nil"/>
              </w:pBdr>
              <w:spacing w:line="240" w:lineRule="auto"/>
              <w:ind w:leftChars="0" w:right="68" w:firstLineChars="0" w:firstLine="0"/>
              <w:rPr>
                <w:color w:val="000000"/>
                <w:sz w:val="24"/>
                <w:szCs w:val="24"/>
                <w:lang w:val="ru-RU"/>
              </w:rPr>
            </w:pPr>
            <w:r w:rsidRPr="00FE3BC9">
              <w:rPr>
                <w:sz w:val="24"/>
                <w:szCs w:val="24"/>
                <w:lang w:val="ru-RU"/>
              </w:rPr>
              <w:t xml:space="preserve"> </w:t>
            </w:r>
            <w:r w:rsidRPr="00FE3BC9">
              <w:rPr>
                <w:color w:val="000000"/>
                <w:sz w:val="24"/>
                <w:szCs w:val="24"/>
                <w:lang w:val="ru-RU"/>
              </w:rPr>
              <w:t xml:space="preserve">Президента АНО «Оператор </w:t>
            </w:r>
          </w:p>
          <w:p w:rsidR="000E220B" w:rsidRPr="00FE3BC9" w:rsidRDefault="003B143D" w:rsidP="00FE3BC9">
            <w:pPr>
              <w:pStyle w:val="20"/>
              <w:widowControl/>
              <w:pBdr>
                <w:top w:val="nil"/>
                <w:left w:val="nil"/>
                <w:bottom w:val="nil"/>
                <w:right w:val="nil"/>
                <w:between w:val="nil"/>
              </w:pBdr>
              <w:spacing w:line="240" w:lineRule="auto"/>
              <w:ind w:right="68" w:hanging="2"/>
              <w:rPr>
                <w:color w:val="000000"/>
                <w:sz w:val="24"/>
                <w:szCs w:val="24"/>
                <w:lang w:val="ru-RU"/>
              </w:rPr>
            </w:pPr>
            <w:r w:rsidRPr="00FE3BC9">
              <w:rPr>
                <w:color w:val="000000"/>
                <w:sz w:val="24"/>
                <w:szCs w:val="24"/>
                <w:lang w:val="ru-RU"/>
              </w:rPr>
              <w:t>спортивных стартов Удмуртии»</w:t>
            </w:r>
          </w:p>
          <w:p w:rsidR="000E220B" w:rsidRDefault="000E220B" w:rsidP="00FE3BC9">
            <w:pPr>
              <w:pStyle w:val="20"/>
              <w:widowControl/>
              <w:pBdr>
                <w:top w:val="nil"/>
                <w:left w:val="nil"/>
                <w:bottom w:val="nil"/>
                <w:right w:val="nil"/>
                <w:between w:val="nil"/>
              </w:pBdr>
              <w:spacing w:line="240" w:lineRule="auto"/>
              <w:ind w:right="68" w:hanging="2"/>
              <w:jc w:val="center"/>
              <w:rPr>
                <w:color w:val="000000"/>
                <w:sz w:val="24"/>
                <w:szCs w:val="24"/>
                <w:lang w:val="ru-RU"/>
              </w:rPr>
            </w:pPr>
          </w:p>
          <w:p w:rsidR="00204788" w:rsidRPr="00FE3BC9" w:rsidRDefault="00204788" w:rsidP="00FE3BC9">
            <w:pPr>
              <w:pStyle w:val="20"/>
              <w:widowControl/>
              <w:pBdr>
                <w:top w:val="nil"/>
                <w:left w:val="nil"/>
                <w:bottom w:val="nil"/>
                <w:right w:val="nil"/>
                <w:between w:val="nil"/>
              </w:pBdr>
              <w:spacing w:line="240" w:lineRule="auto"/>
              <w:ind w:right="68" w:hanging="2"/>
              <w:jc w:val="center"/>
              <w:rPr>
                <w:color w:val="000000"/>
                <w:sz w:val="24"/>
                <w:szCs w:val="24"/>
                <w:lang w:val="ru-RU"/>
              </w:rPr>
            </w:pPr>
          </w:p>
          <w:p w:rsidR="000E220B" w:rsidRPr="00FE3BC9" w:rsidRDefault="003B143D" w:rsidP="00FE3BC9">
            <w:pPr>
              <w:pStyle w:val="20"/>
              <w:widowControl/>
              <w:pBdr>
                <w:top w:val="nil"/>
                <w:left w:val="nil"/>
                <w:bottom w:val="nil"/>
                <w:right w:val="nil"/>
                <w:between w:val="nil"/>
              </w:pBdr>
              <w:spacing w:line="240" w:lineRule="auto"/>
              <w:ind w:right="68" w:hanging="2"/>
              <w:jc w:val="center"/>
              <w:rPr>
                <w:color w:val="000000"/>
                <w:sz w:val="24"/>
                <w:szCs w:val="24"/>
                <w:lang w:val="ru-RU"/>
              </w:rPr>
            </w:pPr>
            <w:r w:rsidRPr="00FE3BC9">
              <w:rPr>
                <w:color w:val="000000"/>
                <w:sz w:val="24"/>
                <w:szCs w:val="24"/>
                <w:lang w:val="ru-RU"/>
              </w:rPr>
              <w:t xml:space="preserve">_________________ </w:t>
            </w:r>
            <w:r w:rsidR="00FE3BC9">
              <w:rPr>
                <w:sz w:val="24"/>
                <w:szCs w:val="24"/>
                <w:lang w:val="ru-RU"/>
              </w:rPr>
              <w:t>И.И. Дмитриев</w:t>
            </w:r>
          </w:p>
          <w:p w:rsidR="000E220B" w:rsidRDefault="003B143D" w:rsidP="00AF42B8">
            <w:pPr>
              <w:pStyle w:val="20"/>
              <w:widowControl/>
              <w:pBdr>
                <w:top w:val="nil"/>
                <w:left w:val="nil"/>
                <w:bottom w:val="nil"/>
                <w:right w:val="nil"/>
                <w:between w:val="nil"/>
              </w:pBdr>
              <w:spacing w:line="240" w:lineRule="auto"/>
              <w:ind w:right="68" w:hanging="2"/>
              <w:jc w:val="center"/>
              <w:rPr>
                <w:color w:val="000000"/>
                <w:sz w:val="24"/>
                <w:szCs w:val="24"/>
              </w:rPr>
            </w:pPr>
            <w:r>
              <w:rPr>
                <w:color w:val="000000"/>
                <w:sz w:val="24"/>
                <w:szCs w:val="24"/>
              </w:rPr>
              <w:t>«____»____________________ 202</w:t>
            </w:r>
            <w:r w:rsidR="00AF42B8">
              <w:rPr>
                <w:sz w:val="24"/>
                <w:szCs w:val="24"/>
                <w:lang w:val="ru-RU"/>
              </w:rPr>
              <w:t>5</w:t>
            </w:r>
            <w:r>
              <w:rPr>
                <w:color w:val="000000"/>
                <w:sz w:val="24"/>
                <w:szCs w:val="24"/>
              </w:rPr>
              <w:t xml:space="preserve"> г.</w:t>
            </w:r>
          </w:p>
        </w:tc>
        <w:tc>
          <w:tcPr>
            <w:tcW w:w="5245" w:type="dxa"/>
          </w:tcPr>
          <w:p w:rsidR="00AF42B8" w:rsidRPr="00FE3BC9" w:rsidRDefault="00AF42B8" w:rsidP="00AF42B8">
            <w:pPr>
              <w:pStyle w:val="20"/>
              <w:widowControl/>
              <w:pBdr>
                <w:top w:val="nil"/>
                <w:left w:val="nil"/>
                <w:bottom w:val="nil"/>
                <w:right w:val="nil"/>
                <w:between w:val="nil"/>
              </w:pBdr>
              <w:spacing w:line="240" w:lineRule="auto"/>
              <w:ind w:right="68" w:hanging="2"/>
              <w:rPr>
                <w:color w:val="000000"/>
                <w:sz w:val="24"/>
                <w:szCs w:val="24"/>
                <w:lang w:val="ru-RU"/>
              </w:rPr>
            </w:pPr>
            <w:r>
              <w:rPr>
                <w:color w:val="000000"/>
                <w:sz w:val="24"/>
                <w:szCs w:val="24"/>
                <w:lang w:val="ru-RU"/>
              </w:rPr>
              <w:t xml:space="preserve">             </w:t>
            </w:r>
            <w:r w:rsidRPr="00FE3BC9">
              <w:rPr>
                <w:color w:val="000000"/>
                <w:sz w:val="24"/>
                <w:szCs w:val="24"/>
                <w:lang w:val="ru-RU"/>
              </w:rPr>
              <w:t>«СОГЛАСОВАНО»</w:t>
            </w:r>
          </w:p>
          <w:p w:rsidR="00204788" w:rsidRDefault="00AF42B8" w:rsidP="00AF42B8">
            <w:pPr>
              <w:pStyle w:val="20"/>
              <w:widowControl/>
              <w:pBdr>
                <w:top w:val="nil"/>
                <w:left w:val="nil"/>
                <w:bottom w:val="nil"/>
                <w:right w:val="nil"/>
                <w:between w:val="nil"/>
              </w:pBdr>
              <w:spacing w:line="240" w:lineRule="auto"/>
              <w:ind w:right="68" w:hanging="2"/>
              <w:rPr>
                <w:color w:val="000000"/>
                <w:sz w:val="24"/>
                <w:szCs w:val="24"/>
                <w:lang w:val="ru-RU"/>
              </w:rPr>
            </w:pPr>
            <w:r>
              <w:rPr>
                <w:color w:val="000000"/>
                <w:sz w:val="24"/>
                <w:szCs w:val="24"/>
                <w:lang w:val="ru-RU"/>
              </w:rPr>
              <w:t xml:space="preserve">             </w:t>
            </w:r>
            <w:proofErr w:type="spellStart"/>
            <w:r w:rsidR="00204788">
              <w:rPr>
                <w:color w:val="000000"/>
                <w:sz w:val="24"/>
                <w:szCs w:val="24"/>
                <w:lang w:val="ru-RU"/>
              </w:rPr>
              <w:t>Врип</w:t>
            </w:r>
            <w:proofErr w:type="spellEnd"/>
            <w:r w:rsidR="00204788">
              <w:rPr>
                <w:color w:val="000000"/>
                <w:sz w:val="24"/>
                <w:szCs w:val="24"/>
                <w:lang w:val="ru-RU"/>
              </w:rPr>
              <w:t xml:space="preserve"> </w:t>
            </w:r>
            <w:r w:rsidRPr="00FE3BC9">
              <w:rPr>
                <w:color w:val="000000"/>
                <w:sz w:val="24"/>
                <w:szCs w:val="24"/>
                <w:lang w:val="ru-RU"/>
              </w:rPr>
              <w:t>Глав</w:t>
            </w:r>
            <w:r w:rsidR="00204788">
              <w:rPr>
                <w:color w:val="000000"/>
                <w:sz w:val="24"/>
                <w:szCs w:val="24"/>
                <w:lang w:val="ru-RU"/>
              </w:rPr>
              <w:t>ы</w:t>
            </w:r>
            <w:r w:rsidRPr="00FE3BC9">
              <w:rPr>
                <w:color w:val="000000"/>
                <w:sz w:val="24"/>
                <w:szCs w:val="24"/>
                <w:lang w:val="ru-RU"/>
              </w:rPr>
              <w:t xml:space="preserve"> МО «</w:t>
            </w:r>
            <w:proofErr w:type="gramStart"/>
            <w:r w:rsidR="00204788">
              <w:rPr>
                <w:color w:val="000000"/>
                <w:sz w:val="24"/>
                <w:szCs w:val="24"/>
                <w:lang w:val="ru-RU"/>
              </w:rPr>
              <w:t>Муниципальный</w:t>
            </w:r>
            <w:proofErr w:type="gramEnd"/>
          </w:p>
          <w:p w:rsidR="00204788" w:rsidRDefault="00204788" w:rsidP="00204788">
            <w:pPr>
              <w:pStyle w:val="20"/>
              <w:widowControl/>
              <w:pBdr>
                <w:top w:val="nil"/>
                <w:left w:val="nil"/>
                <w:bottom w:val="nil"/>
                <w:right w:val="nil"/>
                <w:between w:val="nil"/>
              </w:pBdr>
              <w:spacing w:line="240" w:lineRule="auto"/>
              <w:ind w:right="68" w:hanging="2"/>
              <w:rPr>
                <w:color w:val="000000"/>
                <w:sz w:val="24"/>
                <w:szCs w:val="24"/>
                <w:lang w:val="ru-RU"/>
              </w:rPr>
            </w:pPr>
            <w:r>
              <w:rPr>
                <w:color w:val="000000"/>
                <w:sz w:val="24"/>
                <w:szCs w:val="24"/>
                <w:lang w:val="ru-RU"/>
              </w:rPr>
              <w:t xml:space="preserve">             округ </w:t>
            </w:r>
            <w:proofErr w:type="spellStart"/>
            <w:r w:rsidR="00AF42B8">
              <w:rPr>
                <w:color w:val="000000"/>
                <w:sz w:val="24"/>
                <w:szCs w:val="24"/>
                <w:lang w:val="ru-RU"/>
              </w:rPr>
              <w:t>Каракулинский</w:t>
            </w:r>
            <w:proofErr w:type="spellEnd"/>
            <w:r>
              <w:rPr>
                <w:color w:val="000000"/>
                <w:sz w:val="24"/>
                <w:szCs w:val="24"/>
                <w:lang w:val="ru-RU"/>
              </w:rPr>
              <w:t xml:space="preserve"> р</w:t>
            </w:r>
            <w:r w:rsidR="00AF42B8" w:rsidRPr="00FE3BC9">
              <w:rPr>
                <w:color w:val="000000"/>
                <w:sz w:val="24"/>
                <w:szCs w:val="24"/>
                <w:lang w:val="ru-RU"/>
              </w:rPr>
              <w:t>айон</w:t>
            </w:r>
            <w:r>
              <w:rPr>
                <w:color w:val="000000"/>
                <w:sz w:val="24"/>
                <w:szCs w:val="24"/>
                <w:lang w:val="ru-RU"/>
              </w:rPr>
              <w:t xml:space="preserve"> </w:t>
            </w:r>
          </w:p>
          <w:p w:rsidR="00AF42B8" w:rsidRPr="00FE3BC9" w:rsidRDefault="00204788" w:rsidP="00204788">
            <w:pPr>
              <w:pStyle w:val="20"/>
              <w:widowControl/>
              <w:pBdr>
                <w:top w:val="nil"/>
                <w:left w:val="nil"/>
                <w:bottom w:val="nil"/>
                <w:right w:val="nil"/>
                <w:between w:val="nil"/>
              </w:pBdr>
              <w:spacing w:line="240" w:lineRule="auto"/>
              <w:ind w:right="68" w:hanging="2"/>
              <w:rPr>
                <w:color w:val="000000"/>
                <w:sz w:val="24"/>
                <w:szCs w:val="24"/>
                <w:lang w:val="ru-RU"/>
              </w:rPr>
            </w:pPr>
            <w:r>
              <w:rPr>
                <w:color w:val="000000"/>
                <w:sz w:val="24"/>
                <w:szCs w:val="24"/>
                <w:lang w:val="ru-RU"/>
              </w:rPr>
              <w:t xml:space="preserve">             Удмуртской Республики</w:t>
            </w:r>
            <w:r w:rsidR="00AF42B8" w:rsidRPr="00FE3BC9">
              <w:rPr>
                <w:color w:val="000000"/>
                <w:sz w:val="24"/>
                <w:szCs w:val="24"/>
                <w:lang w:val="ru-RU"/>
              </w:rPr>
              <w:t>»</w:t>
            </w:r>
          </w:p>
          <w:p w:rsidR="00AF42B8" w:rsidRPr="00FE3BC9" w:rsidRDefault="00AF42B8" w:rsidP="00AF42B8">
            <w:pPr>
              <w:pStyle w:val="20"/>
              <w:widowControl/>
              <w:pBdr>
                <w:top w:val="nil"/>
                <w:left w:val="nil"/>
                <w:bottom w:val="nil"/>
                <w:right w:val="nil"/>
                <w:between w:val="nil"/>
              </w:pBdr>
              <w:spacing w:line="240" w:lineRule="auto"/>
              <w:ind w:leftChars="0" w:right="68" w:firstLineChars="0" w:firstLine="0"/>
              <w:rPr>
                <w:color w:val="000000"/>
                <w:sz w:val="24"/>
                <w:szCs w:val="24"/>
                <w:lang w:val="ru-RU"/>
              </w:rPr>
            </w:pPr>
          </w:p>
          <w:p w:rsidR="00AF42B8" w:rsidRPr="000C3F92" w:rsidRDefault="00AF42B8" w:rsidP="00AF42B8">
            <w:pPr>
              <w:pStyle w:val="20"/>
              <w:widowControl/>
              <w:pBdr>
                <w:top w:val="nil"/>
                <w:left w:val="nil"/>
                <w:bottom w:val="nil"/>
                <w:right w:val="nil"/>
                <w:between w:val="nil"/>
              </w:pBdr>
              <w:spacing w:line="240" w:lineRule="auto"/>
              <w:ind w:right="68" w:hanging="2"/>
              <w:jc w:val="center"/>
              <w:rPr>
                <w:color w:val="000000"/>
                <w:sz w:val="24"/>
                <w:szCs w:val="24"/>
                <w:lang w:val="ru-RU"/>
              </w:rPr>
            </w:pPr>
            <w:r>
              <w:rPr>
                <w:color w:val="000000"/>
                <w:sz w:val="24"/>
                <w:szCs w:val="24"/>
                <w:lang w:val="ru-RU"/>
              </w:rPr>
              <w:t xml:space="preserve">_________________ </w:t>
            </w:r>
            <w:r w:rsidR="00204788">
              <w:rPr>
                <w:color w:val="000000"/>
                <w:sz w:val="24"/>
                <w:szCs w:val="24"/>
                <w:lang w:val="ru-RU"/>
              </w:rPr>
              <w:t>С.Н. Рыбин</w:t>
            </w:r>
          </w:p>
          <w:p w:rsidR="000E220B" w:rsidRPr="00204788" w:rsidRDefault="00AF42B8" w:rsidP="00AF42B8">
            <w:pPr>
              <w:pStyle w:val="20"/>
              <w:widowControl/>
              <w:pBdr>
                <w:top w:val="nil"/>
                <w:left w:val="nil"/>
                <w:bottom w:val="nil"/>
                <w:right w:val="nil"/>
                <w:between w:val="nil"/>
              </w:pBdr>
              <w:spacing w:line="240" w:lineRule="auto"/>
              <w:ind w:right="68" w:hanging="2"/>
              <w:jc w:val="center"/>
              <w:rPr>
                <w:color w:val="000000"/>
                <w:sz w:val="24"/>
                <w:szCs w:val="24"/>
                <w:lang w:val="ru-RU"/>
              </w:rPr>
            </w:pPr>
            <w:r w:rsidRPr="00204788">
              <w:rPr>
                <w:color w:val="000000"/>
                <w:sz w:val="24"/>
                <w:szCs w:val="24"/>
                <w:lang w:val="ru-RU"/>
              </w:rPr>
              <w:t>«____»__________________ 202</w:t>
            </w:r>
            <w:r>
              <w:rPr>
                <w:sz w:val="24"/>
                <w:szCs w:val="24"/>
                <w:lang w:val="ru-RU"/>
              </w:rPr>
              <w:t>5</w:t>
            </w:r>
            <w:r w:rsidRPr="00204788">
              <w:rPr>
                <w:color w:val="000000"/>
                <w:sz w:val="24"/>
                <w:szCs w:val="24"/>
                <w:lang w:val="ru-RU"/>
              </w:rPr>
              <w:t xml:space="preserve"> г.</w:t>
            </w:r>
          </w:p>
        </w:tc>
      </w:tr>
      <w:tr w:rsidR="000E220B">
        <w:trPr>
          <w:trHeight w:val="2684"/>
        </w:trPr>
        <w:tc>
          <w:tcPr>
            <w:tcW w:w="4551" w:type="dxa"/>
          </w:tcPr>
          <w:p w:rsidR="000E220B" w:rsidRPr="00204788" w:rsidRDefault="000E220B" w:rsidP="00FE3BC9">
            <w:pPr>
              <w:pStyle w:val="20"/>
              <w:widowControl/>
              <w:pBdr>
                <w:top w:val="nil"/>
                <w:left w:val="nil"/>
                <w:bottom w:val="nil"/>
                <w:right w:val="nil"/>
                <w:between w:val="nil"/>
              </w:pBdr>
              <w:spacing w:line="240" w:lineRule="auto"/>
              <w:ind w:right="68" w:hanging="2"/>
              <w:jc w:val="center"/>
              <w:rPr>
                <w:color w:val="000000"/>
                <w:sz w:val="24"/>
                <w:szCs w:val="24"/>
                <w:lang w:val="ru-RU"/>
              </w:rPr>
            </w:pPr>
          </w:p>
          <w:p w:rsidR="000E220B" w:rsidRPr="00204788" w:rsidRDefault="000E220B" w:rsidP="00FE3BC9">
            <w:pPr>
              <w:pStyle w:val="20"/>
              <w:widowControl/>
              <w:pBdr>
                <w:top w:val="nil"/>
                <w:left w:val="nil"/>
                <w:bottom w:val="nil"/>
                <w:right w:val="nil"/>
                <w:between w:val="nil"/>
              </w:pBdr>
              <w:spacing w:line="240" w:lineRule="auto"/>
              <w:ind w:right="68" w:hanging="2"/>
              <w:jc w:val="center"/>
              <w:rPr>
                <w:color w:val="000000"/>
                <w:sz w:val="24"/>
                <w:szCs w:val="24"/>
                <w:lang w:val="ru-RU"/>
              </w:rPr>
            </w:pPr>
          </w:p>
          <w:p w:rsidR="000E220B" w:rsidRPr="00204788" w:rsidRDefault="000E220B" w:rsidP="00FE3BC9">
            <w:pPr>
              <w:pStyle w:val="20"/>
              <w:widowControl/>
              <w:pBdr>
                <w:top w:val="nil"/>
                <w:left w:val="nil"/>
                <w:bottom w:val="nil"/>
                <w:right w:val="nil"/>
                <w:between w:val="nil"/>
              </w:pBdr>
              <w:spacing w:line="240" w:lineRule="auto"/>
              <w:ind w:right="68" w:hanging="2"/>
              <w:jc w:val="center"/>
              <w:rPr>
                <w:color w:val="000000"/>
                <w:sz w:val="24"/>
                <w:szCs w:val="24"/>
                <w:lang w:val="ru-RU"/>
              </w:rPr>
            </w:pPr>
          </w:p>
        </w:tc>
        <w:tc>
          <w:tcPr>
            <w:tcW w:w="5245" w:type="dxa"/>
          </w:tcPr>
          <w:p w:rsidR="000E220B" w:rsidRPr="00FE3BC9" w:rsidRDefault="000E220B" w:rsidP="00FE3BC9">
            <w:pPr>
              <w:pStyle w:val="20"/>
              <w:widowControl/>
              <w:pBdr>
                <w:top w:val="nil"/>
                <w:left w:val="nil"/>
                <w:bottom w:val="nil"/>
                <w:right w:val="nil"/>
                <w:between w:val="nil"/>
              </w:pBdr>
              <w:spacing w:line="240" w:lineRule="auto"/>
              <w:ind w:right="68" w:hanging="2"/>
              <w:jc w:val="center"/>
              <w:rPr>
                <w:color w:val="000000"/>
                <w:sz w:val="24"/>
                <w:szCs w:val="24"/>
                <w:lang w:val="ru-RU"/>
              </w:rPr>
            </w:pPr>
          </w:p>
          <w:p w:rsidR="000E220B" w:rsidRPr="00FE3BC9" w:rsidRDefault="000E220B" w:rsidP="00FE3BC9">
            <w:pPr>
              <w:pStyle w:val="20"/>
              <w:widowControl/>
              <w:pBdr>
                <w:top w:val="nil"/>
                <w:left w:val="nil"/>
                <w:bottom w:val="nil"/>
                <w:right w:val="nil"/>
                <w:between w:val="nil"/>
              </w:pBdr>
              <w:spacing w:line="240" w:lineRule="auto"/>
              <w:ind w:right="68" w:hanging="2"/>
              <w:jc w:val="center"/>
              <w:rPr>
                <w:color w:val="000000"/>
                <w:sz w:val="24"/>
                <w:szCs w:val="24"/>
                <w:lang w:val="ru-RU"/>
              </w:rPr>
            </w:pPr>
          </w:p>
          <w:p w:rsidR="00AF42B8" w:rsidRPr="00204788" w:rsidRDefault="00C20411" w:rsidP="00AF42B8">
            <w:pPr>
              <w:pStyle w:val="20"/>
              <w:pBdr>
                <w:top w:val="nil"/>
                <w:left w:val="nil"/>
                <w:bottom w:val="nil"/>
                <w:right w:val="nil"/>
                <w:between w:val="nil"/>
              </w:pBdr>
              <w:ind w:right="68" w:hanging="2"/>
              <w:rPr>
                <w:color w:val="000000"/>
                <w:sz w:val="24"/>
                <w:szCs w:val="24"/>
                <w:lang w:val="ru-RU"/>
              </w:rPr>
            </w:pPr>
            <w:r>
              <w:rPr>
                <w:color w:val="000000"/>
                <w:sz w:val="24"/>
                <w:szCs w:val="24"/>
                <w:lang w:val="ru-RU"/>
              </w:rPr>
              <w:t xml:space="preserve">             </w:t>
            </w:r>
          </w:p>
          <w:p w:rsidR="000E220B" w:rsidRPr="00204788" w:rsidRDefault="000E220B" w:rsidP="00FE3BC9">
            <w:pPr>
              <w:pStyle w:val="20"/>
              <w:widowControl/>
              <w:pBdr>
                <w:top w:val="nil"/>
                <w:left w:val="nil"/>
                <w:bottom w:val="nil"/>
                <w:right w:val="nil"/>
                <w:between w:val="nil"/>
              </w:pBdr>
              <w:spacing w:line="240" w:lineRule="auto"/>
              <w:ind w:right="68" w:hanging="2"/>
              <w:jc w:val="center"/>
              <w:rPr>
                <w:color w:val="000000"/>
                <w:sz w:val="24"/>
                <w:szCs w:val="24"/>
                <w:lang w:val="ru-RU"/>
              </w:rPr>
            </w:pPr>
          </w:p>
        </w:tc>
      </w:tr>
    </w:tbl>
    <w:p w:rsidR="000E220B" w:rsidRDefault="000E220B">
      <w:pPr>
        <w:pStyle w:val="20"/>
        <w:pBdr>
          <w:top w:val="nil"/>
          <w:left w:val="nil"/>
          <w:bottom w:val="nil"/>
          <w:right w:val="nil"/>
          <w:between w:val="nil"/>
        </w:pBdr>
        <w:ind w:left="349" w:right="68"/>
        <w:jc w:val="center"/>
        <w:rPr>
          <w:color w:val="000000"/>
          <w:sz w:val="24"/>
          <w:szCs w:val="24"/>
        </w:rPr>
      </w:pP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3B143D">
      <w:pPr>
        <w:pStyle w:val="20"/>
        <w:pBdr>
          <w:top w:val="nil"/>
          <w:left w:val="nil"/>
          <w:bottom w:val="nil"/>
          <w:right w:val="nil"/>
          <w:between w:val="nil"/>
        </w:pBdr>
        <w:ind w:left="349" w:right="68"/>
        <w:jc w:val="center"/>
        <w:rPr>
          <w:color w:val="000000"/>
          <w:sz w:val="24"/>
          <w:szCs w:val="24"/>
        </w:rPr>
      </w:pPr>
      <w:r>
        <w:rPr>
          <w:color w:val="000000"/>
          <w:sz w:val="24"/>
          <w:szCs w:val="24"/>
        </w:rPr>
        <w:t>ПОЛОЖЕНИЕ</w:t>
      </w:r>
    </w:p>
    <w:p w:rsidR="000E220B" w:rsidRPr="00AF42B8" w:rsidRDefault="003B143D">
      <w:pPr>
        <w:pStyle w:val="20"/>
        <w:pBdr>
          <w:top w:val="nil"/>
          <w:left w:val="nil"/>
          <w:bottom w:val="nil"/>
          <w:right w:val="nil"/>
          <w:between w:val="nil"/>
        </w:pBdr>
        <w:ind w:left="349" w:right="68"/>
        <w:jc w:val="center"/>
        <w:rPr>
          <w:color w:val="000000"/>
          <w:sz w:val="24"/>
          <w:szCs w:val="24"/>
        </w:rPr>
      </w:pPr>
      <w:proofErr w:type="spellStart"/>
      <w:r>
        <w:rPr>
          <w:color w:val="000000"/>
          <w:sz w:val="24"/>
          <w:szCs w:val="24"/>
        </w:rPr>
        <w:t>o</w:t>
      </w:r>
      <w:proofErr w:type="spellEnd"/>
      <w:r>
        <w:rPr>
          <w:color w:val="000000"/>
          <w:sz w:val="24"/>
          <w:szCs w:val="24"/>
        </w:rPr>
        <w:t xml:space="preserve"> </w:t>
      </w:r>
      <w:proofErr w:type="gramStart"/>
      <w:r>
        <w:rPr>
          <w:color w:val="000000"/>
          <w:sz w:val="24"/>
          <w:szCs w:val="24"/>
        </w:rPr>
        <w:t>проведении</w:t>
      </w:r>
      <w:proofErr w:type="gramEnd"/>
      <w:r>
        <w:rPr>
          <w:color w:val="000000"/>
          <w:sz w:val="24"/>
          <w:szCs w:val="24"/>
        </w:rPr>
        <w:t xml:space="preserve"> </w:t>
      </w:r>
      <w:r w:rsidR="00AF42B8">
        <w:rPr>
          <w:color w:val="000000"/>
          <w:sz w:val="24"/>
          <w:szCs w:val="24"/>
        </w:rPr>
        <w:t>«</w:t>
      </w:r>
      <w:r w:rsidR="00AF42B8">
        <w:rPr>
          <w:color w:val="000000"/>
          <w:sz w:val="24"/>
          <w:szCs w:val="24"/>
          <w:lang w:val="en-US"/>
        </w:rPr>
        <w:t>KARAKULINO</w:t>
      </w:r>
      <w:r w:rsidR="00AF42B8">
        <w:rPr>
          <w:color w:val="000000"/>
          <w:sz w:val="24"/>
          <w:szCs w:val="24"/>
        </w:rPr>
        <w:t>.ТРЕЙЛ»</w:t>
      </w: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0E220B">
      <w:pPr>
        <w:pStyle w:val="20"/>
        <w:pBdr>
          <w:top w:val="nil"/>
          <w:left w:val="nil"/>
          <w:bottom w:val="nil"/>
          <w:right w:val="nil"/>
          <w:between w:val="nil"/>
        </w:pBdr>
        <w:ind w:left="349" w:right="68"/>
        <w:jc w:val="center"/>
        <w:rPr>
          <w:color w:val="000000"/>
          <w:sz w:val="24"/>
          <w:szCs w:val="24"/>
        </w:rPr>
      </w:pPr>
    </w:p>
    <w:p w:rsidR="00C20411" w:rsidRDefault="00C20411">
      <w:pPr>
        <w:pStyle w:val="20"/>
        <w:pBdr>
          <w:top w:val="nil"/>
          <w:left w:val="nil"/>
          <w:bottom w:val="nil"/>
          <w:right w:val="nil"/>
          <w:between w:val="nil"/>
        </w:pBdr>
        <w:ind w:left="349" w:right="68"/>
        <w:jc w:val="center"/>
        <w:rPr>
          <w:color w:val="000000"/>
          <w:sz w:val="24"/>
          <w:szCs w:val="24"/>
        </w:rPr>
      </w:pPr>
    </w:p>
    <w:p w:rsidR="00C20411" w:rsidRDefault="00C20411">
      <w:pPr>
        <w:pStyle w:val="20"/>
        <w:pBdr>
          <w:top w:val="nil"/>
          <w:left w:val="nil"/>
          <w:bottom w:val="nil"/>
          <w:right w:val="nil"/>
          <w:between w:val="nil"/>
        </w:pBdr>
        <w:ind w:left="349" w:right="68"/>
        <w:jc w:val="center"/>
        <w:rPr>
          <w:color w:val="000000"/>
          <w:sz w:val="24"/>
          <w:szCs w:val="24"/>
        </w:rPr>
      </w:pPr>
    </w:p>
    <w:p w:rsidR="00C20411" w:rsidRDefault="00C20411">
      <w:pPr>
        <w:pStyle w:val="20"/>
        <w:pBdr>
          <w:top w:val="nil"/>
          <w:left w:val="nil"/>
          <w:bottom w:val="nil"/>
          <w:right w:val="nil"/>
          <w:between w:val="nil"/>
        </w:pBdr>
        <w:ind w:left="349" w:right="68"/>
        <w:jc w:val="center"/>
        <w:rPr>
          <w:color w:val="000000"/>
          <w:sz w:val="24"/>
          <w:szCs w:val="24"/>
        </w:rPr>
      </w:pPr>
    </w:p>
    <w:p w:rsidR="00C20411" w:rsidRDefault="00C20411">
      <w:pPr>
        <w:pStyle w:val="20"/>
        <w:pBdr>
          <w:top w:val="nil"/>
          <w:left w:val="nil"/>
          <w:bottom w:val="nil"/>
          <w:right w:val="nil"/>
          <w:between w:val="nil"/>
        </w:pBdr>
        <w:ind w:left="349" w:right="68"/>
        <w:jc w:val="center"/>
        <w:rPr>
          <w:color w:val="000000"/>
          <w:sz w:val="24"/>
          <w:szCs w:val="24"/>
        </w:rPr>
      </w:pP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AF42B8">
      <w:pPr>
        <w:pStyle w:val="20"/>
        <w:pBdr>
          <w:top w:val="nil"/>
          <w:left w:val="nil"/>
          <w:bottom w:val="nil"/>
          <w:right w:val="nil"/>
          <w:between w:val="nil"/>
        </w:pBdr>
        <w:ind w:left="349" w:right="68"/>
        <w:jc w:val="center"/>
        <w:rPr>
          <w:color w:val="000000"/>
          <w:sz w:val="24"/>
          <w:szCs w:val="24"/>
        </w:rPr>
      </w:pPr>
      <w:proofErr w:type="spellStart"/>
      <w:r>
        <w:rPr>
          <w:color w:val="000000"/>
          <w:sz w:val="24"/>
          <w:szCs w:val="24"/>
        </w:rPr>
        <w:t>Каракулинский</w:t>
      </w:r>
      <w:proofErr w:type="spellEnd"/>
      <w:r w:rsidR="00C20411">
        <w:rPr>
          <w:color w:val="000000"/>
          <w:sz w:val="24"/>
          <w:szCs w:val="24"/>
        </w:rPr>
        <w:t xml:space="preserve"> район, </w:t>
      </w:r>
      <w:r w:rsidR="003B143D">
        <w:rPr>
          <w:color w:val="000000"/>
          <w:sz w:val="24"/>
          <w:szCs w:val="24"/>
        </w:rPr>
        <w:t>202</w:t>
      </w:r>
      <w:r>
        <w:rPr>
          <w:sz w:val="24"/>
          <w:szCs w:val="24"/>
        </w:rPr>
        <w:t>5</w:t>
      </w:r>
      <w:r w:rsidR="003B143D">
        <w:br w:type="page"/>
      </w:r>
      <w:r w:rsidR="003B143D">
        <w:rPr>
          <w:b/>
          <w:color w:val="000000"/>
          <w:sz w:val="24"/>
          <w:szCs w:val="24"/>
        </w:rPr>
        <w:lastRenderedPageBreak/>
        <w:t>1. Общие положения</w:t>
      </w:r>
    </w:p>
    <w:p w:rsidR="000E220B" w:rsidRDefault="00AF42B8">
      <w:pPr>
        <w:pStyle w:val="20"/>
        <w:pBdr>
          <w:top w:val="nil"/>
          <w:left w:val="nil"/>
          <w:bottom w:val="nil"/>
          <w:right w:val="nil"/>
          <w:between w:val="nil"/>
        </w:pBdr>
        <w:ind w:right="68" w:firstLine="567"/>
        <w:jc w:val="both"/>
        <w:rPr>
          <w:color w:val="000000"/>
          <w:sz w:val="24"/>
          <w:szCs w:val="24"/>
        </w:rPr>
      </w:pPr>
      <w:r>
        <w:rPr>
          <w:color w:val="000000"/>
          <w:sz w:val="24"/>
          <w:szCs w:val="24"/>
        </w:rPr>
        <w:t>«</w:t>
      </w:r>
      <w:r>
        <w:rPr>
          <w:color w:val="000000"/>
          <w:sz w:val="24"/>
          <w:szCs w:val="24"/>
          <w:lang w:val="en-US"/>
        </w:rPr>
        <w:t>KARAKULINO</w:t>
      </w:r>
      <w:r>
        <w:rPr>
          <w:color w:val="000000"/>
          <w:sz w:val="24"/>
          <w:szCs w:val="24"/>
        </w:rPr>
        <w:t>.ТРЕЙЛ»</w:t>
      </w:r>
      <w:r w:rsidR="003B143D">
        <w:rPr>
          <w:color w:val="000000"/>
          <w:sz w:val="24"/>
          <w:szCs w:val="24"/>
        </w:rPr>
        <w:t xml:space="preserve"> (далее – Соревнования) проводится с целью:</w:t>
      </w:r>
    </w:p>
    <w:p w:rsidR="000E220B" w:rsidRDefault="00AF42B8">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пропаганды здорового образа жизни и приобщения населения к активным занятиям физической культурой и спортом;</w:t>
      </w:r>
    </w:p>
    <w:p w:rsidR="000E220B" w:rsidRDefault="00AF42B8">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развития массового спорта;</w:t>
      </w:r>
    </w:p>
    <w:p w:rsidR="000E220B" w:rsidRDefault="00AF42B8">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стимулирования роста спортивных достижений в беге на длинные дистанции.</w:t>
      </w:r>
    </w:p>
    <w:p w:rsidR="000E220B" w:rsidRDefault="000E220B">
      <w:pPr>
        <w:pStyle w:val="20"/>
        <w:pBdr>
          <w:top w:val="nil"/>
          <w:left w:val="nil"/>
          <w:bottom w:val="nil"/>
          <w:right w:val="nil"/>
          <w:between w:val="nil"/>
        </w:pBdr>
        <w:ind w:right="68" w:firstLine="567"/>
        <w:jc w:val="both"/>
        <w:rPr>
          <w:color w:val="000000"/>
          <w:sz w:val="24"/>
          <w:szCs w:val="24"/>
        </w:rPr>
      </w:pPr>
    </w:p>
    <w:p w:rsidR="000E220B" w:rsidRDefault="003B143D">
      <w:pPr>
        <w:pStyle w:val="20"/>
        <w:pBdr>
          <w:top w:val="nil"/>
          <w:left w:val="nil"/>
          <w:bottom w:val="nil"/>
          <w:right w:val="nil"/>
          <w:between w:val="nil"/>
        </w:pBdr>
        <w:ind w:left="349" w:right="68"/>
        <w:jc w:val="center"/>
        <w:rPr>
          <w:color w:val="000000"/>
          <w:sz w:val="24"/>
          <w:szCs w:val="24"/>
        </w:rPr>
      </w:pPr>
      <w:r>
        <w:rPr>
          <w:b/>
          <w:color w:val="000000"/>
          <w:sz w:val="24"/>
          <w:szCs w:val="24"/>
        </w:rPr>
        <w:t>2. Место и сроки проведения Соревнований</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Дата и время проведения Соревнований: </w:t>
      </w:r>
      <w:r w:rsidR="00AF42B8">
        <w:rPr>
          <w:b/>
          <w:sz w:val="24"/>
          <w:szCs w:val="24"/>
        </w:rPr>
        <w:t>03 августа 2025</w:t>
      </w:r>
      <w:r>
        <w:rPr>
          <w:b/>
          <w:color w:val="000000"/>
          <w:sz w:val="24"/>
          <w:szCs w:val="24"/>
        </w:rPr>
        <w:t xml:space="preserve"> года.</w:t>
      </w:r>
    </w:p>
    <w:p w:rsidR="000E220B" w:rsidRDefault="003B143D">
      <w:pPr>
        <w:pStyle w:val="20"/>
        <w:pBdr>
          <w:top w:val="nil"/>
          <w:left w:val="nil"/>
          <w:bottom w:val="nil"/>
          <w:right w:val="nil"/>
          <w:between w:val="nil"/>
        </w:pBdr>
        <w:ind w:right="68" w:firstLine="567"/>
        <w:jc w:val="both"/>
        <w:rPr>
          <w:color w:val="FF0000"/>
          <w:sz w:val="24"/>
          <w:szCs w:val="24"/>
        </w:rPr>
      </w:pPr>
      <w:r>
        <w:rPr>
          <w:color w:val="000000"/>
          <w:sz w:val="24"/>
          <w:szCs w:val="24"/>
        </w:rPr>
        <w:t xml:space="preserve">Место проведения Соревнований: </w:t>
      </w:r>
      <w:proofErr w:type="spellStart"/>
      <w:r w:rsidR="00AF42B8">
        <w:rPr>
          <w:color w:val="000000"/>
          <w:sz w:val="24"/>
          <w:szCs w:val="24"/>
        </w:rPr>
        <w:t>Каракулинский</w:t>
      </w:r>
      <w:proofErr w:type="spellEnd"/>
      <w:r w:rsidR="00AF42B8">
        <w:rPr>
          <w:color w:val="000000"/>
          <w:sz w:val="24"/>
          <w:szCs w:val="24"/>
        </w:rPr>
        <w:t xml:space="preserve"> район, Мыс Любви</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Регистрация производится на сайте </w:t>
      </w:r>
      <w:hyperlink r:id="rId5" w:tgtFrame="_blank" w:tooltip="https://kalashnikov.limetime.io/vishnya" w:history="1">
        <w:r w:rsidR="00AF42B8" w:rsidRPr="001B550B">
          <w:rPr>
            <w:rStyle w:val="a7"/>
            <w:sz w:val="24"/>
            <w:szCs w:val="24"/>
            <w:shd w:val="clear" w:color="auto" w:fill="FFFFFF"/>
          </w:rPr>
          <w:t>https://kalashnikov.limetime.io/vishnya</w:t>
        </w:r>
      </w:hyperlink>
      <w:r w:rsidRPr="001B550B">
        <w:rPr>
          <w:color w:val="000000"/>
          <w:sz w:val="24"/>
          <w:szCs w:val="24"/>
        </w:rPr>
        <w:t>.</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Открытие Соревнований: в 1</w:t>
      </w:r>
      <w:r w:rsidR="00AF42B8">
        <w:rPr>
          <w:color w:val="000000"/>
          <w:sz w:val="24"/>
          <w:szCs w:val="24"/>
        </w:rPr>
        <w:t>0.45</w:t>
      </w:r>
      <w:r>
        <w:rPr>
          <w:color w:val="000000"/>
          <w:sz w:val="24"/>
          <w:szCs w:val="24"/>
        </w:rPr>
        <w:t xml:space="preserve"> час.</w:t>
      </w:r>
    </w:p>
    <w:p w:rsidR="000E220B" w:rsidRDefault="000E220B">
      <w:pPr>
        <w:pStyle w:val="20"/>
        <w:pBdr>
          <w:top w:val="nil"/>
          <w:left w:val="nil"/>
          <w:bottom w:val="nil"/>
          <w:right w:val="nil"/>
          <w:between w:val="nil"/>
        </w:pBdr>
        <w:ind w:right="68" w:firstLine="567"/>
        <w:jc w:val="both"/>
        <w:rPr>
          <w:color w:val="000000"/>
          <w:sz w:val="24"/>
          <w:szCs w:val="24"/>
        </w:rPr>
      </w:pP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3B143D">
      <w:pPr>
        <w:pStyle w:val="20"/>
        <w:pBdr>
          <w:top w:val="nil"/>
          <w:left w:val="nil"/>
          <w:bottom w:val="nil"/>
          <w:right w:val="nil"/>
          <w:between w:val="nil"/>
        </w:pBdr>
        <w:ind w:left="349" w:right="68"/>
        <w:jc w:val="center"/>
        <w:rPr>
          <w:color w:val="000000"/>
          <w:sz w:val="24"/>
          <w:szCs w:val="24"/>
        </w:rPr>
      </w:pPr>
      <w:r>
        <w:rPr>
          <w:b/>
          <w:color w:val="000000"/>
          <w:sz w:val="24"/>
          <w:szCs w:val="24"/>
        </w:rPr>
        <w:t>3. Организаторы Соревнований</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Общее руководство организацией Соревнований осуществляется автономной некоммерческой организацией «Оператор спортивных стартов Удмуртии» (далее – АНО), общества с ограниченной ответственностью «Калашников Спорт» и Администрации МО «</w:t>
      </w:r>
      <w:proofErr w:type="spellStart"/>
      <w:r w:rsidR="00AF42B8">
        <w:rPr>
          <w:color w:val="000000"/>
          <w:sz w:val="24"/>
          <w:szCs w:val="24"/>
        </w:rPr>
        <w:t>Каракулинский</w:t>
      </w:r>
      <w:proofErr w:type="spellEnd"/>
      <w:r>
        <w:rPr>
          <w:color w:val="000000"/>
          <w:sz w:val="24"/>
          <w:szCs w:val="24"/>
        </w:rPr>
        <w:t xml:space="preserve"> район».</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Непосредственное проведение Соревнований возлагается на АНО.</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Гл</w:t>
      </w:r>
      <w:r w:rsidR="00AF42B8">
        <w:rPr>
          <w:color w:val="000000"/>
          <w:sz w:val="24"/>
          <w:szCs w:val="24"/>
        </w:rPr>
        <w:t>авный судья соревнований: Наговицын Павел – тел.</w:t>
      </w:r>
      <w:proofErr w:type="gramStart"/>
      <w:r w:rsidR="00AF42B8">
        <w:rPr>
          <w:color w:val="000000"/>
          <w:sz w:val="24"/>
          <w:szCs w:val="24"/>
        </w:rPr>
        <w:t xml:space="preserve"> </w:t>
      </w:r>
      <w:r>
        <w:rPr>
          <w:color w:val="000000"/>
          <w:sz w:val="24"/>
          <w:szCs w:val="24"/>
        </w:rPr>
        <w:t>.</w:t>
      </w:r>
      <w:proofErr w:type="gramEnd"/>
    </w:p>
    <w:p w:rsidR="000E220B" w:rsidRDefault="000E220B">
      <w:pPr>
        <w:pStyle w:val="20"/>
        <w:pBdr>
          <w:top w:val="nil"/>
          <w:left w:val="nil"/>
          <w:bottom w:val="nil"/>
          <w:right w:val="nil"/>
          <w:between w:val="nil"/>
        </w:pBdr>
        <w:ind w:right="68" w:firstLine="567"/>
        <w:jc w:val="both"/>
        <w:rPr>
          <w:color w:val="000000"/>
          <w:sz w:val="24"/>
          <w:szCs w:val="24"/>
        </w:rPr>
      </w:pP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Требования к участникам и условия их допуска</w:t>
      </w:r>
      <w:r w:rsidR="00AF42B8">
        <w:rPr>
          <w:color w:val="000000"/>
          <w:sz w:val="24"/>
          <w:szCs w:val="24"/>
        </w:rPr>
        <w:t>:</w:t>
      </w:r>
    </w:p>
    <w:p w:rsidR="000E220B" w:rsidRDefault="00FE3BC9">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Дистанции соревнований: </w:t>
      </w:r>
      <w:r w:rsidR="00E756B4">
        <w:rPr>
          <w:color w:val="000000"/>
          <w:sz w:val="24"/>
          <w:szCs w:val="24"/>
        </w:rPr>
        <w:t xml:space="preserve">1 км, </w:t>
      </w:r>
      <w:r w:rsidR="00F771C3">
        <w:rPr>
          <w:color w:val="000000"/>
          <w:sz w:val="24"/>
          <w:szCs w:val="24"/>
        </w:rPr>
        <w:t>~</w:t>
      </w:r>
      <w:r w:rsidR="00AF42B8">
        <w:rPr>
          <w:color w:val="000000"/>
          <w:sz w:val="24"/>
          <w:szCs w:val="24"/>
        </w:rPr>
        <w:t>5</w:t>
      </w:r>
      <w:r w:rsidR="00F771C3">
        <w:rPr>
          <w:color w:val="000000"/>
          <w:sz w:val="24"/>
          <w:szCs w:val="24"/>
        </w:rPr>
        <w:t xml:space="preserve"> км,</w:t>
      </w:r>
      <w:r>
        <w:rPr>
          <w:color w:val="000000"/>
          <w:sz w:val="24"/>
          <w:szCs w:val="24"/>
        </w:rPr>
        <w:t xml:space="preserve"> </w:t>
      </w:r>
      <w:bookmarkStart w:id="0" w:name="_Hlk175516628"/>
      <w:r>
        <w:rPr>
          <w:color w:val="000000"/>
          <w:sz w:val="24"/>
          <w:szCs w:val="24"/>
        </w:rPr>
        <w:t>~</w:t>
      </w:r>
      <w:bookmarkEnd w:id="0"/>
      <w:r>
        <w:rPr>
          <w:color w:val="000000"/>
          <w:sz w:val="24"/>
          <w:szCs w:val="24"/>
        </w:rPr>
        <w:t>1</w:t>
      </w:r>
      <w:r w:rsidR="00AF42B8">
        <w:rPr>
          <w:color w:val="000000"/>
          <w:sz w:val="24"/>
          <w:szCs w:val="24"/>
        </w:rPr>
        <w:t>0 км.</w:t>
      </w:r>
    </w:p>
    <w:p w:rsidR="00AF42B8" w:rsidRDefault="00AF42B8">
      <w:pPr>
        <w:pStyle w:val="20"/>
        <w:pBdr>
          <w:top w:val="nil"/>
          <w:left w:val="nil"/>
          <w:bottom w:val="nil"/>
          <w:right w:val="nil"/>
          <w:between w:val="nil"/>
        </w:pBdr>
        <w:ind w:right="68" w:firstLine="567"/>
        <w:jc w:val="both"/>
        <w:rPr>
          <w:color w:val="000000"/>
          <w:sz w:val="24"/>
          <w:szCs w:val="24"/>
        </w:rPr>
      </w:pPr>
    </w:p>
    <w:p w:rsidR="00E756B4" w:rsidRDefault="00E756B4" w:rsidP="00E756B4">
      <w:pPr>
        <w:pStyle w:val="20"/>
        <w:pBdr>
          <w:top w:val="nil"/>
          <w:left w:val="nil"/>
          <w:bottom w:val="nil"/>
          <w:right w:val="nil"/>
          <w:between w:val="nil"/>
        </w:pBdr>
        <w:ind w:right="68" w:firstLine="567"/>
        <w:jc w:val="both"/>
        <w:rPr>
          <w:color w:val="000000"/>
          <w:sz w:val="24"/>
          <w:szCs w:val="24"/>
        </w:rPr>
      </w:pPr>
      <w:r>
        <w:rPr>
          <w:color w:val="000000"/>
          <w:sz w:val="24"/>
          <w:szCs w:val="24"/>
        </w:rPr>
        <w:t>К участию в забеге на 1 км допускаются все желающие в возрасте от 6 до 10 лет.</w:t>
      </w:r>
    </w:p>
    <w:p w:rsidR="000E220B" w:rsidRDefault="00FE3BC9">
      <w:pPr>
        <w:pStyle w:val="20"/>
        <w:pBdr>
          <w:top w:val="nil"/>
          <w:left w:val="nil"/>
          <w:bottom w:val="nil"/>
          <w:right w:val="nil"/>
          <w:between w:val="nil"/>
        </w:pBdr>
        <w:ind w:right="68" w:firstLine="567"/>
        <w:jc w:val="both"/>
        <w:rPr>
          <w:color w:val="000000"/>
          <w:sz w:val="24"/>
          <w:szCs w:val="24"/>
        </w:rPr>
      </w:pPr>
      <w:r>
        <w:rPr>
          <w:color w:val="000000"/>
          <w:sz w:val="24"/>
          <w:szCs w:val="24"/>
        </w:rPr>
        <w:t>К участию в забег</w:t>
      </w:r>
      <w:r w:rsidR="00AF42B8">
        <w:rPr>
          <w:color w:val="000000"/>
          <w:sz w:val="24"/>
          <w:szCs w:val="24"/>
        </w:rPr>
        <w:t>е</w:t>
      </w:r>
      <w:r>
        <w:rPr>
          <w:color w:val="000000"/>
          <w:sz w:val="24"/>
          <w:szCs w:val="24"/>
        </w:rPr>
        <w:t xml:space="preserve"> на</w:t>
      </w:r>
      <w:r w:rsidR="00FB16F0">
        <w:rPr>
          <w:color w:val="000000"/>
          <w:sz w:val="24"/>
          <w:szCs w:val="24"/>
        </w:rPr>
        <w:t xml:space="preserve"> </w:t>
      </w:r>
      <w:r w:rsidR="00AF42B8">
        <w:rPr>
          <w:color w:val="000000"/>
          <w:sz w:val="24"/>
          <w:szCs w:val="24"/>
        </w:rPr>
        <w:t xml:space="preserve">5 км </w:t>
      </w:r>
      <w:r w:rsidR="003B143D">
        <w:rPr>
          <w:color w:val="000000"/>
          <w:sz w:val="24"/>
          <w:szCs w:val="24"/>
        </w:rPr>
        <w:t xml:space="preserve">допускаются все желающие в возрасте от </w:t>
      </w:r>
      <w:r w:rsidR="00FB16F0">
        <w:rPr>
          <w:color w:val="000000"/>
          <w:sz w:val="24"/>
          <w:szCs w:val="24"/>
        </w:rPr>
        <w:t>1</w:t>
      </w:r>
      <w:r w:rsidR="00E756B4">
        <w:rPr>
          <w:color w:val="000000"/>
          <w:sz w:val="24"/>
          <w:szCs w:val="24"/>
        </w:rPr>
        <w:t>1</w:t>
      </w:r>
      <w:r w:rsidR="00FB16F0">
        <w:rPr>
          <w:color w:val="000000"/>
          <w:sz w:val="24"/>
          <w:szCs w:val="24"/>
        </w:rPr>
        <w:t xml:space="preserve"> лет.</w:t>
      </w:r>
    </w:p>
    <w:p w:rsidR="00AF42B8" w:rsidRDefault="00AF42B8" w:rsidP="00AF42B8">
      <w:pPr>
        <w:pStyle w:val="20"/>
        <w:pBdr>
          <w:top w:val="nil"/>
          <w:left w:val="nil"/>
          <w:bottom w:val="nil"/>
          <w:right w:val="nil"/>
          <w:between w:val="nil"/>
        </w:pBdr>
        <w:ind w:right="68" w:firstLine="567"/>
        <w:jc w:val="both"/>
        <w:rPr>
          <w:color w:val="000000"/>
          <w:sz w:val="24"/>
          <w:szCs w:val="24"/>
        </w:rPr>
      </w:pPr>
      <w:r>
        <w:rPr>
          <w:color w:val="000000"/>
          <w:sz w:val="24"/>
          <w:szCs w:val="24"/>
        </w:rPr>
        <w:t>К участию в забеге на 10 км допускаются все желающие в возрасте от 18 лет.</w:t>
      </w:r>
    </w:p>
    <w:p w:rsidR="00AF42B8" w:rsidRDefault="00AF42B8" w:rsidP="00AF42B8">
      <w:pPr>
        <w:pStyle w:val="20"/>
        <w:pBdr>
          <w:top w:val="nil"/>
          <w:left w:val="nil"/>
          <w:bottom w:val="nil"/>
          <w:right w:val="nil"/>
          <w:between w:val="nil"/>
        </w:pBdr>
        <w:ind w:right="68" w:firstLine="567"/>
        <w:jc w:val="both"/>
        <w:rPr>
          <w:color w:val="000000"/>
          <w:sz w:val="24"/>
          <w:szCs w:val="24"/>
        </w:rPr>
      </w:pPr>
    </w:p>
    <w:p w:rsidR="00E756B4" w:rsidRDefault="00E756B4" w:rsidP="00FB16F0">
      <w:pPr>
        <w:pStyle w:val="20"/>
        <w:pBdr>
          <w:top w:val="nil"/>
          <w:left w:val="nil"/>
          <w:bottom w:val="nil"/>
          <w:right w:val="nil"/>
          <w:between w:val="nil"/>
        </w:pBdr>
        <w:ind w:right="68" w:firstLine="567"/>
        <w:jc w:val="both"/>
        <w:rPr>
          <w:color w:val="000000"/>
          <w:sz w:val="24"/>
          <w:szCs w:val="24"/>
        </w:rPr>
      </w:pPr>
      <w:r>
        <w:rPr>
          <w:color w:val="000000"/>
          <w:sz w:val="24"/>
          <w:szCs w:val="24"/>
        </w:rPr>
        <w:t>Возрастные группы на дистанции 1 км:</w:t>
      </w:r>
    </w:p>
    <w:p w:rsidR="00E756B4" w:rsidRDefault="00E756B4" w:rsidP="00FB16F0">
      <w:pPr>
        <w:pStyle w:val="20"/>
        <w:pBdr>
          <w:top w:val="nil"/>
          <w:left w:val="nil"/>
          <w:bottom w:val="nil"/>
          <w:right w:val="nil"/>
          <w:between w:val="nil"/>
        </w:pBdr>
        <w:ind w:right="68" w:firstLine="567"/>
        <w:jc w:val="both"/>
        <w:rPr>
          <w:color w:val="000000"/>
          <w:sz w:val="24"/>
          <w:szCs w:val="24"/>
        </w:rPr>
      </w:pPr>
      <w:r>
        <w:rPr>
          <w:color w:val="000000"/>
          <w:sz w:val="24"/>
          <w:szCs w:val="24"/>
        </w:rPr>
        <w:t>6-10 лет</w:t>
      </w:r>
    </w:p>
    <w:p w:rsidR="00E756B4" w:rsidRDefault="00E756B4" w:rsidP="00FB16F0">
      <w:pPr>
        <w:pStyle w:val="20"/>
        <w:pBdr>
          <w:top w:val="nil"/>
          <w:left w:val="nil"/>
          <w:bottom w:val="nil"/>
          <w:right w:val="nil"/>
          <w:between w:val="nil"/>
        </w:pBdr>
        <w:ind w:right="68" w:firstLine="567"/>
        <w:jc w:val="both"/>
        <w:rPr>
          <w:color w:val="000000"/>
          <w:sz w:val="24"/>
          <w:szCs w:val="24"/>
        </w:rPr>
      </w:pPr>
    </w:p>
    <w:p w:rsidR="00FB16F0" w:rsidRDefault="00FB16F0" w:rsidP="00FB16F0">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Возрастные группы на дистанции </w:t>
      </w:r>
      <w:r w:rsidR="00AF42B8">
        <w:rPr>
          <w:color w:val="000000"/>
          <w:sz w:val="24"/>
          <w:szCs w:val="24"/>
        </w:rPr>
        <w:t>5</w:t>
      </w:r>
      <w:r>
        <w:rPr>
          <w:sz w:val="24"/>
          <w:szCs w:val="24"/>
        </w:rPr>
        <w:t xml:space="preserve"> км</w:t>
      </w:r>
      <w:r>
        <w:rPr>
          <w:color w:val="000000"/>
          <w:sz w:val="24"/>
          <w:szCs w:val="24"/>
        </w:rPr>
        <w:t>:</w:t>
      </w:r>
    </w:p>
    <w:p w:rsidR="00FB16F0" w:rsidRDefault="00E756B4" w:rsidP="00FB16F0">
      <w:pPr>
        <w:pStyle w:val="20"/>
        <w:ind w:right="68" w:firstLine="567"/>
        <w:jc w:val="both"/>
        <w:rPr>
          <w:sz w:val="24"/>
          <w:szCs w:val="24"/>
        </w:rPr>
      </w:pPr>
      <w:r>
        <w:rPr>
          <w:sz w:val="24"/>
          <w:szCs w:val="24"/>
        </w:rPr>
        <w:t>11</w:t>
      </w:r>
      <w:r w:rsidR="00FB16F0">
        <w:rPr>
          <w:sz w:val="24"/>
          <w:szCs w:val="24"/>
        </w:rPr>
        <w:t>-</w:t>
      </w:r>
      <w:r w:rsidR="00C91021">
        <w:rPr>
          <w:sz w:val="24"/>
          <w:szCs w:val="24"/>
        </w:rPr>
        <w:t>17</w:t>
      </w:r>
      <w:r w:rsidR="00FB16F0">
        <w:rPr>
          <w:sz w:val="24"/>
          <w:szCs w:val="24"/>
        </w:rPr>
        <w:t xml:space="preserve"> лет</w:t>
      </w:r>
    </w:p>
    <w:p w:rsidR="00FB16F0" w:rsidRDefault="00C91021" w:rsidP="00FB16F0">
      <w:pPr>
        <w:pStyle w:val="20"/>
        <w:pBdr>
          <w:top w:val="nil"/>
          <w:left w:val="nil"/>
          <w:bottom w:val="nil"/>
          <w:right w:val="nil"/>
          <w:between w:val="nil"/>
        </w:pBdr>
        <w:ind w:right="68" w:firstLine="567"/>
        <w:jc w:val="both"/>
        <w:rPr>
          <w:sz w:val="24"/>
          <w:szCs w:val="24"/>
        </w:rPr>
      </w:pPr>
      <w:r>
        <w:rPr>
          <w:sz w:val="24"/>
          <w:szCs w:val="24"/>
        </w:rPr>
        <w:t>18</w:t>
      </w:r>
      <w:r w:rsidR="00FB16F0">
        <w:rPr>
          <w:sz w:val="24"/>
          <w:szCs w:val="24"/>
        </w:rPr>
        <w:t>+</w:t>
      </w:r>
    </w:p>
    <w:p w:rsidR="00C91021" w:rsidRDefault="00C91021" w:rsidP="00FB16F0">
      <w:pPr>
        <w:pStyle w:val="20"/>
        <w:pBdr>
          <w:top w:val="nil"/>
          <w:left w:val="nil"/>
          <w:bottom w:val="nil"/>
          <w:right w:val="nil"/>
          <w:between w:val="nil"/>
        </w:pBdr>
        <w:ind w:right="68" w:firstLine="567"/>
        <w:jc w:val="both"/>
        <w:rPr>
          <w:color w:val="000000"/>
          <w:sz w:val="24"/>
          <w:szCs w:val="24"/>
        </w:rPr>
      </w:pPr>
    </w:p>
    <w:p w:rsidR="000E220B" w:rsidRDefault="003B143D">
      <w:pPr>
        <w:pStyle w:val="20"/>
        <w:pBdr>
          <w:top w:val="nil"/>
          <w:left w:val="nil"/>
          <w:bottom w:val="nil"/>
          <w:right w:val="nil"/>
          <w:between w:val="nil"/>
        </w:pBdr>
        <w:ind w:right="68" w:firstLine="567"/>
        <w:jc w:val="both"/>
        <w:rPr>
          <w:color w:val="000000"/>
          <w:sz w:val="24"/>
          <w:szCs w:val="24"/>
        </w:rPr>
      </w:pPr>
      <w:bookmarkStart w:id="1" w:name="_Hlk175236567"/>
      <w:r>
        <w:rPr>
          <w:color w:val="000000"/>
          <w:sz w:val="24"/>
          <w:szCs w:val="24"/>
        </w:rPr>
        <w:t xml:space="preserve">Возрастные группы на дистанции </w:t>
      </w:r>
      <w:r w:rsidR="00FE3BC9">
        <w:rPr>
          <w:color w:val="000000"/>
          <w:sz w:val="24"/>
          <w:szCs w:val="24"/>
        </w:rPr>
        <w:t>1</w:t>
      </w:r>
      <w:r w:rsidR="00AF42B8">
        <w:rPr>
          <w:color w:val="000000"/>
          <w:sz w:val="24"/>
          <w:szCs w:val="24"/>
        </w:rPr>
        <w:t>0</w:t>
      </w:r>
      <w:r>
        <w:rPr>
          <w:sz w:val="24"/>
          <w:szCs w:val="24"/>
        </w:rPr>
        <w:t xml:space="preserve"> км</w:t>
      </w:r>
      <w:r>
        <w:rPr>
          <w:color w:val="000000"/>
          <w:sz w:val="24"/>
          <w:szCs w:val="24"/>
        </w:rPr>
        <w:t>:</w:t>
      </w:r>
    </w:p>
    <w:p w:rsidR="00FB16F0" w:rsidRDefault="00FB16F0" w:rsidP="00FB16F0">
      <w:pPr>
        <w:pStyle w:val="20"/>
        <w:ind w:right="68" w:firstLine="567"/>
        <w:jc w:val="both"/>
        <w:rPr>
          <w:sz w:val="24"/>
          <w:szCs w:val="24"/>
        </w:rPr>
      </w:pPr>
      <w:r>
        <w:rPr>
          <w:sz w:val="24"/>
          <w:szCs w:val="24"/>
        </w:rPr>
        <w:t>1</w:t>
      </w:r>
      <w:r w:rsidR="00C91021">
        <w:rPr>
          <w:sz w:val="24"/>
          <w:szCs w:val="24"/>
        </w:rPr>
        <w:t xml:space="preserve">8 </w:t>
      </w:r>
      <w:r>
        <w:rPr>
          <w:sz w:val="24"/>
          <w:szCs w:val="24"/>
        </w:rPr>
        <w:t>-</w:t>
      </w:r>
      <w:r w:rsidR="00C91021">
        <w:rPr>
          <w:sz w:val="24"/>
          <w:szCs w:val="24"/>
        </w:rPr>
        <w:t xml:space="preserve"> 29</w:t>
      </w:r>
      <w:r>
        <w:rPr>
          <w:sz w:val="24"/>
          <w:szCs w:val="24"/>
        </w:rPr>
        <w:t xml:space="preserve"> лет</w:t>
      </w:r>
    </w:p>
    <w:p w:rsidR="00FB16F0" w:rsidRDefault="00FB16F0" w:rsidP="00FB16F0">
      <w:pPr>
        <w:pStyle w:val="20"/>
        <w:ind w:right="68" w:firstLine="567"/>
        <w:jc w:val="both"/>
        <w:rPr>
          <w:sz w:val="24"/>
          <w:szCs w:val="24"/>
        </w:rPr>
      </w:pPr>
      <w:r>
        <w:rPr>
          <w:sz w:val="24"/>
          <w:szCs w:val="24"/>
        </w:rPr>
        <w:t>3</w:t>
      </w:r>
      <w:r w:rsidR="00C91021">
        <w:rPr>
          <w:sz w:val="24"/>
          <w:szCs w:val="24"/>
        </w:rPr>
        <w:t xml:space="preserve">0 </w:t>
      </w:r>
      <w:r>
        <w:rPr>
          <w:sz w:val="24"/>
          <w:szCs w:val="24"/>
        </w:rPr>
        <w:t>-</w:t>
      </w:r>
      <w:r w:rsidR="00C91021">
        <w:rPr>
          <w:sz w:val="24"/>
          <w:szCs w:val="24"/>
        </w:rPr>
        <w:t xml:space="preserve"> 3</w:t>
      </w:r>
      <w:r>
        <w:rPr>
          <w:sz w:val="24"/>
          <w:szCs w:val="24"/>
        </w:rPr>
        <w:t>9 лет</w:t>
      </w:r>
    </w:p>
    <w:p w:rsidR="00C91021" w:rsidRDefault="00C91021" w:rsidP="00FB16F0">
      <w:pPr>
        <w:pStyle w:val="20"/>
        <w:ind w:right="68" w:firstLine="567"/>
        <w:jc w:val="both"/>
        <w:rPr>
          <w:sz w:val="24"/>
          <w:szCs w:val="24"/>
        </w:rPr>
      </w:pPr>
      <w:r>
        <w:rPr>
          <w:sz w:val="24"/>
          <w:szCs w:val="24"/>
        </w:rPr>
        <w:t>40 – 49 лет</w:t>
      </w:r>
    </w:p>
    <w:p w:rsidR="00C91021" w:rsidRDefault="00C91021" w:rsidP="00FB16F0">
      <w:pPr>
        <w:pStyle w:val="20"/>
        <w:ind w:right="68" w:firstLine="567"/>
        <w:jc w:val="both"/>
        <w:rPr>
          <w:sz w:val="24"/>
          <w:szCs w:val="24"/>
        </w:rPr>
      </w:pPr>
      <w:r>
        <w:rPr>
          <w:sz w:val="24"/>
          <w:szCs w:val="24"/>
        </w:rPr>
        <w:t>50 – 59 лет</w:t>
      </w:r>
    </w:p>
    <w:p w:rsidR="00FB16F0" w:rsidRDefault="00C91021" w:rsidP="00FB16F0">
      <w:pPr>
        <w:pStyle w:val="20"/>
        <w:ind w:right="68" w:firstLine="567"/>
        <w:jc w:val="both"/>
        <w:rPr>
          <w:sz w:val="24"/>
          <w:szCs w:val="24"/>
        </w:rPr>
      </w:pPr>
      <w:r>
        <w:rPr>
          <w:sz w:val="24"/>
          <w:szCs w:val="24"/>
        </w:rPr>
        <w:t>6</w:t>
      </w:r>
      <w:r w:rsidR="00FB16F0">
        <w:rPr>
          <w:sz w:val="24"/>
          <w:szCs w:val="24"/>
        </w:rPr>
        <w:t>0+</w:t>
      </w:r>
      <w:bookmarkEnd w:id="1"/>
    </w:p>
    <w:p w:rsidR="00AF42B8" w:rsidRDefault="00AF42B8">
      <w:pPr>
        <w:pStyle w:val="20"/>
        <w:ind w:right="68" w:firstLine="567"/>
        <w:jc w:val="both"/>
        <w:rPr>
          <w:color w:val="000000"/>
          <w:sz w:val="24"/>
          <w:szCs w:val="24"/>
        </w:rPr>
      </w:pPr>
    </w:p>
    <w:p w:rsidR="000E220B" w:rsidRPr="005200F2" w:rsidRDefault="003B143D">
      <w:pPr>
        <w:pStyle w:val="20"/>
        <w:pBdr>
          <w:top w:val="nil"/>
          <w:left w:val="nil"/>
          <w:bottom w:val="nil"/>
          <w:right w:val="nil"/>
          <w:between w:val="nil"/>
        </w:pBdr>
        <w:ind w:right="68" w:firstLine="567"/>
        <w:jc w:val="both"/>
        <w:rPr>
          <w:sz w:val="24"/>
          <w:szCs w:val="24"/>
        </w:rPr>
      </w:pPr>
      <w:r w:rsidRPr="005200F2">
        <w:rPr>
          <w:sz w:val="24"/>
          <w:szCs w:val="24"/>
        </w:rPr>
        <w:t>Возраст участника Соревнований определяется на 31.12.202</w:t>
      </w:r>
      <w:r w:rsidR="00AF42B8">
        <w:rPr>
          <w:sz w:val="24"/>
          <w:szCs w:val="24"/>
        </w:rPr>
        <w:t>5</w:t>
      </w:r>
      <w:r w:rsidRPr="005200F2">
        <w:rPr>
          <w:sz w:val="24"/>
          <w:szCs w:val="24"/>
        </w:rPr>
        <w:t>.</w:t>
      </w:r>
    </w:p>
    <w:p w:rsidR="00AF42B8" w:rsidRDefault="00AF42B8">
      <w:pPr>
        <w:pStyle w:val="20"/>
        <w:pBdr>
          <w:top w:val="nil"/>
          <w:left w:val="nil"/>
          <w:bottom w:val="nil"/>
          <w:right w:val="nil"/>
          <w:between w:val="nil"/>
        </w:pBdr>
        <w:ind w:right="68" w:firstLine="567"/>
        <w:jc w:val="both"/>
        <w:rPr>
          <w:color w:val="000000"/>
          <w:sz w:val="24"/>
          <w:szCs w:val="24"/>
        </w:rPr>
      </w:pP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Электронная регистрация участников Соревнований открыта до </w:t>
      </w:r>
      <w:r>
        <w:rPr>
          <w:b/>
          <w:color w:val="000000"/>
          <w:sz w:val="24"/>
          <w:szCs w:val="24"/>
        </w:rPr>
        <w:t xml:space="preserve">23.59 час. </w:t>
      </w:r>
      <w:r w:rsidR="00C91021">
        <w:rPr>
          <w:b/>
          <w:sz w:val="24"/>
          <w:szCs w:val="24"/>
        </w:rPr>
        <w:t>01.08</w:t>
      </w:r>
      <w:r>
        <w:rPr>
          <w:b/>
          <w:color w:val="000000"/>
          <w:sz w:val="24"/>
          <w:szCs w:val="24"/>
        </w:rPr>
        <w:t>.202</w:t>
      </w:r>
      <w:r w:rsidR="00C91021">
        <w:rPr>
          <w:b/>
          <w:sz w:val="24"/>
          <w:szCs w:val="24"/>
        </w:rPr>
        <w:t>5</w:t>
      </w:r>
      <w:r>
        <w:rPr>
          <w:color w:val="000000"/>
          <w:sz w:val="24"/>
          <w:szCs w:val="24"/>
        </w:rPr>
        <w:t xml:space="preserve">, либо до момента достижения лимита </w:t>
      </w:r>
      <w:r w:rsidR="00C91021">
        <w:rPr>
          <w:b/>
          <w:color w:val="000000"/>
          <w:sz w:val="24"/>
          <w:szCs w:val="24"/>
        </w:rPr>
        <w:t>10</w:t>
      </w:r>
      <w:r w:rsidR="00FB16F0">
        <w:rPr>
          <w:b/>
          <w:color w:val="000000"/>
          <w:sz w:val="24"/>
          <w:szCs w:val="24"/>
        </w:rPr>
        <w:t>0</w:t>
      </w:r>
      <w:r>
        <w:rPr>
          <w:b/>
          <w:color w:val="000000"/>
          <w:sz w:val="24"/>
          <w:szCs w:val="24"/>
        </w:rPr>
        <w:t xml:space="preserve"> участников.</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При регистрации участник обязан указывать персональные данные в соответствии с удостоверением личности.</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Участник считается зарегистрированным, если он заполнил регистрационную форму и оплатил регистрационный взнос.</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Участие в Соревнованиях является платным. Размер стартового взноса составляет: </w:t>
      </w:r>
    </w:p>
    <w:p w:rsidR="003B76A6" w:rsidRPr="003B76A6" w:rsidRDefault="003B76A6">
      <w:pPr>
        <w:pStyle w:val="20"/>
        <w:pBdr>
          <w:top w:val="nil"/>
          <w:left w:val="nil"/>
          <w:bottom w:val="nil"/>
          <w:right w:val="nil"/>
          <w:between w:val="nil"/>
        </w:pBdr>
        <w:ind w:right="68" w:firstLine="567"/>
        <w:jc w:val="both"/>
        <w:rPr>
          <w:b/>
          <w:color w:val="000000"/>
          <w:sz w:val="24"/>
          <w:szCs w:val="24"/>
        </w:rPr>
      </w:pPr>
      <w:r w:rsidRPr="003B76A6">
        <w:rPr>
          <w:b/>
          <w:color w:val="000000"/>
          <w:sz w:val="24"/>
          <w:szCs w:val="24"/>
        </w:rPr>
        <w:t xml:space="preserve">1 км: </w:t>
      </w:r>
    </w:p>
    <w:p w:rsidR="003B76A6" w:rsidRDefault="003B76A6">
      <w:pPr>
        <w:pStyle w:val="20"/>
        <w:pBdr>
          <w:top w:val="nil"/>
          <w:left w:val="nil"/>
          <w:bottom w:val="nil"/>
          <w:right w:val="nil"/>
          <w:between w:val="nil"/>
        </w:pBdr>
        <w:ind w:right="68" w:firstLine="567"/>
        <w:jc w:val="both"/>
        <w:rPr>
          <w:color w:val="000000"/>
          <w:sz w:val="24"/>
          <w:szCs w:val="24"/>
        </w:rPr>
      </w:pPr>
      <w:r>
        <w:rPr>
          <w:color w:val="000000"/>
          <w:sz w:val="24"/>
          <w:szCs w:val="24"/>
        </w:rPr>
        <w:t>Бесплатное участие</w:t>
      </w:r>
    </w:p>
    <w:p w:rsidR="00C20411" w:rsidRDefault="00C91021">
      <w:pPr>
        <w:pStyle w:val="20"/>
        <w:pBdr>
          <w:top w:val="nil"/>
          <w:left w:val="nil"/>
          <w:bottom w:val="nil"/>
          <w:right w:val="nil"/>
          <w:between w:val="nil"/>
        </w:pBdr>
        <w:ind w:right="68" w:firstLine="567"/>
        <w:jc w:val="both"/>
        <w:rPr>
          <w:color w:val="000000"/>
          <w:sz w:val="24"/>
          <w:szCs w:val="24"/>
        </w:rPr>
      </w:pPr>
      <w:bookmarkStart w:id="2" w:name="_Hlk175237321"/>
      <w:r>
        <w:rPr>
          <w:b/>
          <w:color w:val="000000"/>
          <w:sz w:val="24"/>
          <w:szCs w:val="24"/>
        </w:rPr>
        <w:lastRenderedPageBreak/>
        <w:t>5</w:t>
      </w:r>
      <w:r w:rsidR="003B143D" w:rsidRPr="00C20411">
        <w:rPr>
          <w:b/>
          <w:color w:val="000000"/>
          <w:sz w:val="24"/>
          <w:szCs w:val="24"/>
        </w:rPr>
        <w:t xml:space="preserve"> км</w:t>
      </w:r>
      <w:r w:rsidR="00C20411" w:rsidRPr="00C20411">
        <w:rPr>
          <w:b/>
          <w:color w:val="000000"/>
          <w:sz w:val="24"/>
          <w:szCs w:val="24"/>
        </w:rPr>
        <w:t>:</w:t>
      </w:r>
      <w:r w:rsidR="003B143D">
        <w:rPr>
          <w:color w:val="000000"/>
          <w:sz w:val="24"/>
          <w:szCs w:val="24"/>
        </w:rPr>
        <w:t xml:space="preserve"> </w:t>
      </w:r>
    </w:p>
    <w:p w:rsidR="00C20411" w:rsidRDefault="00C91021">
      <w:pPr>
        <w:pStyle w:val="20"/>
        <w:pBdr>
          <w:top w:val="nil"/>
          <w:left w:val="nil"/>
          <w:bottom w:val="nil"/>
          <w:right w:val="nil"/>
          <w:between w:val="nil"/>
        </w:pBdr>
        <w:ind w:right="68" w:firstLine="567"/>
        <w:jc w:val="both"/>
        <w:rPr>
          <w:color w:val="000000"/>
          <w:sz w:val="24"/>
          <w:szCs w:val="24"/>
        </w:rPr>
      </w:pPr>
      <w:r>
        <w:rPr>
          <w:color w:val="000000"/>
          <w:sz w:val="24"/>
          <w:szCs w:val="24"/>
        </w:rPr>
        <w:t>600</w:t>
      </w:r>
      <w:r w:rsidR="00C20411">
        <w:rPr>
          <w:color w:val="000000"/>
          <w:sz w:val="24"/>
          <w:szCs w:val="24"/>
        </w:rPr>
        <w:t xml:space="preserve"> руб.</w:t>
      </w:r>
    </w:p>
    <w:p w:rsidR="00C20411" w:rsidRDefault="00C20411">
      <w:pPr>
        <w:pStyle w:val="20"/>
        <w:pBdr>
          <w:top w:val="nil"/>
          <w:left w:val="nil"/>
          <w:bottom w:val="nil"/>
          <w:right w:val="nil"/>
          <w:between w:val="nil"/>
        </w:pBdr>
        <w:ind w:right="68" w:firstLine="567"/>
        <w:jc w:val="both"/>
        <w:rPr>
          <w:color w:val="000000"/>
          <w:sz w:val="24"/>
          <w:szCs w:val="24"/>
        </w:rPr>
      </w:pPr>
    </w:p>
    <w:bookmarkEnd w:id="2"/>
    <w:p w:rsidR="00C20411" w:rsidRPr="00C20411" w:rsidRDefault="00C91021" w:rsidP="00E12FE5">
      <w:pPr>
        <w:pStyle w:val="20"/>
        <w:pBdr>
          <w:top w:val="nil"/>
          <w:left w:val="nil"/>
          <w:bottom w:val="nil"/>
          <w:right w:val="nil"/>
          <w:between w:val="nil"/>
        </w:pBdr>
        <w:ind w:right="68" w:firstLine="567"/>
        <w:jc w:val="both"/>
        <w:rPr>
          <w:b/>
          <w:color w:val="000000"/>
          <w:sz w:val="24"/>
          <w:szCs w:val="24"/>
        </w:rPr>
      </w:pPr>
      <w:r>
        <w:rPr>
          <w:b/>
          <w:color w:val="000000"/>
          <w:sz w:val="24"/>
          <w:szCs w:val="24"/>
        </w:rPr>
        <w:t>1</w:t>
      </w:r>
      <w:r w:rsidR="006B1CFB" w:rsidRPr="00C20411">
        <w:rPr>
          <w:b/>
          <w:color w:val="000000"/>
          <w:sz w:val="24"/>
          <w:szCs w:val="24"/>
        </w:rPr>
        <w:t>0 км</w:t>
      </w:r>
      <w:r w:rsidR="00C20411" w:rsidRPr="00C20411">
        <w:rPr>
          <w:b/>
          <w:color w:val="000000"/>
          <w:sz w:val="24"/>
          <w:szCs w:val="24"/>
        </w:rPr>
        <w:t>:</w:t>
      </w:r>
    </w:p>
    <w:p w:rsidR="00C20411" w:rsidRDefault="00C91021" w:rsidP="00E12FE5">
      <w:pPr>
        <w:pStyle w:val="20"/>
        <w:pBdr>
          <w:top w:val="nil"/>
          <w:left w:val="nil"/>
          <w:bottom w:val="nil"/>
          <w:right w:val="nil"/>
          <w:between w:val="nil"/>
        </w:pBdr>
        <w:ind w:right="68" w:firstLine="567"/>
        <w:jc w:val="both"/>
        <w:rPr>
          <w:color w:val="000000"/>
          <w:sz w:val="24"/>
          <w:szCs w:val="24"/>
        </w:rPr>
      </w:pPr>
      <w:r>
        <w:rPr>
          <w:color w:val="000000"/>
          <w:sz w:val="24"/>
          <w:szCs w:val="24"/>
        </w:rPr>
        <w:t>8</w:t>
      </w:r>
      <w:r w:rsidR="00C20411">
        <w:rPr>
          <w:color w:val="000000"/>
          <w:sz w:val="24"/>
          <w:szCs w:val="24"/>
        </w:rPr>
        <w:t>00 руб.</w:t>
      </w:r>
    </w:p>
    <w:p w:rsidR="00C20411" w:rsidRDefault="00C20411" w:rsidP="00E12FE5">
      <w:pPr>
        <w:pStyle w:val="20"/>
        <w:pBdr>
          <w:top w:val="nil"/>
          <w:left w:val="nil"/>
          <w:bottom w:val="nil"/>
          <w:right w:val="nil"/>
          <w:between w:val="nil"/>
        </w:pBdr>
        <w:ind w:right="68" w:firstLine="567"/>
        <w:jc w:val="both"/>
        <w:rPr>
          <w:color w:val="000000"/>
          <w:sz w:val="24"/>
          <w:szCs w:val="24"/>
        </w:rPr>
      </w:pP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В стоимость регистрационного взноса включена комиссия за перевод денежных средств.</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Стартовый взнос можно оплатить на сайте </w:t>
      </w:r>
      <w:r w:rsidR="00C91021" w:rsidRPr="00C91021">
        <w:rPr>
          <w:sz w:val="24"/>
          <w:szCs w:val="24"/>
          <w:u w:val="single"/>
        </w:rPr>
        <w:t>https://kalashnikov.limetime.io/vishnya</w:t>
      </w:r>
      <w:r w:rsidRPr="00C91021">
        <w:rPr>
          <w:color w:val="000000"/>
          <w:sz w:val="24"/>
          <w:szCs w:val="24"/>
          <w:u w:val="single"/>
        </w:rPr>
        <w:t>.</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Возврат денежных средств, оплаченных в счет регистрационного взноса, не осуществляется согласно Договору публичной оферты, принимаемому участником при регистрации.</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Все средства, собранные организаторами от стартовых взносов участников, расходуются в полной мере на организацию и проведение Соревнований.</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Регистрация участника аннулируется, если участником указаны ложные, неточные или неполные данные. В случае аннулирования регистрации денежные средства не возвращаются.</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Выдача стартовых пакетов будет происходить:</w:t>
      </w:r>
    </w:p>
    <w:p w:rsidR="000E220B" w:rsidRDefault="00C91021">
      <w:pPr>
        <w:pStyle w:val="20"/>
        <w:pBdr>
          <w:top w:val="nil"/>
          <w:left w:val="nil"/>
          <w:bottom w:val="nil"/>
          <w:right w:val="nil"/>
          <w:between w:val="nil"/>
        </w:pBdr>
        <w:ind w:right="68" w:firstLine="567"/>
        <w:jc w:val="both"/>
        <w:rPr>
          <w:color w:val="000000"/>
          <w:sz w:val="24"/>
          <w:szCs w:val="24"/>
        </w:rPr>
      </w:pPr>
      <w:r>
        <w:rPr>
          <w:b/>
          <w:sz w:val="24"/>
          <w:szCs w:val="24"/>
        </w:rPr>
        <w:t>03.08.2025 г.</w:t>
      </w:r>
      <w:r w:rsidR="003B143D">
        <w:rPr>
          <w:color w:val="000000"/>
          <w:sz w:val="24"/>
          <w:szCs w:val="24"/>
        </w:rPr>
        <w:t xml:space="preserve"> с </w:t>
      </w:r>
      <w:r>
        <w:rPr>
          <w:color w:val="000000"/>
          <w:sz w:val="24"/>
          <w:szCs w:val="24"/>
        </w:rPr>
        <w:t>09</w:t>
      </w:r>
      <w:r w:rsidR="003B143D">
        <w:rPr>
          <w:color w:val="000000"/>
          <w:sz w:val="24"/>
          <w:szCs w:val="24"/>
        </w:rPr>
        <w:t xml:space="preserve">.00 до </w:t>
      </w:r>
      <w:r>
        <w:rPr>
          <w:color w:val="000000"/>
          <w:sz w:val="24"/>
          <w:szCs w:val="24"/>
        </w:rPr>
        <w:t>10</w:t>
      </w:r>
      <w:r w:rsidR="003B143D">
        <w:rPr>
          <w:color w:val="000000"/>
          <w:sz w:val="24"/>
          <w:szCs w:val="24"/>
        </w:rPr>
        <w:t>.</w:t>
      </w:r>
      <w:r>
        <w:rPr>
          <w:color w:val="000000"/>
          <w:sz w:val="24"/>
          <w:szCs w:val="24"/>
        </w:rPr>
        <w:t>45</w:t>
      </w:r>
      <w:r w:rsidR="003B143D">
        <w:rPr>
          <w:color w:val="000000"/>
          <w:sz w:val="24"/>
          <w:szCs w:val="24"/>
        </w:rPr>
        <w:t xml:space="preserve"> ч. на месте проведения Соревнований по местному времени.</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Для получения стартового пакета, участники должны иметь и предоставить в мандатную комиссию следующие документы:</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медицинскую справку, выданную не ранее, чем за 12 месяцев до даты проведения Соревнований (если в справке не указан меньший срок действия);</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оригинал договора о страховании жизни и здоровья;</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оригинал удостоверения личности;</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Участники, стартующие не под своим именем, дисквалифицируются.</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Регистрируясь на Соревнования, участник полностью снимает с организаторов ответственность за возможный ущерб здоровью, полученный им во время Соревнований, и подтверждает, что ответственность за любые возможные травмы, произошедшие во время Соревнований, участник возлагает на себя.</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Регистрируясь на Соревнования, участник подтверждает, что осведомлен о необходимости получения разрешения на занятия физической культурой и участие в Соревнованиях по бегу на все дистанции от врача. </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Регистрируясь на Соревнования, участник извещает организаторов, что никаких медицинских противопоказаний, препятствующих участию в Соревнованиях на все дистанции, не имеет.</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Если в ходе проведения Соревнований с участником произойдет несчастный случай или недомогание, он разрешает организаторам Соревнований оказать ему необходимую медицинскую помощь, а в случае госпитализации – сообщить об этом контактному лицу, указанному участником при регистрации (телефон экстренной связи).</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Совершая действия, направленные на участие в Соревнованиях, участник подтверждает свое согласие со всеми пунктами настоящего Положения и его условиями и обязуется их выполнять, а также добросовестно пользоваться предоставленными ему правами.</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Участник, заметивший на дистанции забега человека, попавшего в беду, обязуется незамедлительно сообщить об этом медицинскому персоналу или организаторам.</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В случае</w:t>
      </w:r>
      <w:proofErr w:type="gramStart"/>
      <w:r>
        <w:rPr>
          <w:color w:val="000000"/>
          <w:sz w:val="24"/>
          <w:szCs w:val="24"/>
        </w:rPr>
        <w:t>,</w:t>
      </w:r>
      <w:proofErr w:type="gramEnd"/>
      <w:r>
        <w:rPr>
          <w:color w:val="000000"/>
          <w:sz w:val="24"/>
          <w:szCs w:val="24"/>
        </w:rPr>
        <w:t xml:space="preserve"> если участник принял решение о прекращении участия в Соревнованиях, он обязан проинформировать об этом организаторов.</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Медицинский персонал, судьи или оргкомитет оставляют за собой право отозвать участника Соревнований с дистанции забега, если они сочтут это необходимым </w:t>
      </w:r>
      <w:proofErr w:type="gramStart"/>
      <w:r>
        <w:rPr>
          <w:color w:val="000000"/>
          <w:sz w:val="24"/>
          <w:szCs w:val="24"/>
        </w:rPr>
        <w:t>во</w:t>
      </w:r>
      <w:proofErr w:type="gramEnd"/>
      <w:r>
        <w:rPr>
          <w:color w:val="000000"/>
          <w:sz w:val="24"/>
          <w:szCs w:val="24"/>
        </w:rPr>
        <w:t xml:space="preserve"> обеспечение интересов жизни и здоровья участника.</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Организаторы вправе осуществлять фото- и видеосъемку Соревнований. Участник соревнований согласен и использованием </w:t>
      </w:r>
      <w:r w:rsidR="00C20411">
        <w:rPr>
          <w:color w:val="000000"/>
          <w:sz w:val="24"/>
          <w:szCs w:val="24"/>
        </w:rPr>
        <w:t>организаторами</w:t>
      </w:r>
      <w:r>
        <w:rPr>
          <w:color w:val="000000"/>
          <w:sz w:val="24"/>
          <w:szCs w:val="24"/>
        </w:rPr>
        <w:t xml:space="preserve"> имени, портретов, фотографий или других аудио-, видео-, фотоматериалов, полученных в результате проведения Соревнований, представленных самим участником, или полученных из общедоступных источников, для рекламной деятельности, в иных целях, с учетом ограничений, установленных нормативными </w:t>
      </w:r>
      <w:r>
        <w:rPr>
          <w:color w:val="000000"/>
          <w:sz w:val="24"/>
          <w:szCs w:val="24"/>
        </w:rPr>
        <w:lastRenderedPageBreak/>
        <w:t>правовыми актами, без ограничения сроков и мест использования данных материалов. Организаторы вправе редактировать указанные материалы и передавать их третьим лицам.</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Участник несет ответственность за предоставление полных и достоверных данных о себе, при этом организаторы гарантируют конфиденциальность предоставляемых данных и неразглашение этой информации третьим лицам, за исключением случаев, предусмотренных законом и настоящим положением.</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Участник не возражает получать от организаторов или лица, уполномоченного организаторами, информационные сообщения, короткие текстовые </w:t>
      </w:r>
      <w:proofErr w:type="spellStart"/>
      <w:r>
        <w:rPr>
          <w:color w:val="000000"/>
          <w:sz w:val="24"/>
          <w:szCs w:val="24"/>
        </w:rPr>
        <w:t>смс</w:t>
      </w:r>
      <w:proofErr w:type="spellEnd"/>
      <w:r>
        <w:rPr>
          <w:color w:val="000000"/>
          <w:sz w:val="24"/>
          <w:szCs w:val="24"/>
        </w:rPr>
        <w:t xml:space="preserve"> или электронную почту с информацией о Соревнованиях, с иной информацией, касающейся участника и связанной с Соревнованиями.</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Участники обязаны соблюдать правила проведения Соревнований, озвученные на брифинге перед началом Соревнований Главным судьей соревнований.</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В случае</w:t>
      </w:r>
      <w:proofErr w:type="gramStart"/>
      <w:r>
        <w:rPr>
          <w:color w:val="000000"/>
          <w:sz w:val="24"/>
          <w:szCs w:val="24"/>
        </w:rPr>
        <w:t>,</w:t>
      </w:r>
      <w:proofErr w:type="gramEnd"/>
      <w:r>
        <w:rPr>
          <w:color w:val="000000"/>
          <w:sz w:val="24"/>
          <w:szCs w:val="24"/>
        </w:rPr>
        <w:t xml:space="preserve"> если участник заблудился или произошёл несчастный случай, он обязан сообщить об этом по экстренному номеру организаторов. Будет организована помощь или эвакуация.</w:t>
      </w:r>
    </w:p>
    <w:p w:rsidR="000E220B" w:rsidRDefault="000E220B">
      <w:pPr>
        <w:pStyle w:val="20"/>
        <w:pBdr>
          <w:top w:val="nil"/>
          <w:left w:val="nil"/>
          <w:bottom w:val="nil"/>
          <w:right w:val="nil"/>
          <w:between w:val="nil"/>
        </w:pBdr>
        <w:ind w:right="68" w:firstLine="567"/>
        <w:jc w:val="both"/>
        <w:rPr>
          <w:color w:val="000000"/>
          <w:sz w:val="24"/>
          <w:szCs w:val="24"/>
        </w:rPr>
      </w:pPr>
    </w:p>
    <w:p w:rsidR="000E220B" w:rsidRDefault="003B143D">
      <w:pPr>
        <w:pStyle w:val="20"/>
        <w:pBdr>
          <w:top w:val="nil"/>
          <w:left w:val="nil"/>
          <w:bottom w:val="nil"/>
          <w:right w:val="nil"/>
          <w:between w:val="nil"/>
        </w:pBdr>
        <w:ind w:left="349" w:right="68"/>
        <w:jc w:val="center"/>
        <w:rPr>
          <w:color w:val="000000"/>
          <w:sz w:val="24"/>
          <w:szCs w:val="24"/>
        </w:rPr>
      </w:pPr>
      <w:r>
        <w:rPr>
          <w:b/>
          <w:color w:val="000000"/>
          <w:sz w:val="24"/>
          <w:szCs w:val="24"/>
        </w:rPr>
        <w:t xml:space="preserve">4. Программа Соревнований </w:t>
      </w:r>
    </w:p>
    <w:p w:rsidR="000E220B" w:rsidRPr="00C20411" w:rsidRDefault="00C91021">
      <w:pPr>
        <w:pStyle w:val="20"/>
        <w:pBdr>
          <w:top w:val="nil"/>
          <w:left w:val="nil"/>
          <w:bottom w:val="nil"/>
          <w:right w:val="nil"/>
          <w:between w:val="nil"/>
        </w:pBdr>
        <w:ind w:right="68" w:firstLine="567"/>
        <w:jc w:val="both"/>
        <w:rPr>
          <w:b/>
          <w:color w:val="000000"/>
          <w:sz w:val="24"/>
          <w:szCs w:val="24"/>
        </w:rPr>
      </w:pPr>
      <w:r>
        <w:rPr>
          <w:b/>
          <w:sz w:val="24"/>
          <w:szCs w:val="24"/>
        </w:rPr>
        <w:t>03 августа 2025</w:t>
      </w:r>
      <w:r w:rsidR="003B143D" w:rsidRPr="00C20411">
        <w:rPr>
          <w:b/>
          <w:color w:val="000000"/>
          <w:sz w:val="24"/>
          <w:szCs w:val="24"/>
        </w:rPr>
        <w:t xml:space="preserve"> (</w:t>
      </w:r>
      <w:r>
        <w:rPr>
          <w:b/>
          <w:color w:val="000000"/>
          <w:sz w:val="24"/>
          <w:szCs w:val="24"/>
        </w:rPr>
        <w:t>воскресенье</w:t>
      </w:r>
      <w:r w:rsidR="003B143D" w:rsidRPr="00C20411">
        <w:rPr>
          <w:b/>
          <w:color w:val="000000"/>
          <w:sz w:val="24"/>
          <w:szCs w:val="24"/>
        </w:rPr>
        <w:t>):</w:t>
      </w:r>
    </w:p>
    <w:p w:rsidR="000E220B" w:rsidRDefault="00C91021">
      <w:pPr>
        <w:pStyle w:val="20"/>
        <w:pBdr>
          <w:top w:val="nil"/>
          <w:left w:val="nil"/>
          <w:bottom w:val="nil"/>
          <w:right w:val="nil"/>
          <w:between w:val="nil"/>
        </w:pBdr>
        <w:ind w:right="68" w:firstLine="567"/>
        <w:jc w:val="both"/>
        <w:rPr>
          <w:color w:val="000000"/>
          <w:sz w:val="24"/>
          <w:szCs w:val="24"/>
        </w:rPr>
      </w:pPr>
      <w:r>
        <w:rPr>
          <w:color w:val="000000"/>
          <w:sz w:val="24"/>
          <w:szCs w:val="24"/>
        </w:rPr>
        <w:t>09</w:t>
      </w:r>
      <w:r w:rsidR="003B143D">
        <w:rPr>
          <w:color w:val="000000"/>
          <w:sz w:val="24"/>
          <w:szCs w:val="24"/>
        </w:rPr>
        <w:t>.00</w:t>
      </w:r>
      <w:r>
        <w:rPr>
          <w:color w:val="000000"/>
          <w:sz w:val="24"/>
          <w:szCs w:val="24"/>
        </w:rPr>
        <w:t xml:space="preserve"> </w:t>
      </w:r>
      <w:r w:rsidR="003B143D">
        <w:rPr>
          <w:color w:val="000000"/>
          <w:sz w:val="24"/>
          <w:szCs w:val="24"/>
        </w:rPr>
        <w:t>-</w:t>
      </w:r>
      <w:r>
        <w:rPr>
          <w:color w:val="000000"/>
          <w:sz w:val="24"/>
          <w:szCs w:val="24"/>
        </w:rPr>
        <w:t xml:space="preserve"> 10.45</w:t>
      </w:r>
      <w:r w:rsidR="003B143D">
        <w:rPr>
          <w:color w:val="000000"/>
          <w:sz w:val="24"/>
          <w:szCs w:val="24"/>
        </w:rPr>
        <w:t xml:space="preserve"> час. – Выдача стартовых комплектов;</w:t>
      </w:r>
    </w:p>
    <w:p w:rsidR="000E220B" w:rsidRDefault="00C91021">
      <w:pPr>
        <w:pStyle w:val="20"/>
        <w:pBdr>
          <w:top w:val="nil"/>
          <w:left w:val="nil"/>
          <w:bottom w:val="nil"/>
          <w:right w:val="nil"/>
          <w:between w:val="nil"/>
        </w:pBdr>
        <w:ind w:right="68" w:firstLine="567"/>
        <w:jc w:val="both"/>
        <w:rPr>
          <w:color w:val="000000"/>
          <w:sz w:val="24"/>
          <w:szCs w:val="24"/>
        </w:rPr>
      </w:pPr>
      <w:r>
        <w:rPr>
          <w:color w:val="000000"/>
          <w:sz w:val="24"/>
          <w:szCs w:val="24"/>
        </w:rPr>
        <w:t>10</w:t>
      </w:r>
      <w:r w:rsidR="003B143D">
        <w:rPr>
          <w:color w:val="000000"/>
          <w:sz w:val="24"/>
          <w:szCs w:val="24"/>
        </w:rPr>
        <w:t>.</w:t>
      </w:r>
      <w:r>
        <w:rPr>
          <w:color w:val="000000"/>
          <w:sz w:val="24"/>
          <w:szCs w:val="24"/>
        </w:rPr>
        <w:t>45</w:t>
      </w:r>
      <w:r w:rsidR="003B143D">
        <w:rPr>
          <w:color w:val="000000"/>
          <w:sz w:val="24"/>
          <w:szCs w:val="24"/>
        </w:rPr>
        <w:t xml:space="preserve"> час. – Открытие Соревнований и брифинг;</w:t>
      </w:r>
    </w:p>
    <w:p w:rsidR="000E220B" w:rsidRDefault="00C91021">
      <w:pPr>
        <w:pStyle w:val="20"/>
        <w:pBdr>
          <w:top w:val="nil"/>
          <w:left w:val="nil"/>
          <w:bottom w:val="nil"/>
          <w:right w:val="nil"/>
          <w:between w:val="nil"/>
        </w:pBdr>
        <w:ind w:right="68" w:firstLine="567"/>
        <w:jc w:val="both"/>
        <w:rPr>
          <w:color w:val="000000"/>
          <w:sz w:val="24"/>
          <w:szCs w:val="24"/>
        </w:rPr>
      </w:pPr>
      <w:r>
        <w:rPr>
          <w:color w:val="000000"/>
          <w:sz w:val="24"/>
          <w:szCs w:val="24"/>
        </w:rPr>
        <w:t>11</w:t>
      </w:r>
      <w:r w:rsidR="003B143D">
        <w:rPr>
          <w:color w:val="000000"/>
          <w:sz w:val="24"/>
          <w:szCs w:val="24"/>
        </w:rPr>
        <w:t>.</w:t>
      </w:r>
      <w:r>
        <w:rPr>
          <w:color w:val="000000"/>
          <w:sz w:val="24"/>
          <w:szCs w:val="24"/>
        </w:rPr>
        <w:t>00</w:t>
      </w:r>
      <w:r w:rsidR="003B143D">
        <w:rPr>
          <w:color w:val="000000"/>
          <w:sz w:val="24"/>
          <w:szCs w:val="24"/>
        </w:rPr>
        <w:t xml:space="preserve"> час. – Старт </w:t>
      </w:r>
      <w:r>
        <w:rPr>
          <w:color w:val="000000"/>
          <w:sz w:val="24"/>
          <w:szCs w:val="24"/>
        </w:rPr>
        <w:t>на</w:t>
      </w:r>
      <w:r w:rsidR="003B76A6">
        <w:rPr>
          <w:color w:val="000000"/>
          <w:sz w:val="24"/>
          <w:szCs w:val="24"/>
        </w:rPr>
        <w:t xml:space="preserve"> 1 км,</w:t>
      </w:r>
      <w:r>
        <w:rPr>
          <w:color w:val="000000"/>
          <w:sz w:val="24"/>
          <w:szCs w:val="24"/>
        </w:rPr>
        <w:t xml:space="preserve"> 5</w:t>
      </w:r>
      <w:r w:rsidR="003B76A6">
        <w:rPr>
          <w:color w:val="000000"/>
          <w:sz w:val="24"/>
          <w:szCs w:val="24"/>
        </w:rPr>
        <w:t xml:space="preserve"> км</w:t>
      </w:r>
      <w:r>
        <w:rPr>
          <w:color w:val="000000"/>
          <w:sz w:val="24"/>
          <w:szCs w:val="24"/>
        </w:rPr>
        <w:t xml:space="preserve"> и 10 км</w:t>
      </w:r>
      <w:r w:rsidR="003B143D">
        <w:rPr>
          <w:color w:val="000000"/>
          <w:sz w:val="24"/>
          <w:szCs w:val="24"/>
        </w:rPr>
        <w:t>;</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Награждение на</w:t>
      </w:r>
      <w:r w:rsidR="00660321">
        <w:rPr>
          <w:color w:val="000000"/>
          <w:sz w:val="24"/>
          <w:szCs w:val="24"/>
        </w:rPr>
        <w:t xml:space="preserve"> </w:t>
      </w:r>
      <w:r w:rsidR="003B76A6">
        <w:rPr>
          <w:color w:val="000000"/>
          <w:sz w:val="24"/>
          <w:szCs w:val="24"/>
        </w:rPr>
        <w:t xml:space="preserve">1 км, </w:t>
      </w:r>
      <w:r w:rsidR="001B550B" w:rsidRPr="001B550B">
        <w:rPr>
          <w:color w:val="000000"/>
          <w:sz w:val="24"/>
          <w:szCs w:val="24"/>
        </w:rPr>
        <w:t>5</w:t>
      </w:r>
      <w:r w:rsidR="003B76A6">
        <w:rPr>
          <w:color w:val="000000"/>
          <w:sz w:val="24"/>
          <w:szCs w:val="24"/>
        </w:rPr>
        <w:t xml:space="preserve"> км</w:t>
      </w:r>
      <w:r w:rsidR="00660321">
        <w:rPr>
          <w:color w:val="000000"/>
          <w:sz w:val="24"/>
          <w:szCs w:val="24"/>
        </w:rPr>
        <w:t xml:space="preserve"> и</w:t>
      </w:r>
      <w:r>
        <w:rPr>
          <w:color w:val="000000"/>
          <w:sz w:val="24"/>
          <w:szCs w:val="24"/>
        </w:rPr>
        <w:t xml:space="preserve"> </w:t>
      </w:r>
      <w:r w:rsidR="001B550B" w:rsidRPr="001B550B">
        <w:rPr>
          <w:color w:val="000000"/>
          <w:sz w:val="24"/>
          <w:szCs w:val="24"/>
        </w:rPr>
        <w:t>1</w:t>
      </w:r>
      <w:r>
        <w:rPr>
          <w:color w:val="000000"/>
          <w:sz w:val="24"/>
          <w:szCs w:val="24"/>
        </w:rPr>
        <w:t>0 км будут проводиться по мере выявления призеров на дистанции</w:t>
      </w:r>
      <w:r w:rsidR="00C91021">
        <w:rPr>
          <w:color w:val="000000"/>
          <w:sz w:val="24"/>
          <w:szCs w:val="24"/>
        </w:rPr>
        <w:t>.</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Лимит преодоления дистанций:</w:t>
      </w:r>
    </w:p>
    <w:p w:rsidR="000E220B" w:rsidRDefault="00C91021">
      <w:pPr>
        <w:pStyle w:val="20"/>
        <w:pBdr>
          <w:top w:val="nil"/>
          <w:left w:val="nil"/>
          <w:bottom w:val="nil"/>
          <w:right w:val="nil"/>
          <w:between w:val="nil"/>
        </w:pBdr>
        <w:ind w:right="68" w:firstLine="567"/>
        <w:jc w:val="both"/>
        <w:rPr>
          <w:color w:val="000000"/>
          <w:sz w:val="24"/>
          <w:szCs w:val="24"/>
        </w:rPr>
      </w:pPr>
      <w:r>
        <w:rPr>
          <w:color w:val="000000"/>
          <w:sz w:val="24"/>
          <w:szCs w:val="24"/>
        </w:rPr>
        <w:t>5</w:t>
      </w:r>
      <w:r w:rsidR="003B143D">
        <w:rPr>
          <w:color w:val="000000"/>
          <w:sz w:val="24"/>
          <w:szCs w:val="24"/>
        </w:rPr>
        <w:t xml:space="preserve"> км – </w:t>
      </w:r>
      <w:r w:rsidR="00A77CF3">
        <w:rPr>
          <w:color w:val="000000"/>
          <w:sz w:val="24"/>
          <w:szCs w:val="24"/>
        </w:rPr>
        <w:t>2</w:t>
      </w:r>
      <w:r w:rsidR="003B143D">
        <w:rPr>
          <w:color w:val="000000"/>
          <w:sz w:val="24"/>
          <w:szCs w:val="24"/>
        </w:rPr>
        <w:t xml:space="preserve"> час;</w:t>
      </w:r>
    </w:p>
    <w:p w:rsidR="000E220B" w:rsidRDefault="00C91021">
      <w:pPr>
        <w:pStyle w:val="20"/>
        <w:pBdr>
          <w:top w:val="nil"/>
          <w:left w:val="nil"/>
          <w:bottom w:val="nil"/>
          <w:right w:val="nil"/>
          <w:between w:val="nil"/>
        </w:pBdr>
        <w:ind w:right="68" w:firstLine="567"/>
        <w:jc w:val="both"/>
        <w:rPr>
          <w:color w:val="000000"/>
          <w:sz w:val="24"/>
          <w:szCs w:val="24"/>
        </w:rPr>
      </w:pPr>
      <w:r>
        <w:rPr>
          <w:color w:val="000000"/>
          <w:sz w:val="24"/>
          <w:szCs w:val="24"/>
        </w:rPr>
        <w:t>10</w:t>
      </w:r>
      <w:r w:rsidR="003B143D">
        <w:rPr>
          <w:color w:val="000000"/>
          <w:sz w:val="24"/>
          <w:szCs w:val="24"/>
        </w:rPr>
        <w:t xml:space="preserve"> км – </w:t>
      </w:r>
      <w:r w:rsidR="00A77CF3">
        <w:rPr>
          <w:sz w:val="24"/>
          <w:szCs w:val="24"/>
        </w:rPr>
        <w:t>3</w:t>
      </w:r>
      <w:r w:rsidR="003B143D">
        <w:rPr>
          <w:color w:val="000000"/>
          <w:sz w:val="24"/>
          <w:szCs w:val="24"/>
        </w:rPr>
        <w:t xml:space="preserve"> час</w:t>
      </w:r>
      <w:r>
        <w:rPr>
          <w:sz w:val="24"/>
          <w:szCs w:val="24"/>
        </w:rPr>
        <w:t>а</w:t>
      </w:r>
      <w:r w:rsidR="003B143D">
        <w:rPr>
          <w:color w:val="000000"/>
          <w:sz w:val="24"/>
          <w:szCs w:val="24"/>
        </w:rPr>
        <w:t>.</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В случае</w:t>
      </w:r>
      <w:proofErr w:type="gramStart"/>
      <w:r>
        <w:rPr>
          <w:color w:val="000000"/>
          <w:sz w:val="24"/>
          <w:szCs w:val="24"/>
        </w:rPr>
        <w:t>,</w:t>
      </w:r>
      <w:proofErr w:type="gramEnd"/>
      <w:r>
        <w:rPr>
          <w:color w:val="000000"/>
          <w:sz w:val="24"/>
          <w:szCs w:val="24"/>
        </w:rPr>
        <w:t xml:space="preserve"> если участник не уложился в контрольное время закрытия на финише, медалью финишера он не награждается. Финишное время отражено в протоколах не будет.</w:t>
      </w: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3B143D">
      <w:pPr>
        <w:pStyle w:val="20"/>
        <w:pBdr>
          <w:top w:val="nil"/>
          <w:left w:val="nil"/>
          <w:bottom w:val="nil"/>
          <w:right w:val="nil"/>
          <w:between w:val="nil"/>
        </w:pBdr>
        <w:ind w:left="349" w:right="68"/>
        <w:jc w:val="center"/>
        <w:rPr>
          <w:color w:val="000000"/>
          <w:sz w:val="24"/>
          <w:szCs w:val="24"/>
        </w:rPr>
      </w:pPr>
      <w:r>
        <w:rPr>
          <w:b/>
          <w:color w:val="000000"/>
          <w:sz w:val="24"/>
          <w:szCs w:val="24"/>
        </w:rPr>
        <w:t>5. Дисквалификация</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Судейская коллегия оставляет за собой право дисквалифицировать участника в случае:</w:t>
      </w:r>
    </w:p>
    <w:p w:rsidR="000E220B"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участия под стартовым номером, зарегистрированным на другого участника;</w:t>
      </w:r>
    </w:p>
    <w:p w:rsidR="000E220B"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участия без стартового номера;</w:t>
      </w:r>
    </w:p>
    <w:p w:rsidR="000E220B"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если врач Соревнований принял решение о снятии участника с дистанции по состоянию здоровья;</w:t>
      </w:r>
    </w:p>
    <w:p w:rsidR="000E220B"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выявления фактов сокращения участником дистанции, использовании любых механических средств передвижения;</w:t>
      </w:r>
    </w:p>
    <w:p w:rsidR="000E220B"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 xml:space="preserve">финиша на дистанции, отличной </w:t>
      </w:r>
      <w:proofErr w:type="gramStart"/>
      <w:r w:rsidR="003B143D">
        <w:rPr>
          <w:color w:val="000000"/>
          <w:sz w:val="24"/>
          <w:szCs w:val="24"/>
        </w:rPr>
        <w:t>от</w:t>
      </w:r>
      <w:proofErr w:type="gramEnd"/>
      <w:r w:rsidR="003B143D">
        <w:rPr>
          <w:color w:val="000000"/>
          <w:sz w:val="24"/>
          <w:szCs w:val="24"/>
        </w:rPr>
        <w:t xml:space="preserve"> заявленной при регистрации и указанной на стартовом номере;</w:t>
      </w:r>
    </w:p>
    <w:p w:rsidR="000E220B"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если участник финишировал после закрытия финиша;</w:t>
      </w:r>
    </w:p>
    <w:p w:rsidR="000E220B"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использования нецензурной лексики и пререкания с судьями, организаторами и волонтерами;</w:t>
      </w:r>
    </w:p>
    <w:p w:rsidR="000E220B"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обнаружения на трассе мусора, промаркированного номером участника;</w:t>
      </w:r>
    </w:p>
    <w:p w:rsidR="000E220B"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если атлет не оказал помощь пострадавшему участнику по его просьбе.</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Во всех перечисленных случаях участник медалью финишера и памятной продукцией не награждается.</w:t>
      </w: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3B143D">
      <w:pPr>
        <w:pStyle w:val="20"/>
        <w:pBdr>
          <w:top w:val="nil"/>
          <w:left w:val="nil"/>
          <w:bottom w:val="nil"/>
          <w:right w:val="nil"/>
          <w:between w:val="nil"/>
        </w:pBdr>
        <w:ind w:left="349" w:right="68"/>
        <w:jc w:val="center"/>
        <w:rPr>
          <w:color w:val="000000"/>
          <w:sz w:val="24"/>
          <w:szCs w:val="24"/>
        </w:rPr>
      </w:pPr>
      <w:r>
        <w:rPr>
          <w:b/>
          <w:color w:val="000000"/>
          <w:sz w:val="24"/>
          <w:szCs w:val="24"/>
        </w:rPr>
        <w:t>6. Условия подведения итогов</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Результаты участников Соревнований фиксируются:</w:t>
      </w:r>
    </w:p>
    <w:p w:rsidR="000E220B" w:rsidRDefault="00C91021">
      <w:pPr>
        <w:pStyle w:val="20"/>
        <w:pBdr>
          <w:top w:val="nil"/>
          <w:left w:val="nil"/>
          <w:bottom w:val="nil"/>
          <w:right w:val="nil"/>
          <w:between w:val="nil"/>
        </w:pBdr>
        <w:ind w:right="68" w:firstLine="567"/>
        <w:jc w:val="both"/>
        <w:rPr>
          <w:color w:val="000000"/>
          <w:sz w:val="24"/>
          <w:szCs w:val="24"/>
        </w:rPr>
      </w:pPr>
      <w:r>
        <w:rPr>
          <w:sz w:val="24"/>
          <w:szCs w:val="24"/>
        </w:rPr>
        <w:t xml:space="preserve">- </w:t>
      </w:r>
      <w:r w:rsidR="003B143D">
        <w:rPr>
          <w:sz w:val="24"/>
          <w:szCs w:val="24"/>
        </w:rPr>
        <w:t>электронной системой хронометража</w:t>
      </w:r>
      <w:r w:rsidR="003B143D">
        <w:rPr>
          <w:color w:val="000000"/>
          <w:sz w:val="24"/>
          <w:szCs w:val="24"/>
        </w:rPr>
        <w:t>.</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Итоговый протокол является окончательным и изменениям не подлежит.</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Оргкомитет Соревнований не гарантирует получение личного результата участником в следующих случаях:</w:t>
      </w:r>
    </w:p>
    <w:p w:rsidR="000E220B" w:rsidRDefault="00F934E4">
      <w:pPr>
        <w:pStyle w:val="20"/>
        <w:pBdr>
          <w:top w:val="nil"/>
          <w:left w:val="nil"/>
          <w:bottom w:val="nil"/>
          <w:right w:val="nil"/>
          <w:between w:val="nil"/>
        </w:pBdr>
        <w:ind w:right="68" w:firstLine="567"/>
        <w:jc w:val="both"/>
        <w:rPr>
          <w:color w:val="000000"/>
          <w:sz w:val="24"/>
          <w:szCs w:val="24"/>
        </w:rPr>
      </w:pPr>
      <w:proofErr w:type="gramStart"/>
      <w:r>
        <w:rPr>
          <w:color w:val="000000"/>
          <w:sz w:val="24"/>
          <w:szCs w:val="24"/>
        </w:rPr>
        <w:lastRenderedPageBreak/>
        <w:t xml:space="preserve">- </w:t>
      </w:r>
      <w:r w:rsidR="003B143D">
        <w:rPr>
          <w:color w:val="000000"/>
          <w:sz w:val="24"/>
          <w:szCs w:val="24"/>
        </w:rPr>
        <w:t>размещения номера в месте, отличном от рекомендованного (на груди, поверх одежды, чтоб номер было заметно спереди);</w:t>
      </w:r>
      <w:proofErr w:type="gramEnd"/>
    </w:p>
    <w:p w:rsidR="000E220B" w:rsidRDefault="00F934E4">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утраты стартового номера.</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Определение победителей и призеров Соревнований происходит по факту прихода на финиш.</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Формат Соревнований подразумевает формирование следующих протоколов по результатам гонки:</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В личном зачете (</w:t>
      </w:r>
      <w:r w:rsidR="00871E20">
        <w:rPr>
          <w:color w:val="000000"/>
          <w:sz w:val="24"/>
          <w:szCs w:val="24"/>
        </w:rPr>
        <w:t>п</w:t>
      </w:r>
      <w:r>
        <w:rPr>
          <w:color w:val="000000"/>
          <w:sz w:val="24"/>
          <w:szCs w:val="24"/>
        </w:rPr>
        <w:t>о утвержденным в данном Положении возрастным категориям).</w:t>
      </w:r>
    </w:p>
    <w:p w:rsidR="000E220B" w:rsidRDefault="003B143D">
      <w:pPr>
        <w:pStyle w:val="20"/>
        <w:pBdr>
          <w:top w:val="nil"/>
          <w:left w:val="nil"/>
          <w:bottom w:val="nil"/>
          <w:right w:val="nil"/>
          <w:between w:val="nil"/>
        </w:pBdr>
        <w:ind w:left="349" w:right="68"/>
        <w:jc w:val="center"/>
        <w:rPr>
          <w:color w:val="000000"/>
          <w:sz w:val="24"/>
          <w:szCs w:val="24"/>
        </w:rPr>
      </w:pPr>
      <w:r>
        <w:rPr>
          <w:b/>
          <w:color w:val="000000"/>
          <w:sz w:val="24"/>
          <w:szCs w:val="24"/>
        </w:rPr>
        <w:t>7. Награждение победителей и призеров</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Награждени</w:t>
      </w:r>
      <w:r w:rsidR="00F934E4">
        <w:rPr>
          <w:color w:val="000000"/>
          <w:sz w:val="24"/>
          <w:szCs w:val="24"/>
        </w:rPr>
        <w:t>е</w:t>
      </w:r>
      <w:r>
        <w:rPr>
          <w:color w:val="000000"/>
          <w:sz w:val="24"/>
          <w:szCs w:val="24"/>
        </w:rPr>
        <w:t xml:space="preserve"> буд</w:t>
      </w:r>
      <w:r w:rsidR="00F934E4">
        <w:rPr>
          <w:color w:val="000000"/>
          <w:sz w:val="24"/>
          <w:szCs w:val="24"/>
        </w:rPr>
        <w:t>е</w:t>
      </w:r>
      <w:r>
        <w:rPr>
          <w:color w:val="000000"/>
          <w:sz w:val="24"/>
          <w:szCs w:val="24"/>
        </w:rPr>
        <w:t>т производиться на месте проведения мероприятия.</w:t>
      </w:r>
    </w:p>
    <w:p w:rsidR="003B76A6"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Победители и призеры </w:t>
      </w:r>
      <w:r w:rsidR="00F934E4">
        <w:rPr>
          <w:color w:val="000000"/>
          <w:sz w:val="24"/>
          <w:szCs w:val="24"/>
        </w:rPr>
        <w:t>на дистанции</w:t>
      </w:r>
      <w:r w:rsidR="003B76A6">
        <w:rPr>
          <w:color w:val="000000"/>
          <w:sz w:val="24"/>
          <w:szCs w:val="24"/>
        </w:rPr>
        <w:t xml:space="preserve"> 1км, </w:t>
      </w:r>
      <w:r w:rsidR="00C91021">
        <w:rPr>
          <w:color w:val="000000"/>
          <w:sz w:val="24"/>
          <w:szCs w:val="24"/>
        </w:rPr>
        <w:t>5</w:t>
      </w:r>
      <w:r w:rsidR="00F771C3">
        <w:rPr>
          <w:color w:val="000000"/>
          <w:sz w:val="24"/>
          <w:szCs w:val="24"/>
        </w:rPr>
        <w:t xml:space="preserve"> км</w:t>
      </w:r>
      <w:r w:rsidR="00F934E4">
        <w:rPr>
          <w:color w:val="000000"/>
          <w:sz w:val="24"/>
          <w:szCs w:val="24"/>
        </w:rPr>
        <w:t xml:space="preserve"> и </w:t>
      </w:r>
      <w:r w:rsidR="00C91021">
        <w:rPr>
          <w:color w:val="000000"/>
          <w:sz w:val="24"/>
          <w:szCs w:val="24"/>
        </w:rPr>
        <w:t>1</w:t>
      </w:r>
      <w:r w:rsidR="00F934E4">
        <w:rPr>
          <w:color w:val="000000"/>
          <w:sz w:val="24"/>
          <w:szCs w:val="24"/>
        </w:rPr>
        <w:t xml:space="preserve">0 км </w:t>
      </w:r>
      <w:r>
        <w:rPr>
          <w:color w:val="000000"/>
          <w:sz w:val="24"/>
          <w:szCs w:val="24"/>
        </w:rPr>
        <w:t>(</w:t>
      </w:r>
      <w:r w:rsidR="00F934E4">
        <w:rPr>
          <w:color w:val="000000"/>
          <w:sz w:val="24"/>
          <w:szCs w:val="24"/>
        </w:rPr>
        <w:t>с 1 по 3 место</w:t>
      </w:r>
      <w:r>
        <w:rPr>
          <w:color w:val="000000"/>
          <w:sz w:val="24"/>
          <w:szCs w:val="24"/>
        </w:rPr>
        <w:t>)</w:t>
      </w:r>
      <w:r w:rsidR="00660321">
        <w:rPr>
          <w:color w:val="000000"/>
          <w:sz w:val="24"/>
          <w:szCs w:val="24"/>
        </w:rPr>
        <w:t xml:space="preserve"> </w:t>
      </w:r>
      <w:r w:rsidR="00137E67">
        <w:rPr>
          <w:color w:val="000000"/>
          <w:sz w:val="24"/>
          <w:szCs w:val="24"/>
        </w:rPr>
        <w:t xml:space="preserve">награждаются в </w:t>
      </w:r>
      <w:r w:rsidR="00660321">
        <w:rPr>
          <w:color w:val="000000"/>
          <w:sz w:val="24"/>
          <w:szCs w:val="24"/>
        </w:rPr>
        <w:t xml:space="preserve"> </w:t>
      </w:r>
      <w:r>
        <w:rPr>
          <w:color w:val="000000"/>
          <w:sz w:val="24"/>
          <w:szCs w:val="24"/>
        </w:rPr>
        <w:t>возрастных категориях</w:t>
      </w:r>
      <w:r w:rsidR="00871E20">
        <w:rPr>
          <w:color w:val="000000"/>
          <w:sz w:val="24"/>
          <w:szCs w:val="24"/>
        </w:rPr>
        <w:t xml:space="preserve"> у мужчин и женщин, указанных в настоящем положении,</w:t>
      </w:r>
      <w:r>
        <w:rPr>
          <w:color w:val="000000"/>
          <w:sz w:val="24"/>
          <w:szCs w:val="24"/>
        </w:rPr>
        <w:t xml:space="preserve"> награждаются медалями призеров и дипломами</w:t>
      </w:r>
      <w:r w:rsidR="00660321">
        <w:rPr>
          <w:color w:val="000000"/>
          <w:sz w:val="24"/>
          <w:szCs w:val="24"/>
        </w:rPr>
        <w:t>, памятными призами от организаторов и спонсоров</w:t>
      </w:r>
      <w:r>
        <w:rPr>
          <w:color w:val="000000"/>
          <w:sz w:val="24"/>
          <w:szCs w:val="24"/>
        </w:rPr>
        <w:t>.</w:t>
      </w:r>
      <w:r w:rsidR="00660321">
        <w:rPr>
          <w:color w:val="000000"/>
          <w:sz w:val="24"/>
          <w:szCs w:val="24"/>
        </w:rPr>
        <w:t xml:space="preserve"> </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Все финишеры Соревнования получают </w:t>
      </w:r>
      <w:r w:rsidR="00660321">
        <w:rPr>
          <w:color w:val="000000"/>
          <w:sz w:val="24"/>
          <w:szCs w:val="24"/>
        </w:rPr>
        <w:t>финишные</w:t>
      </w:r>
      <w:r>
        <w:rPr>
          <w:color w:val="000000"/>
          <w:sz w:val="24"/>
          <w:szCs w:val="24"/>
        </w:rPr>
        <w:t xml:space="preserve"> медали.</w:t>
      </w: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3B143D">
      <w:pPr>
        <w:pStyle w:val="20"/>
        <w:pBdr>
          <w:top w:val="nil"/>
          <w:left w:val="nil"/>
          <w:bottom w:val="nil"/>
          <w:right w:val="nil"/>
          <w:between w:val="nil"/>
        </w:pBdr>
        <w:ind w:left="349" w:right="68"/>
        <w:jc w:val="center"/>
        <w:rPr>
          <w:color w:val="000000"/>
          <w:sz w:val="24"/>
          <w:szCs w:val="24"/>
        </w:rPr>
      </w:pPr>
      <w:r>
        <w:rPr>
          <w:b/>
          <w:color w:val="000000"/>
          <w:sz w:val="24"/>
          <w:szCs w:val="24"/>
        </w:rPr>
        <w:t>8. Условия финансирования</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Финансирование Соревнований осуществляется за счет внебюджетных источников в соответствии с законодательством РФ. </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Расходы по командированию участников, представителей (проезд в оба конца, суточные в пути, размещение и питание в дни Соревнований) несут сами участники или командируемые организации. </w:t>
      </w: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3B143D">
      <w:pPr>
        <w:pStyle w:val="20"/>
        <w:pBdr>
          <w:top w:val="nil"/>
          <w:left w:val="nil"/>
          <w:bottom w:val="nil"/>
          <w:right w:val="nil"/>
          <w:between w:val="nil"/>
        </w:pBdr>
        <w:ind w:left="349" w:right="68"/>
        <w:jc w:val="center"/>
        <w:rPr>
          <w:color w:val="000000"/>
          <w:sz w:val="24"/>
          <w:szCs w:val="24"/>
        </w:rPr>
      </w:pPr>
      <w:r>
        <w:rPr>
          <w:b/>
          <w:color w:val="000000"/>
          <w:sz w:val="24"/>
          <w:szCs w:val="24"/>
        </w:rPr>
        <w:t>9. Протесты и претензии. Сроки подачи протестов и претензий</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Участник вправе подать протест или претензию, которые рассматриваются судейской коллегией, в состав которой входят Главный судья соревнований, старший судья </w:t>
      </w:r>
      <w:proofErr w:type="spellStart"/>
      <w:r>
        <w:rPr>
          <w:color w:val="000000"/>
          <w:sz w:val="24"/>
          <w:szCs w:val="24"/>
        </w:rPr>
        <w:t>стартово-финишной</w:t>
      </w:r>
      <w:proofErr w:type="spellEnd"/>
      <w:r>
        <w:rPr>
          <w:color w:val="000000"/>
          <w:sz w:val="24"/>
          <w:szCs w:val="24"/>
        </w:rPr>
        <w:t xml:space="preserve"> зоны и главный секретарь.</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К протестам и претензиям могут относиться протесты и претензии:</w:t>
      </w:r>
    </w:p>
    <w:p w:rsidR="000E220B" w:rsidRDefault="003B143D">
      <w:pPr>
        <w:pStyle w:val="20"/>
        <w:pBdr>
          <w:top w:val="nil"/>
          <w:left w:val="nil"/>
          <w:bottom w:val="nil"/>
          <w:right w:val="nil"/>
          <w:between w:val="nil"/>
        </w:pBdr>
        <w:ind w:right="68" w:firstLine="567"/>
        <w:jc w:val="both"/>
        <w:rPr>
          <w:color w:val="000000"/>
          <w:sz w:val="24"/>
          <w:szCs w:val="24"/>
        </w:rPr>
      </w:pPr>
      <w:proofErr w:type="gramStart"/>
      <w:r>
        <w:rPr>
          <w:color w:val="000000"/>
          <w:sz w:val="24"/>
          <w:szCs w:val="24"/>
        </w:rPr>
        <w:t>влияющие</w:t>
      </w:r>
      <w:proofErr w:type="gramEnd"/>
      <w:r>
        <w:rPr>
          <w:color w:val="000000"/>
          <w:sz w:val="24"/>
          <w:szCs w:val="24"/>
        </w:rPr>
        <w:t xml:space="preserve"> на распределение призовых мест;</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касающиеся неточности в измерении времени, за которое участник преодолел дистанцию;</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касающиеся дисквалификации участника за неспортивное поведение.</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Остальные претензии могут быть проигнорированы комиссией в силу их незначительности (сюда относятся опечатки, некорректные анкетные данные и </w:t>
      </w:r>
      <w:proofErr w:type="gramStart"/>
      <w:r>
        <w:rPr>
          <w:color w:val="000000"/>
          <w:sz w:val="24"/>
          <w:szCs w:val="24"/>
        </w:rPr>
        <w:t>другое</w:t>
      </w:r>
      <w:proofErr w:type="gramEnd"/>
      <w:r>
        <w:rPr>
          <w:color w:val="000000"/>
          <w:sz w:val="24"/>
          <w:szCs w:val="24"/>
        </w:rPr>
        <w:t>).</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При подаче претензии необходимо указать следующие данные:</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фамилия и имя (анонимные претензии не рассматриваются);</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суть претензии (в чем состоит претензия);</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материалы, доказывающие ошибку (фото, видео материалы). Данные индивидуальных измерителей времени к рассмотрению не принимаются.</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Претензии принимаются только от участников Соревнований или от третьих лиц, являющихся официальными представителями участников.</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Протесты и претензии, влияющие на распределение призовых мест в абсолютном первенстве, принимаются в письменной или устной форме с момента объявления победителей и до официальной церемонии награждения. Распределение призовых мест после церемонии награждения может быть пересмотрено судейской коллегией только при выявлении фактов нарушения победителем действующих правил, если выявление нарушений было невозможно до церемонии награждения. Решение о пересмотре призовых мест принимается Главным судьей соревнований.</w:t>
      </w: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3B143D">
      <w:pPr>
        <w:pStyle w:val="20"/>
        <w:pBdr>
          <w:top w:val="nil"/>
          <w:left w:val="nil"/>
          <w:bottom w:val="nil"/>
          <w:right w:val="nil"/>
          <w:between w:val="nil"/>
        </w:pBdr>
        <w:ind w:left="349" w:right="68"/>
        <w:jc w:val="center"/>
        <w:rPr>
          <w:color w:val="000000"/>
          <w:sz w:val="24"/>
          <w:szCs w:val="24"/>
        </w:rPr>
      </w:pPr>
      <w:r>
        <w:rPr>
          <w:b/>
          <w:color w:val="000000"/>
          <w:sz w:val="24"/>
          <w:szCs w:val="24"/>
        </w:rPr>
        <w:t>10. Безопасность и медицинское обеспечение</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Обеспечение безопасности участников Соревнований осуществляется в соответствии со следующими нормативно-правовыми актами:</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постановлением Правительства РФ от 18.04.2014 № 353 «Об утверждении Правил обеспечения безопасности при проведении официальных спортивных соревнований»;</w:t>
      </w:r>
    </w:p>
    <w:p w:rsidR="000E220B" w:rsidRDefault="003B143D">
      <w:pPr>
        <w:pStyle w:val="20"/>
        <w:pBdr>
          <w:top w:val="nil"/>
          <w:left w:val="nil"/>
          <w:bottom w:val="nil"/>
          <w:right w:val="nil"/>
          <w:between w:val="nil"/>
        </w:pBdr>
        <w:ind w:right="68" w:firstLine="567"/>
        <w:jc w:val="both"/>
        <w:rPr>
          <w:color w:val="000000"/>
          <w:sz w:val="24"/>
          <w:szCs w:val="24"/>
        </w:rPr>
      </w:pPr>
      <w:proofErr w:type="gramStart"/>
      <w:r>
        <w:rPr>
          <w:color w:val="000000"/>
          <w:sz w:val="24"/>
          <w:szCs w:val="24"/>
        </w:rPr>
        <w:t xml:space="preserve">Оказание скорой медицинской помощи осуществляется в соответствии с приказом Министерства здравоохранения Российской Федерации от 23.10.2020 г. N 1144н «Об </w:t>
      </w:r>
      <w:r>
        <w:rPr>
          <w:color w:val="000000"/>
          <w:sz w:val="24"/>
          <w:szCs w:val="24"/>
        </w:rPr>
        <w:lastRenderedPageBreak/>
        <w:t>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w:t>
      </w:r>
      <w:proofErr w:type="gramEnd"/>
      <w:r>
        <w:rPr>
          <w:color w:val="000000"/>
          <w:sz w:val="24"/>
          <w:szCs w:val="24"/>
        </w:rPr>
        <w:t xml:space="preserve">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Соревнования проводятся с соблюдением положения статьи 26.2. ФЗ от 04.12.2007 №329-ФЗ (ред. от 26.07.2017) «О физической культуре и спорте в Российской Федерации» о предотвращении противоправного влияния на результаты официальных спортивных соревнований и борьбе с ним. </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Ответственность за обеспечение медицинского сопровождения несет Главный судья соревнований.</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Ответственность за жизнь и здоровье участников Соревнований в пути следования, выполнение участниками Соревнований правил техники безопасности, соблюдение дисциплины и порядка во время проведения Соревнований участники несут самостоятельно.</w:t>
      </w: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3B143D">
      <w:pPr>
        <w:pStyle w:val="20"/>
        <w:pBdr>
          <w:top w:val="nil"/>
          <w:left w:val="nil"/>
          <w:bottom w:val="nil"/>
          <w:right w:val="nil"/>
          <w:between w:val="nil"/>
        </w:pBdr>
        <w:ind w:left="349" w:right="68"/>
        <w:jc w:val="center"/>
        <w:rPr>
          <w:color w:val="000000"/>
          <w:sz w:val="24"/>
          <w:szCs w:val="24"/>
        </w:rPr>
      </w:pPr>
      <w:r>
        <w:rPr>
          <w:b/>
          <w:color w:val="000000"/>
          <w:sz w:val="24"/>
          <w:szCs w:val="24"/>
        </w:rPr>
        <w:t>11. Страхование участников</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Участие в Соревнованиях осуществляется только при наличии полиса (оригинала) страхования жизни и здоровья от несчастных случаев, </w:t>
      </w:r>
      <w:proofErr w:type="gramStart"/>
      <w:r>
        <w:rPr>
          <w:color w:val="000000"/>
          <w:sz w:val="24"/>
          <w:szCs w:val="24"/>
        </w:rPr>
        <w:t>который</w:t>
      </w:r>
      <w:proofErr w:type="gramEnd"/>
      <w:r>
        <w:rPr>
          <w:color w:val="000000"/>
          <w:sz w:val="24"/>
          <w:szCs w:val="24"/>
        </w:rPr>
        <w:t xml:space="preserve"> предоставляется в комиссию по допуску участников. </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При отсутствии полиса (оригинала) страхования жизни и здоровья от несчастных случаев, организаторами Соревнований предоставляется возможность страхования участников при процедуре прохождения мандатной комиссии за счет финансовых средств участников в соответствии с действующим законодательством Российской Федерации.</w:t>
      </w:r>
    </w:p>
    <w:p w:rsidR="000E220B" w:rsidRDefault="000E220B">
      <w:pPr>
        <w:pStyle w:val="20"/>
        <w:pBdr>
          <w:top w:val="nil"/>
          <w:left w:val="nil"/>
          <w:bottom w:val="nil"/>
          <w:right w:val="nil"/>
          <w:between w:val="nil"/>
        </w:pBdr>
        <w:ind w:left="349" w:right="68"/>
        <w:jc w:val="center"/>
        <w:rPr>
          <w:color w:val="000000"/>
          <w:sz w:val="24"/>
          <w:szCs w:val="24"/>
        </w:rPr>
      </w:pPr>
    </w:p>
    <w:p w:rsidR="000E220B" w:rsidRDefault="003B143D">
      <w:pPr>
        <w:pStyle w:val="20"/>
        <w:pBdr>
          <w:top w:val="nil"/>
          <w:left w:val="nil"/>
          <w:bottom w:val="nil"/>
          <w:right w:val="nil"/>
          <w:between w:val="nil"/>
        </w:pBdr>
        <w:ind w:left="349" w:right="68"/>
        <w:jc w:val="center"/>
        <w:rPr>
          <w:color w:val="000000"/>
          <w:sz w:val="24"/>
          <w:szCs w:val="24"/>
        </w:rPr>
      </w:pPr>
      <w:r>
        <w:rPr>
          <w:b/>
          <w:color w:val="000000"/>
          <w:sz w:val="24"/>
          <w:szCs w:val="24"/>
        </w:rPr>
        <w:t>12. Форс-мажор</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При отмене Соревнований по причине возникновения чрезвычайных, непредвиденных и непредотвратимых обстоятельств, которые нельзя было разумно ожидать, либо избежать или преодолеть, а также находящиеся вне контроля организаторов, плата за участие не возвращается.</w:t>
      </w:r>
    </w:p>
    <w:p w:rsidR="00660321"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В частности, к таким обстоятельствам относятся: </w:t>
      </w:r>
    </w:p>
    <w:p w:rsidR="00660321"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 xml:space="preserve">стихийные бедствия (землетрясения, наводнение, ураган); </w:t>
      </w:r>
    </w:p>
    <w:p w:rsidR="00660321"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 xml:space="preserve">порывы ветра свыше 15 м/сек. (включительно); </w:t>
      </w:r>
    </w:p>
    <w:p w:rsidR="00660321"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 xml:space="preserve">температура воздуха ниже минус 25 или выше плюс 30 градусов по Цельсию (включительно); </w:t>
      </w:r>
    </w:p>
    <w:p w:rsidR="00660321"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 xml:space="preserve">иные обстоятельства, события, явления которые Главное управление МЧС России по субъекту РФ признает экстренными и предупреждает об их возможности наступлении; пожар; </w:t>
      </w:r>
    </w:p>
    <w:p w:rsidR="00660321"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массовые заболевания</w:t>
      </w:r>
      <w:r w:rsidR="00DA419B">
        <w:rPr>
          <w:color w:val="000000"/>
          <w:sz w:val="24"/>
          <w:szCs w:val="24"/>
        </w:rPr>
        <w:t xml:space="preserve"> </w:t>
      </w:r>
      <w:r w:rsidR="003B143D">
        <w:rPr>
          <w:color w:val="000000"/>
          <w:sz w:val="24"/>
          <w:szCs w:val="24"/>
        </w:rPr>
        <w:t xml:space="preserve">(эпидемии); </w:t>
      </w:r>
    </w:p>
    <w:p w:rsidR="00660321"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 xml:space="preserve">забастовки; </w:t>
      </w:r>
    </w:p>
    <w:p w:rsidR="00660321"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 xml:space="preserve">военные действия; </w:t>
      </w:r>
    </w:p>
    <w:p w:rsidR="000E220B"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proofErr w:type="gramStart"/>
      <w:r w:rsidR="003B143D">
        <w:rPr>
          <w:color w:val="000000"/>
          <w:sz w:val="24"/>
          <w:szCs w:val="24"/>
        </w:rPr>
        <w:t>другие</w:t>
      </w:r>
      <w:proofErr w:type="gramEnd"/>
      <w:r w:rsidR="003B143D">
        <w:rPr>
          <w:color w:val="000000"/>
          <w:sz w:val="24"/>
          <w:szCs w:val="24"/>
        </w:rPr>
        <w:t xml:space="preserve"> не зависящие от организаторов обстоятельства.</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При наступлении или угрозе наступлении вышеуказанных обстоятельств, вследствие чего Соревнования подлежат отмене, участники посредством официального сообщения от имени организаторов Соревнований в информационных источниках организаторов в сети Интернет.</w:t>
      </w:r>
    </w:p>
    <w:p w:rsidR="000E220B" w:rsidRDefault="000E220B">
      <w:pPr>
        <w:pStyle w:val="20"/>
        <w:pBdr>
          <w:top w:val="nil"/>
          <w:left w:val="nil"/>
          <w:bottom w:val="nil"/>
          <w:right w:val="nil"/>
          <w:between w:val="nil"/>
        </w:pBdr>
        <w:ind w:right="68" w:firstLine="567"/>
        <w:jc w:val="both"/>
        <w:rPr>
          <w:color w:val="000000"/>
          <w:sz w:val="24"/>
          <w:szCs w:val="24"/>
        </w:rPr>
      </w:pPr>
    </w:p>
    <w:p w:rsidR="000E220B" w:rsidRDefault="003B143D">
      <w:pPr>
        <w:pStyle w:val="20"/>
        <w:pBdr>
          <w:top w:val="nil"/>
          <w:left w:val="nil"/>
          <w:bottom w:val="nil"/>
          <w:right w:val="nil"/>
          <w:between w:val="nil"/>
        </w:pBdr>
        <w:ind w:left="349" w:right="68"/>
        <w:jc w:val="center"/>
        <w:rPr>
          <w:color w:val="000000"/>
          <w:sz w:val="24"/>
          <w:szCs w:val="24"/>
        </w:rPr>
      </w:pPr>
      <w:r>
        <w:rPr>
          <w:b/>
          <w:color w:val="000000"/>
          <w:sz w:val="24"/>
          <w:szCs w:val="24"/>
        </w:rPr>
        <w:t>13. Изменения в положении</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Настоящее Положение может быть изменено или сокращено организаторами в одностороннем порядке без предварительного уведомления участников и без выплаты какой-либо компенсации в связи с этим.</w:t>
      </w:r>
    </w:p>
    <w:p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По вопросам организации Соревнований, программы и условий проведения обращаться:</w:t>
      </w:r>
    </w:p>
    <w:p w:rsidR="000E220B" w:rsidRPr="001B550B" w:rsidRDefault="003B143D">
      <w:pPr>
        <w:pStyle w:val="20"/>
        <w:pBdr>
          <w:top w:val="nil"/>
          <w:left w:val="nil"/>
          <w:bottom w:val="nil"/>
          <w:right w:val="nil"/>
          <w:between w:val="nil"/>
        </w:pBdr>
        <w:ind w:right="68" w:firstLine="567"/>
        <w:jc w:val="both"/>
        <w:rPr>
          <w:color w:val="000000"/>
          <w:sz w:val="24"/>
          <w:szCs w:val="24"/>
          <w:lang w:val="en-US"/>
        </w:rPr>
      </w:pPr>
      <w:r w:rsidRPr="001B550B">
        <w:rPr>
          <w:color w:val="000000"/>
          <w:sz w:val="24"/>
          <w:szCs w:val="24"/>
          <w:lang w:val="en-US"/>
        </w:rPr>
        <w:t xml:space="preserve">E-mail: </w:t>
      </w:r>
      <w:hyperlink r:id="rId6">
        <w:r w:rsidRPr="001B550B">
          <w:rPr>
            <w:color w:val="0000FF"/>
            <w:sz w:val="24"/>
            <w:szCs w:val="24"/>
            <w:u w:val="single"/>
            <w:lang w:val="en-US"/>
          </w:rPr>
          <w:t>kalashnikov.sport</w:t>
        </w:r>
      </w:hyperlink>
      <w:r w:rsidRPr="001B550B">
        <w:rPr>
          <w:color w:val="000000"/>
          <w:sz w:val="24"/>
          <w:szCs w:val="24"/>
          <w:lang w:val="en-US"/>
        </w:rPr>
        <w:t>.</w:t>
      </w:r>
      <w:r w:rsidR="001B550B" w:rsidRPr="001B550B">
        <w:rPr>
          <w:color w:val="000000"/>
          <w:sz w:val="24"/>
          <w:szCs w:val="24"/>
          <w:lang w:val="en-US"/>
        </w:rPr>
        <w:t>info@</w:t>
      </w:r>
      <w:r w:rsidR="001B550B">
        <w:rPr>
          <w:color w:val="000000"/>
          <w:sz w:val="24"/>
          <w:szCs w:val="24"/>
          <w:lang w:val="en-US"/>
        </w:rPr>
        <w:t>yandex.ru</w:t>
      </w:r>
    </w:p>
    <w:p w:rsidR="000E220B" w:rsidRPr="001B550B" w:rsidRDefault="000E220B">
      <w:pPr>
        <w:pStyle w:val="20"/>
        <w:pBdr>
          <w:top w:val="nil"/>
          <w:left w:val="nil"/>
          <w:bottom w:val="nil"/>
          <w:right w:val="nil"/>
          <w:between w:val="nil"/>
        </w:pBdr>
        <w:ind w:right="68" w:firstLine="567"/>
        <w:jc w:val="both"/>
        <w:rPr>
          <w:color w:val="000000"/>
          <w:sz w:val="24"/>
          <w:szCs w:val="24"/>
          <w:lang w:val="en-US"/>
        </w:rPr>
      </w:pPr>
    </w:p>
    <w:p w:rsidR="000E220B" w:rsidRDefault="003B143D">
      <w:pPr>
        <w:pStyle w:val="20"/>
        <w:pBdr>
          <w:top w:val="nil"/>
          <w:left w:val="nil"/>
          <w:bottom w:val="nil"/>
          <w:right w:val="nil"/>
          <w:between w:val="nil"/>
        </w:pBdr>
        <w:ind w:right="68" w:firstLine="567"/>
        <w:jc w:val="both"/>
        <w:rPr>
          <w:color w:val="000000"/>
          <w:sz w:val="24"/>
          <w:szCs w:val="24"/>
        </w:rPr>
      </w:pPr>
      <w:r>
        <w:rPr>
          <w:b/>
          <w:color w:val="000000"/>
          <w:sz w:val="24"/>
          <w:szCs w:val="24"/>
        </w:rPr>
        <w:lastRenderedPageBreak/>
        <w:t xml:space="preserve">Настоящее положение является официальным приглашением-вызовом для участия в Соревнованиях. </w:t>
      </w:r>
    </w:p>
    <w:sectPr w:rsidR="000E220B" w:rsidSect="000E220B">
      <w:pgSz w:w="11900" w:h="16880"/>
      <w:pgMar w:top="1140" w:right="701" w:bottom="567" w:left="1164"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E220B"/>
    <w:rsid w:val="000C3F92"/>
    <w:rsid w:val="000E220B"/>
    <w:rsid w:val="00137E67"/>
    <w:rsid w:val="001B550B"/>
    <w:rsid w:val="00204788"/>
    <w:rsid w:val="003B143D"/>
    <w:rsid w:val="003B76A6"/>
    <w:rsid w:val="005200F2"/>
    <w:rsid w:val="00660321"/>
    <w:rsid w:val="006B1CFB"/>
    <w:rsid w:val="0071465D"/>
    <w:rsid w:val="00765250"/>
    <w:rsid w:val="007C2330"/>
    <w:rsid w:val="00871E20"/>
    <w:rsid w:val="009176B9"/>
    <w:rsid w:val="009E0D3C"/>
    <w:rsid w:val="00A77CF3"/>
    <w:rsid w:val="00AE4975"/>
    <w:rsid w:val="00AF42B8"/>
    <w:rsid w:val="00C20411"/>
    <w:rsid w:val="00C30A66"/>
    <w:rsid w:val="00C91021"/>
    <w:rsid w:val="00DA419B"/>
    <w:rsid w:val="00DB328C"/>
    <w:rsid w:val="00DD3024"/>
    <w:rsid w:val="00E12FE5"/>
    <w:rsid w:val="00E756B4"/>
    <w:rsid w:val="00F771C3"/>
    <w:rsid w:val="00F934E4"/>
    <w:rsid w:val="00FB16F0"/>
    <w:rsid w:val="00FB78C2"/>
    <w:rsid w:val="00FC74A5"/>
    <w:rsid w:val="00FE3B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E220B"/>
    <w:pPr>
      <w:spacing w:line="1" w:lineRule="atLeast"/>
      <w:ind w:leftChars="-1" w:left="349" w:right="68" w:hangingChars="1" w:hanging="1"/>
      <w:jc w:val="center"/>
      <w:textAlignment w:val="top"/>
      <w:outlineLvl w:val="0"/>
    </w:pPr>
    <w:rPr>
      <w:position w:val="-1"/>
      <w:sz w:val="24"/>
      <w:szCs w:val="24"/>
    </w:rPr>
  </w:style>
  <w:style w:type="paragraph" w:styleId="1">
    <w:name w:val="heading 1"/>
    <w:basedOn w:val="a"/>
    <w:rsid w:val="000E220B"/>
    <w:pPr>
      <w:ind w:hanging="230"/>
    </w:pPr>
    <w:rPr>
      <w:b/>
      <w:bCs/>
    </w:rPr>
  </w:style>
  <w:style w:type="paragraph" w:styleId="2">
    <w:name w:val="heading 2"/>
    <w:basedOn w:val="10"/>
    <w:next w:val="10"/>
    <w:rsid w:val="000E220B"/>
    <w:pPr>
      <w:keepNext/>
      <w:keepLines/>
      <w:spacing w:before="360" w:after="80"/>
      <w:outlineLvl w:val="1"/>
    </w:pPr>
    <w:rPr>
      <w:b/>
      <w:sz w:val="36"/>
      <w:szCs w:val="36"/>
    </w:rPr>
  </w:style>
  <w:style w:type="paragraph" w:styleId="3">
    <w:name w:val="heading 3"/>
    <w:basedOn w:val="10"/>
    <w:next w:val="10"/>
    <w:rsid w:val="000E220B"/>
    <w:pPr>
      <w:keepNext/>
      <w:keepLines/>
      <w:spacing w:before="280" w:after="80"/>
      <w:outlineLvl w:val="2"/>
    </w:pPr>
    <w:rPr>
      <w:b/>
      <w:sz w:val="28"/>
      <w:szCs w:val="28"/>
    </w:rPr>
  </w:style>
  <w:style w:type="paragraph" w:styleId="4">
    <w:name w:val="heading 4"/>
    <w:basedOn w:val="10"/>
    <w:next w:val="10"/>
    <w:rsid w:val="000E220B"/>
    <w:pPr>
      <w:keepNext/>
      <w:keepLines/>
      <w:spacing w:before="240" w:after="40"/>
      <w:outlineLvl w:val="3"/>
    </w:pPr>
    <w:rPr>
      <w:b/>
    </w:rPr>
  </w:style>
  <w:style w:type="paragraph" w:styleId="5">
    <w:name w:val="heading 5"/>
    <w:basedOn w:val="10"/>
    <w:next w:val="10"/>
    <w:rsid w:val="000E220B"/>
    <w:pPr>
      <w:keepNext/>
      <w:keepLines/>
      <w:spacing w:before="220" w:after="40"/>
      <w:outlineLvl w:val="4"/>
    </w:pPr>
    <w:rPr>
      <w:b/>
      <w:sz w:val="22"/>
      <w:szCs w:val="22"/>
    </w:rPr>
  </w:style>
  <w:style w:type="paragraph" w:styleId="6">
    <w:name w:val="heading 6"/>
    <w:basedOn w:val="10"/>
    <w:next w:val="10"/>
    <w:rsid w:val="000E220B"/>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E220B"/>
  </w:style>
  <w:style w:type="table" w:customStyle="1" w:styleId="TableNormal">
    <w:name w:val="Table Normal"/>
    <w:rsid w:val="000E220B"/>
    <w:tblPr>
      <w:tblCellMar>
        <w:top w:w="0" w:type="dxa"/>
        <w:left w:w="0" w:type="dxa"/>
        <w:bottom w:w="0" w:type="dxa"/>
        <w:right w:w="0" w:type="dxa"/>
      </w:tblCellMar>
    </w:tblPr>
  </w:style>
  <w:style w:type="paragraph" w:styleId="a3">
    <w:name w:val="Title"/>
    <w:basedOn w:val="10"/>
    <w:next w:val="10"/>
    <w:rsid w:val="000E220B"/>
    <w:pPr>
      <w:keepNext/>
      <w:keepLines/>
      <w:spacing w:before="480" w:after="120"/>
    </w:pPr>
    <w:rPr>
      <w:b/>
      <w:sz w:val="72"/>
      <w:szCs w:val="72"/>
    </w:rPr>
  </w:style>
  <w:style w:type="paragraph" w:customStyle="1" w:styleId="20">
    <w:name w:val="Обычный2"/>
    <w:rsid w:val="000E220B"/>
  </w:style>
  <w:style w:type="table" w:customStyle="1" w:styleId="TableNormal0">
    <w:name w:val="Table Normal"/>
    <w:rsid w:val="000E220B"/>
    <w:tblPr>
      <w:tblCellMar>
        <w:top w:w="0" w:type="dxa"/>
        <w:left w:w="0" w:type="dxa"/>
        <w:bottom w:w="0" w:type="dxa"/>
        <w:right w:w="0" w:type="dxa"/>
      </w:tblCellMar>
    </w:tblPr>
  </w:style>
  <w:style w:type="table" w:customStyle="1" w:styleId="TableNormal1">
    <w:name w:val="Table Normal"/>
    <w:rsid w:val="000E220B"/>
    <w:pPr>
      <w:suppressAutoHyphens/>
      <w:spacing w:line="1" w:lineRule="atLeast"/>
      <w:ind w:leftChars="-1" w:left="-1" w:hangingChars="1" w:hanging="1"/>
      <w:textDirection w:val="btLr"/>
      <w:textAlignment w:val="top"/>
      <w:outlineLvl w:val="0"/>
    </w:pPr>
    <w:rPr>
      <w:position w:val="-1"/>
      <w:sz w:val="24"/>
      <w:szCs w:val="24"/>
    </w:rPr>
    <w:tblPr>
      <w:tblCellMar>
        <w:top w:w="0" w:type="dxa"/>
        <w:left w:w="0" w:type="dxa"/>
        <w:bottom w:w="0" w:type="dxa"/>
        <w:right w:w="0" w:type="dxa"/>
      </w:tblCellMar>
    </w:tblPr>
  </w:style>
  <w:style w:type="paragraph" w:customStyle="1" w:styleId="10">
    <w:name w:val="Обычный1"/>
    <w:rsid w:val="000E220B"/>
    <w:pPr>
      <w:suppressAutoHyphens/>
      <w:spacing w:line="1" w:lineRule="atLeast"/>
      <w:ind w:leftChars="-1" w:left="-1" w:hangingChars="1" w:hanging="1"/>
      <w:textDirection w:val="btLr"/>
      <w:textAlignment w:val="top"/>
      <w:outlineLvl w:val="0"/>
    </w:pPr>
    <w:rPr>
      <w:position w:val="-1"/>
      <w:sz w:val="24"/>
      <w:szCs w:val="24"/>
    </w:rPr>
  </w:style>
  <w:style w:type="table" w:customStyle="1" w:styleId="TableNormal2">
    <w:name w:val="Table Normal"/>
    <w:rsid w:val="000E220B"/>
    <w:pPr>
      <w:suppressAutoHyphens/>
      <w:spacing w:line="1" w:lineRule="atLeast"/>
      <w:ind w:leftChars="-1" w:left="-1" w:hangingChars="1" w:hanging="1"/>
      <w:textDirection w:val="btLr"/>
      <w:textAlignment w:val="top"/>
      <w:outlineLvl w:val="0"/>
    </w:pPr>
    <w:rPr>
      <w:position w:val="-1"/>
      <w:sz w:val="24"/>
      <w:szCs w:val="24"/>
    </w:rPr>
    <w:tblPr>
      <w:tblCellMar>
        <w:top w:w="0" w:type="dxa"/>
        <w:left w:w="0" w:type="dxa"/>
        <w:bottom w:w="0" w:type="dxa"/>
        <w:right w:w="0" w:type="dxa"/>
      </w:tblCellMar>
    </w:tblPr>
  </w:style>
  <w:style w:type="table" w:customStyle="1" w:styleId="TableNormal3">
    <w:name w:val="Table Normal"/>
    <w:next w:val="TableNormal2"/>
    <w:rsid w:val="000E220B"/>
    <w:pPr>
      <w:widowControl w:val="0"/>
      <w:autoSpaceDE w:val="0"/>
      <w:autoSpaceDN w:val="0"/>
      <w:spacing w:line="1" w:lineRule="atLeast"/>
      <w:ind w:leftChars="-1" w:left="-1" w:hangingChars="1" w:hanging="1"/>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paragraph" w:styleId="a4">
    <w:name w:val="Body Text"/>
    <w:basedOn w:val="a"/>
    <w:rsid w:val="000E220B"/>
  </w:style>
  <w:style w:type="paragraph" w:styleId="a5">
    <w:name w:val="List Paragraph"/>
    <w:basedOn w:val="a"/>
    <w:rsid w:val="000E220B"/>
    <w:pPr>
      <w:ind w:left="120"/>
    </w:pPr>
  </w:style>
  <w:style w:type="paragraph" w:customStyle="1" w:styleId="TableParagraph">
    <w:name w:val="Table Paragraph"/>
    <w:basedOn w:val="a"/>
    <w:rsid w:val="000E220B"/>
  </w:style>
  <w:style w:type="table" w:styleId="a6">
    <w:name w:val="Table Grid"/>
    <w:basedOn w:val="a1"/>
    <w:rsid w:val="000E220B"/>
    <w:pPr>
      <w:spacing w:line="1" w:lineRule="atLeast"/>
      <w:ind w:leftChars="-1" w:left="-1" w:hangingChars="1" w:hanging="1"/>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0E220B"/>
    <w:rPr>
      <w:color w:val="0000FF"/>
      <w:w w:val="100"/>
      <w:position w:val="-1"/>
      <w:u w:val="single"/>
      <w:effect w:val="none"/>
      <w:vertAlign w:val="baseline"/>
      <w:cs w:val="0"/>
      <w:em w:val="none"/>
    </w:rPr>
  </w:style>
  <w:style w:type="character" w:customStyle="1" w:styleId="12">
    <w:name w:val="Неразрешенное упоминание1"/>
    <w:rsid w:val="000E220B"/>
    <w:rPr>
      <w:color w:val="605E5C"/>
      <w:w w:val="100"/>
      <w:position w:val="-1"/>
      <w:effect w:val="none"/>
      <w:shd w:val="clear" w:color="auto" w:fill="E1DFDD"/>
      <w:vertAlign w:val="baseline"/>
      <w:cs w:val="0"/>
      <w:em w:val="none"/>
    </w:rPr>
  </w:style>
  <w:style w:type="paragraph" w:styleId="a8">
    <w:name w:val="Balloon Text"/>
    <w:basedOn w:val="a"/>
    <w:rsid w:val="000E220B"/>
    <w:rPr>
      <w:rFonts w:ascii="Tahoma" w:hAnsi="Tahoma"/>
      <w:sz w:val="16"/>
      <w:szCs w:val="16"/>
    </w:rPr>
  </w:style>
  <w:style w:type="character" w:customStyle="1" w:styleId="a9">
    <w:name w:val="Текст выноски Знак"/>
    <w:rsid w:val="000E220B"/>
    <w:rPr>
      <w:rFonts w:ascii="Tahoma" w:eastAsia="Cambria" w:hAnsi="Tahoma" w:cs="Tahoma"/>
      <w:w w:val="100"/>
      <w:position w:val="-1"/>
      <w:sz w:val="16"/>
      <w:szCs w:val="16"/>
      <w:effect w:val="none"/>
      <w:vertAlign w:val="baseline"/>
      <w:cs w:val="0"/>
      <w:em w:val="none"/>
      <w:lang w:val="ru-RU"/>
    </w:rPr>
  </w:style>
  <w:style w:type="character" w:customStyle="1" w:styleId="21">
    <w:name w:val="Неразрешенное упоминание2"/>
    <w:rsid w:val="000E220B"/>
    <w:rPr>
      <w:color w:val="605E5C"/>
      <w:w w:val="100"/>
      <w:position w:val="-1"/>
      <w:effect w:val="none"/>
      <w:shd w:val="clear" w:color="auto" w:fill="E1DFDD"/>
      <w:vertAlign w:val="baseline"/>
      <w:cs w:val="0"/>
      <w:em w:val="none"/>
    </w:rPr>
  </w:style>
  <w:style w:type="paragraph" w:styleId="aa">
    <w:name w:val="Subtitle"/>
    <w:basedOn w:val="20"/>
    <w:next w:val="20"/>
    <w:rsid w:val="000E220B"/>
    <w:pPr>
      <w:keepNext/>
      <w:keepLines/>
      <w:spacing w:before="360" w:after="80"/>
    </w:pPr>
    <w:rPr>
      <w:rFonts w:ascii="Georgia" w:eastAsia="Georgia" w:hAnsi="Georgia" w:cs="Georgia"/>
      <w:i/>
      <w:color w:val="666666"/>
      <w:sz w:val="48"/>
      <w:szCs w:val="48"/>
    </w:rPr>
  </w:style>
  <w:style w:type="table" w:customStyle="1" w:styleId="ab">
    <w:basedOn w:val="TableNormal3"/>
    <w:rsid w:val="000E220B"/>
    <w:tblPr>
      <w:tblStyleRowBandSize w:val="1"/>
      <w:tblStyleColBandSize w:val="1"/>
      <w:tblInd w:w="0" w:type="dxa"/>
      <w:tblCellMar>
        <w:top w:w="0" w:type="dxa"/>
        <w:left w:w="108" w:type="dxa"/>
        <w:bottom w:w="0" w:type="dxa"/>
        <w:right w:w="108" w:type="dxa"/>
      </w:tblCellMar>
    </w:tblPr>
  </w:style>
  <w:style w:type="table" w:customStyle="1" w:styleId="ac">
    <w:basedOn w:val="TableNormal2"/>
    <w:rsid w:val="000E220B"/>
    <w:pPr>
      <w:widowControl w:val="0"/>
      <w:ind w:left="0"/>
    </w:pPr>
    <w:rPr>
      <w:sz w:val="22"/>
      <w:szCs w:val="22"/>
    </w:rPr>
    <w:tblPr>
      <w:tblStyleRowBandSize w:val="1"/>
      <w:tblStyleColBandSize w:val="1"/>
      <w:tblCellMar>
        <w:top w:w="0" w:type="dxa"/>
        <w:left w:w="108" w:type="dxa"/>
        <w:bottom w:w="0" w:type="dxa"/>
        <w:right w:w="108" w:type="dxa"/>
      </w:tblCellMar>
    </w:tblPr>
  </w:style>
  <w:style w:type="table" w:customStyle="1" w:styleId="ad">
    <w:basedOn w:val="TableNormal3"/>
    <w:rsid w:val="000E220B"/>
    <w:tblPr>
      <w:tblStyleRowBandSize w:val="1"/>
      <w:tblStyleColBandSize w:val="1"/>
      <w:tblInd w:w="0" w:type="dxa"/>
      <w:tblCellMar>
        <w:top w:w="0" w:type="dxa"/>
        <w:left w:w="108" w:type="dxa"/>
        <w:bottom w:w="0" w:type="dxa"/>
        <w:right w:w="108" w:type="dxa"/>
      </w:tblCellMar>
    </w:tblPr>
  </w:style>
  <w:style w:type="table" w:customStyle="1" w:styleId="ae">
    <w:basedOn w:val="TableNormal3"/>
    <w:rsid w:val="000E220B"/>
    <w:pPr>
      <w:ind w:left="0"/>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kalashnikov.sport" TargetMode="External"/><Relationship Id="rId5" Type="http://schemas.openxmlformats.org/officeDocument/2006/relationships/hyperlink" Target="https://kalashnikov.limetime.io/vishny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YUF1eZBL1FagByEpt6Djgcm4FKg==">AMUW2mUX87H1m8jhKD3slrL7F45DFvC3Enha3/wuTFy1trd2Hd02h5OZmH3ZHz0AFmh/uIqRxyz/Ie3izECKbMebfOZ70YZ8IvwI7rtV1G2FGKYyOJUe+tU=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2244</Words>
  <Characters>12795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20</cp:revision>
  <dcterms:created xsi:type="dcterms:W3CDTF">2023-10-13T05:35:00Z</dcterms:created>
  <dcterms:modified xsi:type="dcterms:W3CDTF">2025-07-22T08:25:00Z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2017-10-05T00:00:00Z</vt:filetime>
  </property>
  <property fmtid="{D5CDD505-2E9C-101B-9397-08002B2CF9AE}" pid="3" name="Creator">
    <vt:lpwstr>Microsoft® Office Word 2007</vt:lpwstr>
  </property>
  <property fmtid="{D5CDD505-2E9C-101B-9397-08002B2CF9AE}" pid="4" name="LastSaved">
    <vt:filetime>2020-06-30T00:00:00Z</vt:filetime>
  </property>
</Properties>
</file>