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type="dxa" w:w="-601"/>
        <w:tblBorders>
          <w:top w:val="nil"/>
          <w:left w:val="nil"/>
          <w:bottom w:val="nil"/>
          <w:insideH w:val="nil"/>
          <w:right w:val="nil"/>
          <w:insideV w:val="nil"/>
        </w:tblBorders>
        <w:tblCellMar>
          <w:top w:type="dxa" w:w="0"/>
          <w:left w:type="dxa" w:w="108"/>
          <w:bottom w:type="dxa" w:w="0"/>
          <w:right w:type="dxa" w:w="108"/>
        </w:tblCellMar>
      </w:tblPr>
      <w:tblGrid>
        <w:gridCol w:w="3726"/>
        <w:gridCol w:w="3220"/>
        <w:gridCol w:w="3402"/>
      </w:tblGrid>
      <w:tr>
        <w:trPr>
          <w:cantSplit w:val="false"/>
        </w:trPr>
        <w:tc>
          <w:tcPr>
            <w:tcW w:type="dxa" w:w="3726"/>
            <w:tcBorders>
              <w:top w:val="nil"/>
              <w:left w:val="nil"/>
              <w:bottom w:val="nil"/>
              <w:right w:val="nil"/>
            </w:tcBorders>
            <w:shd w:fill="auto" w:val="clear"/>
          </w:tcPr>
          <w:p>
            <w:pPr>
              <w:pStyle w:val="style155"/>
              <w:snapToGrid w:val="false"/>
              <w:jc w:val="both"/>
              <w:rPr>
                <w:rFonts w:ascii="Times New Roman" w:cs="Times New Roman" w:hAnsi="Times New Roman"/>
                <w:b/>
                <w:sz w:val="24"/>
                <w:szCs w:val="24"/>
              </w:rPr>
            </w:pPr>
            <w:r>
              <w:rPr>
                <w:rFonts w:ascii="Times New Roman" w:cs="Times New Roman" w:hAnsi="Times New Roman"/>
                <w:b/>
                <w:sz w:val="24"/>
                <w:szCs w:val="24"/>
              </w:rPr>
              <w:t>«Утверждаю»</w:t>
            </w:r>
          </w:p>
          <w:p>
            <w:pPr>
              <w:pStyle w:val="style155"/>
              <w:rPr>
                <w:rFonts w:ascii="Times New Roman" w:cs="Times New Roman" w:hAnsi="Times New Roman"/>
                <w:sz w:val="24"/>
                <w:szCs w:val="24"/>
              </w:rPr>
            </w:pPr>
            <w:r>
              <w:rPr>
                <w:rFonts w:ascii="Times New Roman" w:cs="Times New Roman" w:hAnsi="Times New Roman"/>
                <w:sz w:val="24"/>
                <w:szCs w:val="24"/>
              </w:rPr>
            </w:r>
          </w:p>
          <w:p>
            <w:pPr>
              <w:pStyle w:val="style155"/>
              <w:rPr>
                <w:rFonts w:ascii="Times New Roman" w:cs="Times New Roman" w:hAnsi="Times New Roman"/>
                <w:sz w:val="24"/>
                <w:szCs w:val="24"/>
              </w:rPr>
            </w:pPr>
            <w:r>
              <w:rPr>
                <w:rFonts w:ascii="Times New Roman" w:cs="Times New Roman" w:hAnsi="Times New Roman"/>
                <w:sz w:val="24"/>
                <w:szCs w:val="24"/>
              </w:rPr>
            </w:r>
          </w:p>
          <w:p>
            <w:pPr>
              <w:pStyle w:val="style155"/>
              <w:rPr>
                <w:rFonts w:ascii="Times New Roman" w:cs="Times New Roman" w:hAnsi="Times New Roman"/>
                <w:sz w:val="24"/>
                <w:szCs w:val="24"/>
              </w:rPr>
            </w:pPr>
            <w:r>
              <w:rPr>
                <w:rFonts w:ascii="Times New Roman" w:cs="Times New Roman" w:hAnsi="Times New Roman"/>
                <w:sz w:val="24"/>
                <w:szCs w:val="24"/>
              </w:rPr>
            </w:r>
          </w:p>
          <w:p>
            <w:pPr>
              <w:pStyle w:val="style155"/>
              <w:rPr>
                <w:rFonts w:ascii="Times New Roman" w:cs="Times New Roman" w:hAnsi="Times New Roman"/>
                <w:sz w:val="24"/>
                <w:szCs w:val="24"/>
              </w:rPr>
            </w:pPr>
            <w:r>
              <w:rPr>
                <w:rFonts w:ascii="Times New Roman" w:cs="Times New Roman" w:hAnsi="Times New Roman"/>
                <w:sz w:val="24"/>
                <w:szCs w:val="24"/>
              </w:rPr>
            </w:r>
          </w:p>
          <w:p>
            <w:pPr>
              <w:pStyle w:val="style155"/>
              <w:rPr>
                <w:rFonts w:ascii="Times New Roman" w:cs="Times New Roman" w:hAnsi="Times New Roman"/>
                <w:sz w:val="24"/>
                <w:szCs w:val="24"/>
              </w:rPr>
            </w:pPr>
            <w:r>
              <w:rPr>
                <w:rFonts w:ascii="Times New Roman" w:cs="Times New Roman" w:hAnsi="Times New Roman"/>
                <w:sz w:val="24"/>
                <w:szCs w:val="24"/>
              </w:rPr>
            </w:r>
          </w:p>
          <w:p>
            <w:pPr>
              <w:pStyle w:val="style155"/>
              <w:jc w:val="both"/>
              <w:rPr>
                <w:rFonts w:ascii="Times New Roman" w:cs="Times New Roman" w:hAnsi="Times New Roman"/>
                <w:sz w:val="24"/>
                <w:szCs w:val="24"/>
              </w:rPr>
            </w:pPr>
            <w:r>
              <w:rPr>
                <w:rFonts w:ascii="Times New Roman" w:cs="Times New Roman" w:hAnsi="Times New Roman"/>
                <w:sz w:val="24"/>
                <w:szCs w:val="24"/>
              </w:rPr>
            </w:r>
          </w:p>
          <w:p>
            <w:pPr>
              <w:pStyle w:val="style155"/>
              <w:spacing w:line="276" w:lineRule="auto"/>
              <w:jc w:val="both"/>
              <w:rPr>
                <w:rFonts w:ascii="Times New Roman" w:cs="Times New Roman" w:hAnsi="Times New Roman"/>
                <w:sz w:val="24"/>
                <w:szCs w:val="24"/>
              </w:rPr>
            </w:pPr>
            <w:r>
              <w:rPr>
                <w:rFonts w:ascii="Times New Roman" w:cs="Times New Roman" w:hAnsi="Times New Roman"/>
                <w:sz w:val="24"/>
                <w:szCs w:val="24"/>
              </w:rPr>
              <w:t xml:space="preserve">____________ </w:t>
            </w:r>
          </w:p>
          <w:p>
            <w:pPr>
              <w:pStyle w:val="style155"/>
              <w:spacing w:line="276" w:lineRule="auto"/>
              <w:jc w:val="both"/>
              <w:rPr>
                <w:rFonts w:ascii="Times New Roman" w:cs="Times New Roman" w:hAnsi="Times New Roman"/>
                <w:sz w:val="24"/>
                <w:szCs w:val="24"/>
              </w:rPr>
            </w:pPr>
            <w:r>
              <w:rPr>
                <w:rFonts w:ascii="Times New Roman" w:cs="Times New Roman" w:hAnsi="Times New Roman"/>
                <w:sz w:val="24"/>
                <w:szCs w:val="24"/>
              </w:rPr>
              <w:t>«____» ___________  202</w:t>
            </w:r>
            <w:r>
              <w:rPr>
                <w:rFonts w:ascii="Times New Roman" w:cs="Times New Roman" w:hAnsi="Times New Roman"/>
                <w:sz w:val="24"/>
                <w:szCs w:val="24"/>
              </w:rPr>
              <w:t>5</w:t>
            </w:r>
            <w:r>
              <w:rPr>
                <w:rFonts w:ascii="Times New Roman" w:cs="Times New Roman" w:hAnsi="Times New Roman"/>
                <w:sz w:val="24"/>
                <w:szCs w:val="24"/>
              </w:rPr>
              <w:t xml:space="preserve"> г.</w:t>
            </w:r>
          </w:p>
        </w:tc>
        <w:tc>
          <w:tcPr>
            <w:tcW w:type="dxa" w:w="3220"/>
            <w:tcBorders>
              <w:top w:val="nil"/>
              <w:left w:val="nil"/>
              <w:bottom w:val="nil"/>
              <w:right w:val="nil"/>
            </w:tcBorders>
            <w:shd w:fill="auto" w:val="clear"/>
          </w:tcPr>
          <w:p>
            <w:pPr>
              <w:pStyle w:val="style155"/>
              <w:snapToGrid w:val="false"/>
              <w:jc w:val="both"/>
              <w:rPr>
                <w:rFonts w:ascii="Times New Roman" w:cs="Times New Roman" w:hAnsi="Times New Roman"/>
                <w:b/>
                <w:sz w:val="24"/>
                <w:szCs w:val="24"/>
              </w:rPr>
            </w:pPr>
            <w:r>
              <w:rPr>
                <w:rFonts w:ascii="Times New Roman" w:cs="Times New Roman" w:hAnsi="Times New Roman"/>
                <w:b/>
                <w:sz w:val="24"/>
                <w:szCs w:val="24"/>
              </w:rPr>
              <w:t>«Утверждаю»</w:t>
            </w:r>
          </w:p>
          <w:p>
            <w:pPr>
              <w:pStyle w:val="style155"/>
              <w:rPr>
                <w:rFonts w:ascii="Times New Roman" w:cs="Times New Roman" w:hAnsi="Times New Roman"/>
                <w:sz w:val="24"/>
                <w:szCs w:val="24"/>
              </w:rPr>
            </w:pPr>
            <w:r>
              <w:rPr>
                <w:rFonts w:ascii="Times New Roman" w:cs="Times New Roman" w:hAnsi="Times New Roman"/>
                <w:sz w:val="24"/>
                <w:szCs w:val="24"/>
              </w:rPr>
              <w:t xml:space="preserve">Председатель оргкомитета соревнований  </w:t>
            </w:r>
          </w:p>
          <w:p>
            <w:pPr>
              <w:pStyle w:val="style155"/>
              <w:jc w:val="both"/>
              <w:rPr>
                <w:rFonts w:ascii="Times New Roman" w:cs="Times New Roman" w:hAnsi="Times New Roman"/>
                <w:sz w:val="24"/>
                <w:szCs w:val="24"/>
              </w:rPr>
            </w:pPr>
            <w:r>
              <w:rPr>
                <w:rFonts w:ascii="Times New Roman" w:cs="Times New Roman" w:hAnsi="Times New Roman"/>
                <w:sz w:val="24"/>
                <w:szCs w:val="24"/>
              </w:rPr>
            </w:r>
          </w:p>
          <w:p>
            <w:pPr>
              <w:pStyle w:val="style155"/>
              <w:jc w:val="both"/>
              <w:rPr>
                <w:rFonts w:ascii="Times New Roman" w:cs="Times New Roman" w:hAnsi="Times New Roman"/>
                <w:sz w:val="24"/>
                <w:szCs w:val="24"/>
              </w:rPr>
            </w:pPr>
            <w:r>
              <w:rPr>
                <w:rFonts w:ascii="Times New Roman" w:cs="Times New Roman" w:hAnsi="Times New Roman"/>
                <w:sz w:val="24"/>
                <w:szCs w:val="24"/>
              </w:rPr>
            </w:r>
          </w:p>
          <w:p>
            <w:pPr>
              <w:pStyle w:val="style155"/>
              <w:jc w:val="both"/>
              <w:rPr>
                <w:rFonts w:ascii="Times New Roman" w:cs="Times New Roman" w:hAnsi="Times New Roman"/>
                <w:sz w:val="24"/>
                <w:szCs w:val="24"/>
              </w:rPr>
            </w:pPr>
            <w:r>
              <w:rPr>
                <w:rFonts w:ascii="Times New Roman" w:cs="Times New Roman" w:hAnsi="Times New Roman"/>
                <w:sz w:val="24"/>
                <w:szCs w:val="24"/>
              </w:rPr>
            </w:r>
          </w:p>
          <w:p>
            <w:pPr>
              <w:pStyle w:val="style155"/>
              <w:jc w:val="both"/>
              <w:rPr>
                <w:rFonts w:ascii="Times New Roman" w:cs="Times New Roman" w:hAnsi="Times New Roman"/>
                <w:sz w:val="24"/>
                <w:szCs w:val="24"/>
              </w:rPr>
            </w:pPr>
            <w:r>
              <w:rPr>
                <w:rFonts w:ascii="Times New Roman" w:cs="Times New Roman" w:hAnsi="Times New Roman"/>
                <w:sz w:val="24"/>
                <w:szCs w:val="24"/>
              </w:rPr>
            </w:r>
          </w:p>
          <w:p>
            <w:pPr>
              <w:pStyle w:val="style155"/>
              <w:jc w:val="both"/>
              <w:rPr>
                <w:rFonts w:ascii="Times New Roman" w:cs="Times New Roman" w:hAnsi="Times New Roman"/>
                <w:sz w:val="24"/>
                <w:szCs w:val="24"/>
              </w:rPr>
            </w:pPr>
            <w:r>
              <w:rPr>
                <w:rFonts w:ascii="Times New Roman" w:cs="Times New Roman" w:hAnsi="Times New Roman"/>
                <w:sz w:val="24"/>
                <w:szCs w:val="24"/>
              </w:rPr>
            </w:r>
          </w:p>
          <w:p>
            <w:pPr>
              <w:pStyle w:val="style155"/>
              <w:spacing w:line="276" w:lineRule="auto"/>
              <w:jc w:val="both"/>
              <w:rPr>
                <w:rFonts w:ascii="Times New Roman" w:cs="Times New Roman" w:hAnsi="Times New Roman"/>
                <w:b/>
                <w:sz w:val="24"/>
                <w:szCs w:val="24"/>
              </w:rPr>
            </w:pPr>
            <w:r>
              <w:rPr>
                <w:rFonts w:ascii="Times New Roman" w:cs="Times New Roman" w:hAnsi="Times New Roman"/>
                <w:sz w:val="24"/>
                <w:szCs w:val="24"/>
              </w:rPr>
              <w:t xml:space="preserve">____________ </w:t>
            </w:r>
            <w:r>
              <w:rPr>
                <w:rFonts w:ascii="Times New Roman" w:cs="Times New Roman" w:hAnsi="Times New Roman"/>
                <w:b/>
                <w:sz w:val="24"/>
                <w:szCs w:val="24"/>
              </w:rPr>
              <w:t>Ю.А.Вялых</w:t>
            </w:r>
          </w:p>
          <w:p>
            <w:pPr>
              <w:pStyle w:val="style0"/>
              <w:autoSpaceDE w:val="false"/>
              <w:spacing w:after="0" w:before="0" w:line="360" w:lineRule="auto"/>
              <w:contextualSpacing w:val="false"/>
              <w:jc w:val="center"/>
              <w:rPr>
                <w:rFonts w:ascii="Times New Roman" w:cs="Times New Roman" w:eastAsia="Calibri" w:hAnsi="Times New Roman"/>
                <w:sz w:val="24"/>
                <w:szCs w:val="24"/>
              </w:rPr>
            </w:pPr>
            <w:r>
              <w:rPr>
                <w:rFonts w:ascii="Times New Roman" w:cs="Times New Roman" w:eastAsia="Calibri" w:hAnsi="Times New Roman"/>
                <w:sz w:val="24"/>
                <w:szCs w:val="24"/>
              </w:rPr>
              <w:t>«____» _________  202</w:t>
            </w:r>
            <w:r>
              <w:rPr>
                <w:rFonts w:ascii="Times New Roman" w:cs="Times New Roman" w:eastAsia="Calibri" w:hAnsi="Times New Roman"/>
                <w:sz w:val="24"/>
                <w:szCs w:val="24"/>
              </w:rPr>
              <w:t>5</w:t>
            </w:r>
            <w:r>
              <w:rPr>
                <w:rFonts w:ascii="Times New Roman" w:cs="Times New Roman" w:eastAsia="Calibri" w:hAnsi="Times New Roman"/>
                <w:sz w:val="24"/>
                <w:szCs w:val="24"/>
              </w:rPr>
              <w:t xml:space="preserve"> г.</w:t>
            </w:r>
          </w:p>
        </w:tc>
        <w:tc>
          <w:tcPr>
            <w:tcW w:type="dxa" w:w="3402"/>
            <w:tcBorders>
              <w:top w:val="nil"/>
              <w:left w:val="nil"/>
              <w:bottom w:val="nil"/>
              <w:right w:val="nil"/>
            </w:tcBorders>
            <w:shd w:fill="auto" w:val="clear"/>
          </w:tcPr>
          <w:p>
            <w:pPr>
              <w:pStyle w:val="style155"/>
              <w:snapToGrid w:val="false"/>
              <w:jc w:val="both"/>
              <w:rPr>
                <w:rFonts w:ascii="Times New Roman" w:cs="Times New Roman" w:hAnsi="Times New Roman"/>
                <w:b/>
                <w:sz w:val="24"/>
                <w:szCs w:val="24"/>
              </w:rPr>
            </w:pPr>
            <w:r>
              <w:rPr>
                <w:rFonts w:ascii="Times New Roman" w:cs="Times New Roman" w:hAnsi="Times New Roman"/>
                <w:b/>
                <w:sz w:val="24"/>
                <w:szCs w:val="24"/>
              </w:rPr>
              <w:t>«Утверждаю»</w:t>
            </w:r>
          </w:p>
          <w:p>
            <w:pPr>
              <w:pStyle w:val="style155"/>
              <w:jc w:val="both"/>
              <w:rPr>
                <w:rFonts w:ascii="Times New Roman" w:cs="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hAnsi="Times New Roman"/>
                <w:sz w:val="24"/>
                <w:szCs w:val="24"/>
              </w:rPr>
              <w:t>«Администрация муниципального образования Крымский район»</w:t>
            </w:r>
          </w:p>
          <w:p>
            <w:pPr>
              <w:pStyle w:val="style155"/>
              <w:ind w:hanging="0" w:left="-108" w:right="0"/>
              <w:jc w:val="both"/>
              <w:rPr>
                <w:rFonts w:ascii="Times New Roman" w:cs="Times New Roman" w:hAnsi="Times New Roman"/>
                <w:sz w:val="24"/>
                <w:szCs w:val="24"/>
              </w:rPr>
            </w:pPr>
            <w:r>
              <w:rPr>
                <w:rFonts w:ascii="Times New Roman" w:cs="Times New Roman" w:hAnsi="Times New Roman"/>
                <w:sz w:val="24"/>
                <w:szCs w:val="24"/>
              </w:rPr>
            </w:r>
          </w:p>
          <w:p>
            <w:pPr>
              <w:pStyle w:val="style155"/>
              <w:spacing w:line="276" w:lineRule="auto"/>
              <w:jc w:val="both"/>
              <w:rPr>
                <w:rFonts w:ascii="Times New Roman" w:cs="Times New Roman" w:hAnsi="Times New Roman"/>
                <w:sz w:val="24"/>
                <w:szCs w:val="24"/>
              </w:rPr>
            </w:pPr>
            <w:r>
              <w:rPr>
                <w:rFonts w:ascii="Times New Roman" w:cs="Times New Roman" w:hAnsi="Times New Roman"/>
                <w:sz w:val="24"/>
                <w:szCs w:val="24"/>
              </w:rPr>
            </w:r>
          </w:p>
          <w:p>
            <w:pPr>
              <w:pStyle w:val="style155"/>
              <w:spacing w:line="276" w:lineRule="auto"/>
              <w:jc w:val="both"/>
              <w:rPr>
                <w:rFonts w:ascii="Times New Roman" w:cs="Times New Roman" w:hAnsi="Times New Roman"/>
                <w:sz w:val="16"/>
                <w:szCs w:val="16"/>
              </w:rPr>
            </w:pPr>
            <w:r>
              <w:rPr>
                <w:rFonts w:ascii="Times New Roman" w:cs="Times New Roman" w:hAnsi="Times New Roman"/>
                <w:sz w:val="16"/>
                <w:szCs w:val="16"/>
              </w:rPr>
            </w:r>
          </w:p>
          <w:p>
            <w:pPr>
              <w:pStyle w:val="style155"/>
              <w:spacing w:line="276" w:lineRule="auto"/>
              <w:ind w:hanging="0" w:left="-108" w:right="0"/>
              <w:jc w:val="both"/>
              <w:rPr>
                <w:rFonts w:ascii="Times New Roman" w:cs="Times New Roman" w:hAnsi="Times New Roman"/>
                <w:sz w:val="24"/>
                <w:szCs w:val="24"/>
              </w:rPr>
            </w:pPr>
            <w:r>
              <w:rPr>
                <w:rFonts w:ascii="Times New Roman" w:cs="Times New Roman" w:hAnsi="Times New Roman"/>
                <w:sz w:val="24"/>
                <w:szCs w:val="24"/>
              </w:rPr>
            </w:r>
          </w:p>
          <w:p>
            <w:pPr>
              <w:pStyle w:val="style155"/>
              <w:spacing w:line="276" w:lineRule="auto"/>
              <w:ind w:hanging="0" w:left="-108" w:right="0"/>
              <w:jc w:val="both"/>
              <w:rPr>
                <w:rFonts w:ascii="Times New Roman" w:cs="Times New Roman" w:hAnsi="Times New Roman"/>
                <w:sz w:val="24"/>
                <w:szCs w:val="24"/>
              </w:rPr>
            </w:pPr>
            <w:r>
              <w:rPr>
                <w:rFonts w:ascii="Times New Roman" w:cs="Times New Roman" w:hAnsi="Times New Roman"/>
                <w:sz w:val="24"/>
                <w:szCs w:val="24"/>
              </w:rPr>
            </w:r>
          </w:p>
          <w:p>
            <w:pPr>
              <w:pStyle w:val="style155"/>
              <w:spacing w:line="276" w:lineRule="auto"/>
              <w:jc w:val="both"/>
              <w:rPr>
                <w:rFonts w:ascii="Times New Roman" w:cs="Times New Roman" w:hAnsi="Times New Roman"/>
                <w:sz w:val="24"/>
                <w:szCs w:val="24"/>
              </w:rPr>
            </w:pPr>
            <w:r>
              <w:rPr>
                <w:rFonts w:ascii="Times New Roman" w:cs="Times New Roman" w:hAnsi="Times New Roman"/>
                <w:sz w:val="24"/>
                <w:szCs w:val="24"/>
              </w:rPr>
              <w:t>_____________</w:t>
            </w:r>
          </w:p>
          <w:p>
            <w:pPr>
              <w:pStyle w:val="style155"/>
              <w:spacing w:line="276" w:lineRule="auto"/>
              <w:ind w:hanging="0" w:left="-108" w:right="0"/>
              <w:jc w:val="both"/>
              <w:rPr>
                <w:rFonts w:ascii="Times New Roman" w:cs="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hAnsi="Times New Roman"/>
                <w:sz w:val="24"/>
                <w:szCs w:val="24"/>
              </w:rPr>
              <w:t>«____» __________  202</w:t>
            </w:r>
            <w:r>
              <w:rPr>
                <w:rFonts w:ascii="Times New Roman" w:cs="Times New Roman" w:hAnsi="Times New Roman"/>
                <w:sz w:val="24"/>
                <w:szCs w:val="24"/>
              </w:rPr>
              <w:t>5</w:t>
            </w:r>
            <w:r>
              <w:rPr>
                <w:rFonts w:ascii="Times New Roman" w:cs="Times New Roman" w:hAnsi="Times New Roman"/>
                <w:sz w:val="24"/>
                <w:szCs w:val="24"/>
              </w:rPr>
              <w:t xml:space="preserve"> г.</w:t>
            </w:r>
          </w:p>
        </w:tc>
      </w:tr>
    </w:tbl>
    <w:p>
      <w:pPr>
        <w:pStyle w:val="style0"/>
        <w:autoSpaceDE w:val="false"/>
        <w:spacing w:after="0" w:before="0" w:line="360" w:lineRule="auto"/>
        <w:contextualSpacing w:val="false"/>
        <w:rPr/>
      </w:pPr>
      <w:r>
        <w:rPr/>
      </w:r>
    </w:p>
    <w:p>
      <w:pPr>
        <w:pStyle w:val="style0"/>
        <w:autoSpaceDE w:val="false"/>
        <w:spacing w:after="0" w:before="0" w:line="360" w:lineRule="auto"/>
        <w:contextualSpacing w:val="false"/>
        <w:jc w:val="center"/>
        <w:rPr/>
      </w:pPr>
      <w:r>
        <w:rPr/>
      </w:r>
    </w:p>
    <w:p>
      <w:pPr>
        <w:pStyle w:val="style0"/>
        <w:autoSpaceDE w:val="false"/>
        <w:spacing w:after="0" w:before="0" w:line="360" w:lineRule="auto"/>
        <w:contextualSpacing w:val="false"/>
        <w:jc w:val="center"/>
        <w:rPr/>
      </w:pPr>
      <w:r>
        <w:rPr/>
      </w:r>
    </w:p>
    <w:p>
      <w:pPr>
        <w:pStyle w:val="style0"/>
        <w:autoSpaceDE w:val="false"/>
        <w:spacing w:after="0" w:before="0" w:line="360" w:lineRule="auto"/>
        <w:contextualSpacing w:val="false"/>
        <w:jc w:val="center"/>
        <w:rPr/>
      </w:pPr>
      <w:r>
        <w:rPr/>
      </w:r>
    </w:p>
    <w:p>
      <w:pPr>
        <w:pStyle w:val="style0"/>
        <w:autoSpaceDE w:val="false"/>
        <w:spacing w:after="0" w:before="0" w:line="360" w:lineRule="auto"/>
        <w:contextualSpacing w:val="false"/>
        <w:jc w:val="center"/>
        <w:rPr/>
      </w:pPr>
      <w:r>
        <w:rPr/>
      </w:r>
    </w:p>
    <w:p>
      <w:pPr>
        <w:pStyle w:val="style0"/>
        <w:autoSpaceDE w:val="false"/>
        <w:spacing w:after="0" w:before="0" w:line="360" w:lineRule="auto"/>
        <w:contextualSpacing w:val="false"/>
        <w:jc w:val="center"/>
        <w:rPr/>
      </w:pPr>
      <w:r>
        <w:rPr/>
      </w:r>
    </w:p>
    <w:p>
      <w:pPr>
        <w:pStyle w:val="style0"/>
        <w:autoSpaceDE w:val="false"/>
        <w:spacing w:after="0" w:before="0" w:line="360" w:lineRule="auto"/>
        <w:contextualSpacing w:val="false"/>
        <w:jc w:val="center"/>
        <w:rPr/>
      </w:pPr>
      <w:r>
        <w:rPr/>
      </w:r>
    </w:p>
    <w:p>
      <w:pPr>
        <w:pStyle w:val="style0"/>
        <w:autoSpaceDE w:val="false"/>
        <w:spacing w:after="0" w:before="0" w:line="360" w:lineRule="auto"/>
        <w:contextualSpacing w:val="false"/>
        <w:jc w:val="center"/>
        <w:rPr/>
      </w:pPr>
      <w:r>
        <w:rPr/>
      </w:r>
    </w:p>
    <w:p>
      <w:pPr>
        <w:pStyle w:val="style0"/>
        <w:autoSpaceDE w:val="false"/>
        <w:spacing w:after="0" w:before="0" w:line="360" w:lineRule="auto"/>
        <w:contextualSpacing w:val="false"/>
        <w:jc w:val="center"/>
        <w:rPr/>
      </w:pPr>
      <w:r>
        <w:rPr/>
      </w:r>
    </w:p>
    <w:p>
      <w:pPr>
        <w:pStyle w:val="style0"/>
        <w:autoSpaceDE w:val="false"/>
        <w:spacing w:after="0" w:before="0" w:line="360" w:lineRule="auto"/>
        <w:contextualSpacing w:val="false"/>
        <w:jc w:val="center"/>
        <w:rPr/>
      </w:pPr>
      <w:r>
        <w:rPr/>
      </w:r>
    </w:p>
    <w:p>
      <w:pPr>
        <w:pStyle w:val="style0"/>
        <w:autoSpaceDE w:val="false"/>
        <w:spacing w:after="0" w:before="0" w:line="360" w:lineRule="auto"/>
        <w:contextualSpacing w:val="false"/>
        <w:jc w:val="center"/>
        <w:rPr/>
      </w:pPr>
      <w:r>
        <w:rPr/>
      </w:r>
    </w:p>
    <w:p>
      <w:pPr>
        <w:pStyle w:val="style0"/>
        <w:autoSpaceDE w:val="false"/>
        <w:spacing w:after="0" w:before="0" w:line="360" w:lineRule="auto"/>
        <w:contextualSpacing w:val="false"/>
        <w:jc w:val="center"/>
        <w:rPr>
          <w:rFonts w:ascii="Times New Roman" w:cs="Times New Roman" w:eastAsia="Times New Roman" w:hAnsi="Times New Roman"/>
          <w:b/>
          <w:bCs/>
          <w:w w:val="103"/>
          <w:sz w:val="28"/>
          <w:szCs w:val="28"/>
        </w:rPr>
      </w:pPr>
      <w:r>
        <w:rPr>
          <w:rFonts w:ascii="Times New Roman" w:cs="Times New Roman" w:eastAsia="Times New Roman" w:hAnsi="Times New Roman"/>
          <w:b/>
          <w:bCs/>
          <w:spacing w:val="1"/>
          <w:w w:val="103"/>
          <w:sz w:val="28"/>
          <w:szCs w:val="28"/>
        </w:rPr>
        <w:t>ПОЛО</w:t>
      </w:r>
      <w:r>
        <w:rPr>
          <w:rFonts w:ascii="Times New Roman" w:cs="Times New Roman" w:eastAsia="Times New Roman" w:hAnsi="Times New Roman"/>
          <w:b/>
          <w:bCs/>
          <w:spacing w:val="2"/>
          <w:w w:val="103"/>
          <w:sz w:val="28"/>
          <w:szCs w:val="28"/>
        </w:rPr>
        <w:t>Ж</w:t>
      </w:r>
      <w:r>
        <w:rPr>
          <w:rFonts w:ascii="Times New Roman" w:cs="Times New Roman" w:eastAsia="Times New Roman" w:hAnsi="Times New Roman"/>
          <w:b/>
          <w:bCs/>
          <w:spacing w:val="1"/>
          <w:w w:val="103"/>
          <w:sz w:val="28"/>
          <w:szCs w:val="28"/>
        </w:rPr>
        <w:t>ЕНИ</w:t>
      </w:r>
      <w:r>
        <w:rPr>
          <w:rFonts w:ascii="Times New Roman" w:cs="Times New Roman" w:eastAsia="Times New Roman" w:hAnsi="Times New Roman"/>
          <w:b/>
          <w:bCs/>
          <w:w w:val="103"/>
          <w:sz w:val="28"/>
          <w:szCs w:val="28"/>
        </w:rPr>
        <w:t>Е</w:t>
      </w:r>
    </w:p>
    <w:p>
      <w:pPr>
        <w:pStyle w:val="style0"/>
        <w:autoSpaceDE w:val="false"/>
        <w:spacing w:after="0" w:before="0" w:line="360" w:lineRule="auto"/>
        <w:contextualSpacing w:val="false"/>
        <w:jc w:val="center"/>
        <w:rPr>
          <w:rFonts w:ascii="Times New Roman" w:cs="Times New Roman" w:eastAsia="Times New Roman" w:hAnsi="Times New Roman"/>
          <w:b/>
          <w:bCs/>
          <w:sz w:val="28"/>
          <w:szCs w:val="28"/>
          <w:u w:val="single"/>
        </w:rPr>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8"/>
          <w:szCs w:val="28"/>
          <w:u w:val="single"/>
        </w:rPr>
        <w:t>О ПРОВЕДЕНИИ ОЗДОРОВИТЕЛЬНО-ТУРИСТИЧЕСКОГО МАРАФОНА</w:t>
      </w:r>
    </w:p>
    <w:p>
      <w:pPr>
        <w:pStyle w:val="style0"/>
        <w:autoSpaceDE w:val="false"/>
        <w:spacing w:after="0" w:before="0" w:line="360" w:lineRule="auto"/>
        <w:contextualSpacing w:val="false"/>
        <w:jc w:val="center"/>
        <w:rPr>
          <w:rFonts w:ascii="Times New Roman" w:cs="Times New Roman" w:eastAsia="Times New Roman" w:hAnsi="Times New Roman"/>
          <w:b/>
          <w:bCs/>
          <w:sz w:val="28"/>
          <w:szCs w:val="28"/>
          <w:u w:val="single"/>
        </w:rPr>
      </w:pPr>
      <w:r>
        <w:rPr>
          <w:rFonts w:ascii="Times New Roman" w:cs="Times New Roman" w:eastAsia="Times New Roman" w:hAnsi="Times New Roman"/>
          <w:b/>
          <w:bCs/>
          <w:sz w:val="28"/>
          <w:szCs w:val="28"/>
          <w:u w:val="single"/>
        </w:rPr>
        <w:t xml:space="preserve"> </w:t>
      </w:r>
      <w:r>
        <w:rPr>
          <w:rFonts w:ascii="Times New Roman" w:cs="Times New Roman" w:eastAsia="Times New Roman" w:hAnsi="Times New Roman"/>
          <w:b/>
          <w:bCs/>
          <w:sz w:val="28"/>
          <w:szCs w:val="28"/>
          <w:u w:val="single"/>
        </w:rPr>
        <w:t>«Гранд марафон Шато Андре «</w:t>
      </w:r>
      <w:r>
        <w:rPr>
          <w:rFonts w:ascii="Times New Roman" w:cs="Times New Roman" w:eastAsia="Times New Roman" w:hAnsi="Times New Roman"/>
          <w:b/>
          <w:bCs/>
          <w:sz w:val="28"/>
          <w:szCs w:val="28"/>
          <w:u w:val="single"/>
          <w:lang w:val="en-US"/>
        </w:rPr>
        <w:t>VINOTRAIL</w:t>
      </w:r>
      <w:r>
        <w:rPr>
          <w:rFonts w:ascii="Times New Roman" w:cs="Times New Roman" w:eastAsia="Times New Roman" w:hAnsi="Times New Roman"/>
          <w:b/>
          <w:bCs/>
          <w:sz w:val="28"/>
          <w:szCs w:val="28"/>
          <w:u w:val="single"/>
        </w:rPr>
        <w:t xml:space="preserve">» </w:t>
      </w:r>
    </w:p>
    <w:p>
      <w:pPr>
        <w:pStyle w:val="style0"/>
        <w:autoSpaceDE w:val="false"/>
        <w:spacing w:after="0" w:before="0" w:line="360" w:lineRule="auto"/>
        <w:contextualSpacing w:val="false"/>
        <w:jc w:val="center"/>
        <w:rPr>
          <w:sz w:val="28"/>
          <w:szCs w:val="28"/>
          <w:u w:val="single"/>
        </w:rPr>
      </w:pPr>
      <w:r>
        <w:rPr>
          <w:sz w:val="28"/>
          <w:szCs w:val="28"/>
          <w:u w:val="single"/>
        </w:rPr>
      </w:r>
    </w:p>
    <w:p>
      <w:pPr>
        <w:pStyle w:val="style0"/>
        <w:autoSpaceDE w:val="false"/>
        <w:spacing w:after="0" w:before="0" w:line="360" w:lineRule="auto"/>
        <w:contextualSpacing w:val="false"/>
        <w:jc w:val="center"/>
        <w:rPr/>
      </w:pPr>
      <w:r>
        <w:rPr/>
      </w:r>
    </w:p>
    <w:p>
      <w:pPr>
        <w:pStyle w:val="style0"/>
        <w:autoSpaceDE w:val="false"/>
        <w:spacing w:after="0" w:before="0" w:line="360" w:lineRule="auto"/>
        <w:contextualSpacing w:val="false"/>
        <w:jc w:val="center"/>
        <w:rPr/>
      </w:pPr>
      <w:r>
        <w:rPr/>
      </w:r>
    </w:p>
    <w:p>
      <w:pPr>
        <w:pStyle w:val="style0"/>
        <w:autoSpaceDE w:val="false"/>
        <w:spacing w:after="0" w:before="0" w:line="360" w:lineRule="auto"/>
        <w:contextualSpacing w:val="false"/>
        <w:jc w:val="center"/>
        <w:rPr/>
      </w:pPr>
      <w:r>
        <w:rPr/>
      </w:r>
    </w:p>
    <w:p>
      <w:pPr>
        <w:pStyle w:val="style0"/>
        <w:autoSpaceDE w:val="false"/>
        <w:spacing w:after="0" w:before="0" w:line="360" w:lineRule="auto"/>
        <w:contextualSpacing w:val="false"/>
        <w:jc w:val="center"/>
        <w:rPr/>
      </w:pPr>
      <w:r>
        <w:rPr/>
      </w:r>
    </w:p>
    <w:p>
      <w:pPr>
        <w:pStyle w:val="style0"/>
        <w:autoSpaceDE w:val="false"/>
        <w:spacing w:after="0" w:before="0" w:line="360" w:lineRule="auto"/>
        <w:contextualSpacing w:val="false"/>
        <w:jc w:val="center"/>
        <w:rPr/>
      </w:pPr>
      <w:r>
        <w:rPr/>
      </w:r>
    </w:p>
    <w:p>
      <w:pPr>
        <w:pStyle w:val="style0"/>
        <w:autoSpaceDE w:val="false"/>
        <w:spacing w:after="0" w:before="0" w:line="360" w:lineRule="auto"/>
        <w:contextualSpacing w:val="false"/>
        <w:jc w:val="center"/>
        <w:rPr/>
      </w:pPr>
      <w:r>
        <w:rPr/>
      </w:r>
    </w:p>
    <w:p>
      <w:pPr>
        <w:pStyle w:val="style0"/>
        <w:autoSpaceDE w:val="false"/>
        <w:spacing w:after="0" w:before="0" w:line="360" w:lineRule="auto"/>
        <w:contextualSpacing w:val="false"/>
        <w:jc w:val="center"/>
        <w:rPr/>
      </w:pPr>
      <w:r>
        <w:rPr/>
      </w:r>
    </w:p>
    <w:p>
      <w:pPr>
        <w:pStyle w:val="style0"/>
        <w:autoSpaceDE w:val="false"/>
        <w:spacing w:after="0" w:before="0" w:line="360" w:lineRule="auto"/>
        <w:contextualSpacing w:val="false"/>
        <w:jc w:val="center"/>
        <w:rPr/>
      </w:pPr>
      <w:r>
        <w:rPr/>
      </w:r>
    </w:p>
    <w:p>
      <w:pPr>
        <w:pStyle w:val="style0"/>
        <w:autoSpaceDE w:val="false"/>
        <w:spacing w:after="0" w:before="0" w:line="360" w:lineRule="auto"/>
        <w:contextualSpacing w:val="false"/>
        <w:jc w:val="center"/>
        <w:rPr>
          <w:rFonts w:ascii="Times New Roman" w:cs="Times New Roman" w:eastAsia="Times New Roman" w:hAnsi="Times New Roman"/>
          <w:b/>
          <w:bCs/>
          <w:spacing w:val="3"/>
          <w:sz w:val="24"/>
          <w:szCs w:val="24"/>
        </w:rPr>
      </w:pPr>
      <w:r>
        <w:rPr>
          <w:rFonts w:ascii="Times New Roman" w:cs="Times New Roman" w:eastAsia="Times New Roman" w:hAnsi="Times New Roman"/>
          <w:b/>
          <w:bCs/>
          <w:spacing w:val="3"/>
          <w:sz w:val="24"/>
          <w:szCs w:val="24"/>
        </w:rPr>
      </w:r>
    </w:p>
    <w:p>
      <w:pPr>
        <w:pStyle w:val="style0"/>
        <w:autoSpaceDE w:val="false"/>
        <w:spacing w:after="0" w:before="0" w:line="360" w:lineRule="auto"/>
        <w:contextualSpacing w:val="false"/>
        <w:jc w:val="center"/>
        <w:rPr>
          <w:rFonts w:ascii="Times New Roman" w:cs="Times New Roman" w:eastAsia="Times New Roman" w:hAnsi="Times New Roman"/>
          <w:b/>
          <w:bCs/>
          <w:spacing w:val="3"/>
          <w:sz w:val="24"/>
          <w:szCs w:val="24"/>
        </w:rPr>
      </w:pPr>
      <w:r>
        <w:rPr>
          <w:rFonts w:ascii="Times New Roman" w:cs="Times New Roman" w:eastAsia="Times New Roman" w:hAnsi="Times New Roman"/>
          <w:b/>
          <w:bCs/>
          <w:spacing w:val="3"/>
          <w:sz w:val="24"/>
          <w:szCs w:val="24"/>
        </w:rPr>
      </w:r>
    </w:p>
    <w:p>
      <w:pPr>
        <w:pStyle w:val="style0"/>
        <w:autoSpaceDE w:val="false"/>
        <w:spacing w:after="0" w:before="0" w:line="360" w:lineRule="auto"/>
        <w:contextualSpacing w:val="false"/>
        <w:jc w:val="center"/>
        <w:rPr>
          <w:rFonts w:ascii="Times New Roman" w:cs="Times New Roman" w:eastAsia="Times New Roman" w:hAnsi="Times New Roman"/>
          <w:b/>
          <w:bCs/>
          <w:spacing w:val="3"/>
          <w:sz w:val="24"/>
          <w:szCs w:val="24"/>
        </w:rPr>
      </w:pPr>
      <w:r>
        <w:rPr>
          <w:rFonts w:ascii="Times New Roman" w:cs="Times New Roman" w:eastAsia="Times New Roman" w:hAnsi="Times New Roman"/>
          <w:b/>
          <w:bCs/>
          <w:spacing w:val="3"/>
          <w:sz w:val="24"/>
          <w:szCs w:val="24"/>
        </w:rPr>
        <w:t>Школьный</w:t>
      </w:r>
    </w:p>
    <w:p>
      <w:pPr>
        <w:pStyle w:val="style0"/>
        <w:autoSpaceDE w:val="false"/>
        <w:spacing w:after="0" w:before="0" w:line="360" w:lineRule="auto"/>
        <w:contextualSpacing w:val="false"/>
        <w:jc w:val="center"/>
        <w:rPr>
          <w:rFonts w:ascii="Times New Roman" w:cs="Times New Roman" w:eastAsia="Times New Roman" w:hAnsi="Times New Roman"/>
          <w:b/>
          <w:bCs/>
          <w:spacing w:val="3"/>
          <w:sz w:val="24"/>
          <w:szCs w:val="24"/>
        </w:rPr>
      </w:pPr>
      <w:r>
        <w:rPr>
          <w:rFonts w:ascii="Times New Roman" w:cs="Times New Roman" w:eastAsia="Times New Roman" w:hAnsi="Times New Roman"/>
          <w:b/>
          <w:bCs/>
          <w:spacing w:val="3"/>
          <w:sz w:val="24"/>
          <w:szCs w:val="24"/>
        </w:rPr>
        <w:t>2025год</w:t>
      </w:r>
    </w:p>
    <w:p>
      <w:pPr>
        <w:pStyle w:val="style0"/>
        <w:autoSpaceDE w:val="false"/>
        <w:spacing w:after="0" w:before="0" w:line="360" w:lineRule="auto"/>
        <w:contextualSpacing w:val="false"/>
        <w:jc w:val="center"/>
        <w:rPr>
          <w:rFonts w:ascii="Times New Roman" w:cs="Times New Roman" w:eastAsia="Times New Roman" w:hAnsi="Times New Roman"/>
          <w:b/>
          <w:bCs/>
          <w:spacing w:val="3"/>
          <w:sz w:val="24"/>
          <w:szCs w:val="24"/>
        </w:rPr>
      </w:pPr>
      <w:r>
        <w:rPr>
          <w:rFonts w:ascii="Times New Roman" w:cs="Times New Roman" w:eastAsia="Times New Roman" w:hAnsi="Times New Roman"/>
          <w:b/>
          <w:bCs/>
          <w:spacing w:val="3"/>
          <w:sz w:val="24"/>
          <w:szCs w:val="24"/>
        </w:rPr>
      </w:r>
    </w:p>
    <w:p>
      <w:pPr>
        <w:pStyle w:val="style0"/>
        <w:autoSpaceDE w:val="false"/>
        <w:spacing w:after="0" w:before="0" w:line="360" w:lineRule="auto"/>
        <w:contextualSpacing w:val="false"/>
        <w:jc w:val="center"/>
        <w:rPr>
          <w:rFonts w:ascii="Times New Roman" w:cs="Times New Roman" w:eastAsia="Times New Roman" w:hAnsi="Times New Roman"/>
          <w:b/>
          <w:bCs/>
          <w:spacing w:val="3"/>
          <w:sz w:val="24"/>
          <w:szCs w:val="24"/>
        </w:rPr>
      </w:pPr>
      <w:r>
        <w:rPr>
          <w:rFonts w:ascii="Times New Roman" w:cs="Times New Roman" w:eastAsia="Times New Roman" w:hAnsi="Times New Roman"/>
          <w:b/>
          <w:bCs/>
          <w:spacing w:val="3"/>
          <w:sz w:val="24"/>
          <w:szCs w:val="24"/>
        </w:rPr>
      </w:r>
    </w:p>
    <w:p>
      <w:pPr>
        <w:pStyle w:val="style0"/>
        <w:autoSpaceDE w:val="false"/>
        <w:spacing w:after="0" w:before="0" w:line="360" w:lineRule="auto"/>
        <w:contextualSpacing w:val="false"/>
        <w:jc w:val="center"/>
        <w:rPr/>
      </w:pPr>
      <w:r>
        <w:rPr/>
      </w:r>
    </w:p>
    <w:p>
      <w:pPr>
        <w:pStyle w:val="style0"/>
        <w:jc w:val="both"/>
        <w:rPr>
          <w:rFonts w:ascii="Times New Roman" w:cs="Times New Roman" w:eastAsia="Times New Roman" w:hAnsi="Times New Roman"/>
          <w:b/>
          <w:bCs/>
          <w:spacing w:val="3"/>
          <w:sz w:val="28"/>
          <w:szCs w:val="28"/>
        </w:rPr>
      </w:pPr>
      <w:r>
        <w:rPr>
          <w:rFonts w:ascii="Times New Roman" w:cs="Times New Roman" w:eastAsia="Times New Roman" w:hAnsi="Times New Roman"/>
          <w:b/>
          <w:bCs/>
          <w:spacing w:val="3"/>
          <w:sz w:val="28"/>
          <w:szCs w:val="28"/>
          <w:lang w:val="en-US"/>
        </w:rPr>
        <w:t>I</w:t>
      </w:r>
      <w:r>
        <w:rPr>
          <w:rFonts w:ascii="Times New Roman" w:cs="Times New Roman" w:eastAsia="Times New Roman" w:hAnsi="Times New Roman"/>
          <w:b/>
          <w:bCs/>
          <w:spacing w:val="3"/>
          <w:sz w:val="28"/>
          <w:szCs w:val="28"/>
        </w:rPr>
        <w:t>.ОБЩИЕ ПОЛОЖЕНИЯ:</w:t>
      </w:r>
    </w:p>
    <w:p>
      <w:pPr>
        <w:pStyle w:val="style0"/>
        <w:spacing w:after="120" w:before="0"/>
        <w:contextualSpacing w:val="false"/>
        <w:jc w:val="both"/>
        <w:rPr>
          <w:rFonts w:ascii="Times New Roman" w:cs="Times New Roman" w:hAnsi="Times New Roman"/>
          <w:b/>
          <w:sz w:val="28"/>
          <w:szCs w:val="28"/>
        </w:rPr>
      </w:pPr>
      <w:r>
        <w:rPr>
          <w:rFonts w:ascii="Times New Roman" w:cs="Times New Roman" w:hAnsi="Times New Roman"/>
          <w:b/>
          <w:sz w:val="28"/>
          <w:szCs w:val="28"/>
        </w:rPr>
        <w:t>1. ЦЕЛИ:</w:t>
      </w:r>
    </w:p>
    <w:p>
      <w:pPr>
        <w:pStyle w:val="style0"/>
        <w:numPr>
          <w:ilvl w:val="1"/>
          <w:numId w:val="8"/>
        </w:numPr>
        <w:spacing w:after="120" w:before="0"/>
        <w:contextualSpacing w:val="false"/>
        <w:jc w:val="both"/>
        <w:rPr>
          <w:rFonts w:ascii="Times New Roman" w:cs="Times New Roman" w:eastAsia="Times New Roman" w:hAnsi="Times New Roman"/>
          <w:b/>
          <w:bCs/>
          <w:sz w:val="28"/>
          <w:szCs w:val="28"/>
          <w:u w:val="single"/>
        </w:rPr>
      </w:pPr>
      <w:r>
        <w:rPr>
          <w:rFonts w:ascii="Times New Roman" w:cs="Times New Roman" w:hAnsi="Times New Roman"/>
          <w:sz w:val="28"/>
          <w:szCs w:val="28"/>
          <w:lang w:val="ru-RU"/>
        </w:rPr>
        <w:t>Оздоровительно</w:t>
      </w:r>
      <w:r>
        <w:rPr>
          <w:rFonts w:ascii="Times New Roman" w:cs="Times New Roman" w:hAnsi="Times New Roman"/>
          <w:sz w:val="28"/>
          <w:szCs w:val="28"/>
        </w:rPr>
        <w:t>-туристический марафон по пересеченной местности  «</w:t>
      </w:r>
      <w:r>
        <w:rPr>
          <w:rFonts w:ascii="Times New Roman" w:cs="Times New Roman" w:eastAsia="Times New Roman" w:hAnsi="Times New Roman"/>
          <w:b/>
          <w:bCs/>
          <w:sz w:val="28"/>
          <w:szCs w:val="28"/>
          <w:u w:val="single"/>
        </w:rPr>
        <w:t xml:space="preserve"> «Гранд марафон Шато Андре «</w:t>
      </w:r>
      <w:r>
        <w:rPr>
          <w:rFonts w:ascii="Times New Roman" w:cs="Times New Roman" w:eastAsia="Times New Roman" w:hAnsi="Times New Roman"/>
          <w:b/>
          <w:bCs/>
          <w:sz w:val="28"/>
          <w:szCs w:val="28"/>
          <w:u w:val="single"/>
          <w:lang w:val="en-US"/>
        </w:rPr>
        <w:t>VINOTRAIL</w:t>
      </w:r>
      <w:r>
        <w:rPr>
          <w:rFonts w:ascii="Times New Roman" w:cs="Times New Roman" w:eastAsia="Times New Roman" w:hAnsi="Times New Roman"/>
          <w:b/>
          <w:bCs/>
          <w:sz w:val="28"/>
          <w:szCs w:val="28"/>
          <w:u w:val="single"/>
        </w:rPr>
        <w:t xml:space="preserve">» </w:t>
      </w:r>
    </w:p>
    <w:p>
      <w:pPr>
        <w:pStyle w:val="style0"/>
        <w:spacing w:after="120" w:before="0"/>
        <w:ind w:hanging="0" w:left="0" w:right="0"/>
        <w:contextualSpacing w:val="false"/>
        <w:jc w:val="both"/>
        <w:rPr>
          <w:rFonts w:ascii="Times New Roman" w:cs="Times New Roman" w:hAnsi="Times New Roman"/>
          <w:sz w:val="28"/>
          <w:szCs w:val="28"/>
        </w:rPr>
      </w:pPr>
      <w:r>
        <w:rPr>
          <w:rFonts w:ascii="Times New Roman" w:cs="Times New Roman" w:eastAsia="Times New Roman" w:hAnsi="Times New Roman"/>
          <w:sz w:val="28"/>
          <w:szCs w:val="28"/>
        </w:rPr>
        <w:t xml:space="preserve">    </w:t>
      </w:r>
      <w:r>
        <w:rPr>
          <w:rFonts w:ascii="Times New Roman" w:cs="Times New Roman" w:hAnsi="Times New Roman"/>
          <w:sz w:val="28"/>
          <w:szCs w:val="28"/>
        </w:rPr>
        <w:t>далее Марафон) проводится с целью:</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   популяризации массового занятия активными видами отдыха;</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  изучения достопримечательностей Краснодарского края на территории  Крымского района;</w:t>
      </w:r>
    </w:p>
    <w:p>
      <w:pPr>
        <w:pStyle w:val="style0"/>
        <w:numPr>
          <w:ilvl w:val="0"/>
          <w:numId w:val="1"/>
        </w:numPr>
        <w:spacing w:after="120" w:before="0"/>
        <w:ind w:hanging="0" w:left="0" w:right="0"/>
        <w:contextualSpacing w:val="false"/>
        <w:jc w:val="both"/>
        <w:rPr>
          <w:rFonts w:ascii="Times New Roman" w:cs="Times New Roman" w:hAnsi="Times New Roman"/>
          <w:sz w:val="28"/>
          <w:szCs w:val="28"/>
        </w:rPr>
      </w:pPr>
      <w:r>
        <w:rPr>
          <w:rFonts w:ascii="Times New Roman" w:cs="Times New Roman" w:hAnsi="Times New Roman"/>
          <w:sz w:val="28"/>
          <w:szCs w:val="28"/>
        </w:rPr>
        <w:t>составления рейтинга  результатов;</w:t>
      </w:r>
    </w:p>
    <w:p>
      <w:pPr>
        <w:pStyle w:val="style0"/>
        <w:numPr>
          <w:ilvl w:val="0"/>
          <w:numId w:val="1"/>
        </w:numPr>
        <w:spacing w:after="120" w:before="0"/>
        <w:ind w:hanging="0" w:left="0" w:right="0"/>
        <w:contextualSpacing w:val="false"/>
        <w:jc w:val="both"/>
        <w:rPr>
          <w:rFonts w:ascii="Times New Roman" w:cs="Times New Roman" w:hAnsi="Times New Roman"/>
          <w:sz w:val="28"/>
          <w:szCs w:val="28"/>
        </w:rPr>
      </w:pPr>
      <w:r>
        <w:rPr>
          <w:rFonts w:ascii="Times New Roman" w:cs="Times New Roman" w:hAnsi="Times New Roman"/>
          <w:sz w:val="28"/>
          <w:szCs w:val="28"/>
        </w:rPr>
        <w:t>предоставления возможности участникам изучения природных достопримечательностей  района;</w:t>
      </w:r>
    </w:p>
    <w:p>
      <w:pPr>
        <w:pStyle w:val="style0"/>
        <w:numPr>
          <w:ilvl w:val="0"/>
          <w:numId w:val="1"/>
        </w:numPr>
        <w:spacing w:after="120" w:before="0"/>
        <w:ind w:hanging="0" w:left="0" w:right="0"/>
        <w:contextualSpacing w:val="false"/>
        <w:jc w:val="both"/>
        <w:rPr>
          <w:rFonts w:ascii="Times New Roman" w:cs="Times New Roman" w:hAnsi="Times New Roman"/>
          <w:sz w:val="28"/>
          <w:szCs w:val="28"/>
        </w:rPr>
      </w:pPr>
      <w:r>
        <w:rPr>
          <w:rFonts w:ascii="Times New Roman" w:cs="Times New Roman" w:eastAsia="Times New Roman" w:hAnsi="Times New Roman"/>
          <w:sz w:val="28"/>
          <w:szCs w:val="28"/>
        </w:rPr>
        <w:t xml:space="preserve"> </w:t>
      </w:r>
      <w:r>
        <w:rPr>
          <w:rFonts w:ascii="Times New Roman" w:cs="Times New Roman" w:hAnsi="Times New Roman"/>
          <w:sz w:val="28"/>
          <w:szCs w:val="28"/>
        </w:rPr>
        <w:t>приобщение к здоровому образу жизни и занятиям физической культурой ;</w:t>
      </w:r>
    </w:p>
    <w:p>
      <w:pPr>
        <w:pStyle w:val="style0"/>
        <w:numPr>
          <w:ilvl w:val="0"/>
          <w:numId w:val="1"/>
        </w:numPr>
        <w:spacing w:after="120" w:before="0"/>
        <w:ind w:hanging="0" w:left="0" w:right="0"/>
        <w:contextualSpacing w:val="false"/>
        <w:jc w:val="both"/>
        <w:rPr>
          <w:rFonts w:ascii="Times New Roman" w:cs="Times New Roman" w:hAnsi="Times New Roman"/>
          <w:sz w:val="28"/>
          <w:szCs w:val="28"/>
        </w:rPr>
      </w:pPr>
      <w:r>
        <w:rPr>
          <w:rFonts w:ascii="Times New Roman" w:cs="Times New Roman" w:hAnsi="Times New Roman"/>
          <w:sz w:val="28"/>
          <w:szCs w:val="28"/>
        </w:rPr>
        <w:t>знакомства со спортивной дисциплиной легкой атлетики трейл кросс .</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r>
    </w:p>
    <w:p>
      <w:pPr>
        <w:pStyle w:val="style0"/>
        <w:autoSpaceDE w:val="false"/>
        <w:spacing w:after="120" w:before="0"/>
        <w:ind w:hanging="0" w:left="0" w:right="-20"/>
        <w:contextualSpacing w:val="false"/>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r>
    </w:p>
    <w:p>
      <w:pPr>
        <w:pStyle w:val="style0"/>
        <w:spacing w:after="120" w:before="0"/>
        <w:contextualSpacing w:val="false"/>
        <w:jc w:val="both"/>
        <w:rPr>
          <w:rFonts w:ascii="Times New Roman" w:cs="Times New Roman" w:hAnsi="Times New Roman"/>
          <w:b/>
          <w:sz w:val="28"/>
          <w:szCs w:val="28"/>
        </w:rPr>
      </w:pPr>
      <w:r>
        <w:rPr>
          <w:rFonts w:ascii="Times New Roman" w:cs="Times New Roman" w:hAnsi="Times New Roman"/>
          <w:b/>
          <w:sz w:val="28"/>
          <w:szCs w:val="28"/>
          <w:lang w:val="en-US"/>
        </w:rPr>
        <w:t>II</w:t>
      </w:r>
      <w:r>
        <w:rPr>
          <w:rFonts w:ascii="Times New Roman" w:cs="Times New Roman" w:hAnsi="Times New Roman"/>
          <w:b/>
          <w:sz w:val="28"/>
          <w:szCs w:val="28"/>
        </w:rPr>
        <w:t>.СРОКИ И МЕСТО ПРОВЕДЕНИЯ:</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2.1. Место проведения: Краснодарский край, Крымский район,х.Школьный.</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2.2.  Дата проведения марафона в 2025г -25 октября  2025г.</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2.3.Место старта и финиша: х.Школьный, винодельня Шато Андре.</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2.4. От места старта до финиша дистанция размечена специальными лентами и указателями,а также возможно нанесение маркировки специальной краской.</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r>
    </w:p>
    <w:p>
      <w:pPr>
        <w:pStyle w:val="style0"/>
        <w:spacing w:after="120" w:before="0"/>
        <w:contextualSpacing w:val="false"/>
        <w:jc w:val="both"/>
        <w:rPr>
          <w:sz w:val="28"/>
          <w:szCs w:val="28"/>
        </w:rPr>
      </w:pPr>
      <w:r>
        <w:rPr>
          <w:sz w:val="28"/>
          <w:szCs w:val="28"/>
        </w:rPr>
      </w:r>
    </w:p>
    <w:p>
      <w:pPr>
        <w:pStyle w:val="style0"/>
        <w:spacing w:after="120" w:before="0"/>
        <w:contextualSpacing w:val="false"/>
        <w:jc w:val="both"/>
        <w:rPr>
          <w:rFonts w:ascii="Times New Roman" w:cs="Times New Roman" w:hAnsi="Times New Roman"/>
          <w:b/>
          <w:sz w:val="28"/>
          <w:szCs w:val="28"/>
        </w:rPr>
      </w:pPr>
      <w:r>
        <w:rPr>
          <w:rFonts w:ascii="Times New Roman" w:cs="Times New Roman" w:hAnsi="Times New Roman"/>
          <w:b/>
          <w:sz w:val="28"/>
          <w:szCs w:val="28"/>
          <w:lang w:val="en-US"/>
        </w:rPr>
        <w:t>III</w:t>
      </w:r>
      <w:r>
        <w:rPr>
          <w:rFonts w:ascii="Times New Roman" w:cs="Times New Roman" w:hAnsi="Times New Roman"/>
          <w:b/>
          <w:sz w:val="28"/>
          <w:szCs w:val="28"/>
        </w:rPr>
        <w:t>.РУКОВОДСТВО МАРАФОНОМ. ПРОВОДЯЩИЕ ОРГАНИЗАЦИИ:</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3.1.</w:t>
      </w:r>
      <w:r>
        <w:rPr>
          <w:rFonts w:ascii="Times New Roman" w:cs="Times New Roman" w:eastAsia="Calibri" w:hAnsi="Times New Roman"/>
          <w:sz w:val="24"/>
          <w:szCs w:val="24"/>
          <w:lang w:eastAsia="en-US"/>
        </w:rPr>
        <w:t xml:space="preserve"> </w:t>
      </w:r>
      <w:r>
        <w:rPr>
          <w:rFonts w:ascii="Times New Roman" w:cs="Times New Roman" w:hAnsi="Times New Roman"/>
          <w:sz w:val="28"/>
          <w:szCs w:val="28"/>
        </w:rPr>
        <w:t>Общее руководство мероприятием осуществляет оргкомитет. Непосредственное проведение  возлагается на главную судейскую коллегию и оргкомитет.</w:t>
      </w:r>
    </w:p>
    <w:p>
      <w:pPr>
        <w:pStyle w:val="style0"/>
        <w:spacing w:after="120" w:before="0"/>
        <w:contextualSpacing w:val="false"/>
        <w:jc w:val="both"/>
        <w:rPr>
          <w:rFonts w:ascii="Times New Roman" w:cs="Times New Roman" w:hAnsi="Times New Roman"/>
          <w:sz w:val="28"/>
          <w:szCs w:val="28"/>
        </w:rPr>
      </w:pPr>
      <w:r>
        <w:rPr>
          <w:rFonts w:ascii="Times New Roman" w:cs="Times New Roman" w:eastAsia="Times New Roman" w:hAnsi="Times New Roman"/>
          <w:sz w:val="28"/>
          <w:szCs w:val="28"/>
        </w:rPr>
        <w:t xml:space="preserve"> </w:t>
      </w:r>
      <w:r>
        <w:rPr>
          <w:rFonts w:ascii="Times New Roman" w:cs="Times New Roman" w:hAnsi="Times New Roman"/>
          <w:sz w:val="28"/>
          <w:szCs w:val="28"/>
        </w:rPr>
        <w:t>Организацию по подготовке и проведению Марафона возлагается на Организационный комитет.</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3.2. В состав Оргкомитета входят:</w:t>
      </w:r>
    </w:p>
    <w:p>
      <w:pPr>
        <w:pStyle w:val="style0"/>
        <w:spacing w:after="120" w:before="0"/>
        <w:contextualSpacing w:val="false"/>
        <w:jc w:val="both"/>
        <w:rPr/>
      </w:pPr>
      <w:r>
        <w:rPr>
          <w:rFonts w:ascii="Times New Roman" w:cs="Times New Roman" w:hAnsi="Times New Roman"/>
          <w:sz w:val="28"/>
          <w:szCs w:val="28"/>
        </w:rPr>
        <w:t>-  Вялых Юрий Александрович и Егоров Андрей Юрьевич, возможно представитель Министерства спорта Краснодарского края и представитель</w:t>
      </w:r>
      <w:r>
        <w:rPr/>
        <w:t xml:space="preserve"> </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федерации легкой атлетики.</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3.3. Оргкомитет утверждает данное Положение и программу Марафона.</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3.4. Оргкомитет отвечает за:</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 подготовку стартовой и финишной площадки Марафона;</w:t>
      </w:r>
    </w:p>
    <w:p>
      <w:pPr>
        <w:pStyle w:val="style0"/>
        <w:numPr>
          <w:ilvl w:val="0"/>
          <w:numId w:val="2"/>
        </w:numPr>
        <w:spacing w:after="120" w:before="0"/>
        <w:ind w:hanging="0" w:left="0" w:right="0"/>
        <w:contextualSpacing w:val="false"/>
        <w:jc w:val="both"/>
        <w:rPr>
          <w:rFonts w:ascii="Times New Roman" w:cs="Times New Roman" w:hAnsi="Times New Roman"/>
          <w:sz w:val="28"/>
          <w:szCs w:val="28"/>
        </w:rPr>
      </w:pPr>
      <w:r>
        <w:rPr>
          <w:rFonts w:ascii="Times New Roman" w:cs="Times New Roman" w:hAnsi="Times New Roman"/>
          <w:sz w:val="28"/>
          <w:szCs w:val="28"/>
        </w:rPr>
        <w:t>предоставление информации о возможном маршруте Марафона;</w:t>
      </w:r>
    </w:p>
    <w:p>
      <w:pPr>
        <w:pStyle w:val="style0"/>
        <w:numPr>
          <w:ilvl w:val="0"/>
          <w:numId w:val="2"/>
        </w:numPr>
        <w:spacing w:after="120" w:before="0"/>
        <w:ind w:hanging="0" w:left="0" w:right="0"/>
        <w:contextualSpacing w:val="false"/>
        <w:jc w:val="both"/>
        <w:rPr>
          <w:rFonts w:ascii="Times New Roman" w:cs="Times New Roman" w:hAnsi="Times New Roman"/>
          <w:sz w:val="28"/>
          <w:szCs w:val="28"/>
        </w:rPr>
      </w:pPr>
      <w:r>
        <w:rPr>
          <w:rFonts w:ascii="Times New Roman" w:cs="Times New Roman" w:hAnsi="Times New Roman"/>
          <w:sz w:val="28"/>
          <w:szCs w:val="28"/>
        </w:rPr>
        <w:t>предоставление памятных призов для вручения победителям и призерам Марафона;</w:t>
      </w:r>
    </w:p>
    <w:p>
      <w:pPr>
        <w:pStyle w:val="style0"/>
        <w:spacing w:after="120" w:before="0"/>
        <w:contextualSpacing w:val="false"/>
        <w:jc w:val="both"/>
        <w:rPr>
          <w:rFonts w:ascii="Times New Roman" w:cs="Times New Roman" w:hAnsi="Times New Roman"/>
          <w:sz w:val="28"/>
          <w:szCs w:val="28"/>
        </w:rPr>
      </w:pPr>
      <w:r>
        <w:rPr>
          <w:rFonts w:ascii="Times New Roman" w:cs="Times New Roman" w:eastAsia="Times New Roman" w:hAnsi="Times New Roman"/>
          <w:sz w:val="28"/>
          <w:szCs w:val="28"/>
        </w:rPr>
        <w:t xml:space="preserve"> </w:t>
      </w:r>
      <w:r>
        <w:rPr>
          <w:rFonts w:ascii="Times New Roman" w:cs="Times New Roman" w:hAnsi="Times New Roman"/>
          <w:sz w:val="28"/>
          <w:szCs w:val="28"/>
        </w:rPr>
        <w:t>-  взаимодействие с администрацией района;</w:t>
      </w:r>
    </w:p>
    <w:p>
      <w:pPr>
        <w:pStyle w:val="style0"/>
        <w:numPr>
          <w:ilvl w:val="0"/>
          <w:numId w:val="3"/>
        </w:numPr>
        <w:spacing w:after="120" w:before="0"/>
        <w:ind w:hanging="0" w:left="0" w:right="0"/>
        <w:contextualSpacing w:val="false"/>
        <w:jc w:val="both"/>
        <w:rPr>
          <w:rFonts w:ascii="Times New Roman" w:cs="Times New Roman" w:hAnsi="Times New Roman"/>
          <w:sz w:val="28"/>
          <w:szCs w:val="28"/>
        </w:rPr>
      </w:pPr>
      <w:r>
        <w:rPr>
          <w:rFonts w:ascii="Times New Roman" w:cs="Times New Roman" w:hAnsi="Times New Roman"/>
          <w:sz w:val="28"/>
          <w:szCs w:val="28"/>
        </w:rPr>
        <w:t>выбор и разметку дистанций.</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 xml:space="preserve">3.5. Председатель оргкомитета  - Вялых Юрий Александрович. </w:t>
      </w:r>
    </w:p>
    <w:p>
      <w:pPr>
        <w:pStyle w:val="style0"/>
        <w:autoSpaceDE w:val="false"/>
        <w:spacing w:after="120" w:before="0"/>
        <w:ind w:hanging="0" w:left="0" w:right="-20"/>
        <w:contextualSpacing w:val="false"/>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r>
    </w:p>
    <w:p>
      <w:pPr>
        <w:pStyle w:val="style0"/>
        <w:spacing w:after="120" w:before="0"/>
        <w:contextualSpacing w:val="false"/>
        <w:jc w:val="both"/>
        <w:rPr>
          <w:rFonts w:ascii="Times New Roman" w:cs="Times New Roman" w:hAnsi="Times New Roman"/>
          <w:b/>
          <w:sz w:val="28"/>
          <w:szCs w:val="28"/>
        </w:rPr>
      </w:pPr>
      <w:r>
        <w:rPr>
          <w:rFonts w:ascii="Times New Roman" w:cs="Times New Roman" w:hAnsi="Times New Roman"/>
          <w:b/>
          <w:sz w:val="28"/>
          <w:szCs w:val="28"/>
          <w:lang w:val="en-US"/>
        </w:rPr>
        <w:t>IV</w:t>
      </w:r>
      <w:r>
        <w:rPr>
          <w:rFonts w:ascii="Times New Roman" w:cs="Times New Roman" w:hAnsi="Times New Roman"/>
          <w:b/>
          <w:sz w:val="28"/>
          <w:szCs w:val="28"/>
        </w:rPr>
        <w:t>. УЧАСТНИКИ МЕРОПРИЯТИЯ, ДИСТАНЦИИ И УСЛОВИЯ ДОПУСКА:</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4.1.Участником Марафона может стать любой желающий кому на 01.10.2025г исполнилось 18 лет, имеющий соответствующую подготовку, медицинский допуск . Подачей заявки на участие, участник подтверждает что он имеет соответствующий мед.допуск  и мед страховку, в случае подачи заявки представителем, в таком случае  представитель несет ответственность за проверку мед.допуска и страховки. Организационный комитет не отвечает за проверку мед.допуска и страховки у участника, а в случае если у участника отсутствует мед.допуск или страховка, но он принял участие в соревновании, то данный факт будет являться обманом и введение организаторов в заблуждение. </w:t>
      </w:r>
    </w:p>
    <w:p>
      <w:pPr>
        <w:pStyle w:val="style0"/>
        <w:jc w:val="both"/>
        <w:rPr>
          <w:rFonts w:ascii="Times New Roman" w:cs="Times New Roman" w:hAnsi="Times New Roman"/>
          <w:sz w:val="28"/>
          <w:szCs w:val="28"/>
        </w:rPr>
      </w:pPr>
      <w:r>
        <w:rPr>
          <w:rFonts w:ascii="Times New Roman" w:cs="Times New Roman" w:eastAsia="Times New Roman" w:hAnsi="Times New Roman"/>
          <w:sz w:val="28"/>
          <w:szCs w:val="28"/>
        </w:rPr>
        <w:t xml:space="preserve"> </w:t>
      </w:r>
      <w:r>
        <w:rPr>
          <w:rFonts w:ascii="Times New Roman" w:cs="Times New Roman" w:hAnsi="Times New Roman"/>
          <w:sz w:val="28"/>
          <w:szCs w:val="28"/>
        </w:rPr>
        <w:t xml:space="preserve">Участники дистанции 42км, который подал заявку на участие и внес необходимые средства обязан предоставить до даты окончания регистрации на электронный адрес </w:t>
      </w:r>
      <w:hyperlink r:id="rId2">
        <w:r>
          <w:rPr>
            <w:rStyle w:val="style126"/>
            <w:rFonts w:ascii="Times New Roman" w:cs="Times New Roman" w:hAnsi="Times New Roman"/>
          </w:rPr>
          <w:t>sport@73.ru</w:t>
        </w:r>
      </w:hyperlink>
      <w:r>
        <w:rPr>
          <w:rFonts w:ascii="Times New Roman" w:cs="Times New Roman" w:hAnsi="Times New Roman"/>
          <w:sz w:val="28"/>
          <w:szCs w:val="28"/>
        </w:rPr>
        <w:t xml:space="preserve"> подтверждение своей подготовки - переслать трек пробега соответствующей дистанции или предоставить протокол участия в подобном мероприятии на такой же или большей дистанции.</w:t>
      </w:r>
    </w:p>
    <w:p>
      <w:pPr>
        <w:pStyle w:val="style0"/>
        <w:jc w:val="both"/>
        <w:rPr>
          <w:rFonts w:ascii="Times New Roman" w:cs="Times New Roman" w:hAnsi="Times New Roman"/>
          <w:sz w:val="28"/>
          <w:szCs w:val="28"/>
        </w:rPr>
      </w:pPr>
      <w:r>
        <w:rPr>
          <w:rFonts w:ascii="Times New Roman" w:cs="Times New Roman" w:hAnsi="Times New Roman"/>
          <w:sz w:val="28"/>
          <w:szCs w:val="28"/>
        </w:rPr>
        <w:t>Участники младше 18лет могут принимать участие под контролем родителей. Для этого допустимо нахождение на дистании участника с родителем.</w:t>
      </w:r>
    </w:p>
    <w:p>
      <w:pPr>
        <w:pStyle w:val="style0"/>
        <w:numPr>
          <w:ilvl w:val="1"/>
          <w:numId w:val="10"/>
        </w:numPr>
        <w:jc w:val="both"/>
        <w:rPr>
          <w:rFonts w:ascii="Times New Roman" w:cs="Times New Roman" w:hAnsi="Times New Roman"/>
          <w:sz w:val="28"/>
          <w:szCs w:val="28"/>
        </w:rPr>
      </w:pPr>
      <w:r>
        <w:rPr>
          <w:rFonts w:ascii="Times New Roman" w:cs="Times New Roman" w:hAnsi="Times New Roman"/>
          <w:sz w:val="28"/>
          <w:szCs w:val="28"/>
        </w:rPr>
        <w:t>Официальные дистанции Марафона: 2км,5км,15км,25км,42км. При этом в дистанциях 5/15км допустимо участие в туристической ходьбе с палками и без. При участии в дисциплине марафона туристическая ходьба, учет ведется раздельный от беговой дистанци.</w:t>
      </w:r>
    </w:p>
    <w:p>
      <w:pPr>
        <w:pStyle w:val="style0"/>
        <w:numPr>
          <w:ilvl w:val="1"/>
          <w:numId w:val="10"/>
        </w:numPr>
        <w:jc w:val="both"/>
        <w:rPr>
          <w:rFonts w:ascii="Times New Roman" w:cs="Times New Roman" w:hAnsi="Times New Roman"/>
          <w:sz w:val="28"/>
          <w:szCs w:val="28"/>
        </w:rPr>
      </w:pPr>
      <w:r>
        <w:rPr>
          <w:rFonts w:ascii="Times New Roman" w:cs="Times New Roman" w:hAnsi="Times New Roman"/>
          <w:sz w:val="28"/>
          <w:szCs w:val="28"/>
        </w:rPr>
        <w:t>Минимальный лимит в любой группе 10 человек. В случае отсутствия соревновательного лимита группы м и ж обьединяются. В случае нахождения в группе более 10 участников старше 45 лет выделяется возрастная группа старше 45лет.</w:t>
      </w:r>
    </w:p>
    <w:p>
      <w:pPr>
        <w:pStyle w:val="style0"/>
        <w:jc w:val="both"/>
        <w:rPr>
          <w:rFonts w:ascii="Times New Roman" w:cs="Times New Roman" w:hAnsi="Times New Roman"/>
          <w:sz w:val="28"/>
          <w:szCs w:val="28"/>
        </w:rPr>
      </w:pPr>
      <w:r>
        <w:rPr>
          <w:rFonts w:ascii="Times New Roman" w:cs="Times New Roman" w:hAnsi="Times New Roman"/>
          <w:sz w:val="28"/>
          <w:szCs w:val="28"/>
        </w:rPr>
        <w:t>4.4. Группы участия м(мужчины), ж(женщины).</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4.5. Максимальный лимит на одну дистанцию 250 участников. При достижении максимального лимита регистрация на эту дистанцию закрывается. </w:t>
      </w:r>
    </w:p>
    <w:p>
      <w:pPr>
        <w:pStyle w:val="style0"/>
        <w:jc w:val="both"/>
        <w:rPr>
          <w:rFonts w:ascii="Times New Roman" w:cs="Times New Roman" w:hAnsi="Times New Roman"/>
          <w:b/>
          <w:sz w:val="28"/>
          <w:szCs w:val="28"/>
        </w:rPr>
      </w:pPr>
      <w:r>
        <w:rPr>
          <w:rFonts w:ascii="Times New Roman" w:cs="Times New Roman" w:hAnsi="Times New Roman"/>
          <w:b/>
          <w:sz w:val="28"/>
          <w:szCs w:val="28"/>
          <w:lang w:val="en-US"/>
        </w:rPr>
        <w:t>V</w:t>
      </w:r>
      <w:r>
        <w:rPr>
          <w:rFonts w:ascii="Times New Roman" w:cs="Times New Roman" w:hAnsi="Times New Roman"/>
          <w:b/>
          <w:sz w:val="28"/>
          <w:szCs w:val="28"/>
        </w:rPr>
        <w:t>. ПРОГРАММА МАРАФОНА:</w:t>
      </w:r>
    </w:p>
    <w:p>
      <w:pPr>
        <w:pStyle w:val="style0"/>
        <w:jc w:val="both"/>
        <w:rPr/>
      </w:pPr>
      <w:r>
        <w:rPr/>
      </w:r>
    </w:p>
    <w:p>
      <w:pPr>
        <w:pStyle w:val="style0"/>
        <w:jc w:val="both"/>
        <w:rPr>
          <w:b/>
          <w:bCs/>
          <w:sz w:val="30"/>
          <w:szCs w:val="30"/>
        </w:rPr>
      </w:pPr>
      <w:r>
        <w:rPr>
          <w:b/>
          <w:bCs/>
          <w:sz w:val="30"/>
          <w:szCs w:val="30"/>
        </w:rPr>
        <w:t>25.10</w:t>
      </w:r>
    </w:p>
    <w:p>
      <w:pPr>
        <w:pStyle w:val="style0"/>
        <w:jc w:val="both"/>
        <w:rPr>
          <w:rFonts w:ascii="Times New Roman" w:cs="Times New Roman" w:hAnsi="Times New Roman"/>
          <w:b/>
          <w:sz w:val="28"/>
          <w:szCs w:val="28"/>
        </w:rPr>
      </w:pPr>
      <w:r>
        <w:rPr>
          <w:rFonts w:ascii="Times New Roman" w:cs="Times New Roman" w:hAnsi="Times New Roman"/>
          <w:b/>
          <w:sz w:val="28"/>
          <w:szCs w:val="28"/>
        </w:rPr>
        <w:t>-7-00-8-45 Выдача номеров и работа комиссии допуска на месте старта.</w:t>
      </w:r>
    </w:p>
    <w:p>
      <w:pPr>
        <w:pStyle w:val="style0"/>
        <w:jc w:val="both"/>
        <w:rPr>
          <w:rFonts w:ascii="Times New Roman" w:cs="Times New Roman" w:hAnsi="Times New Roman"/>
          <w:b/>
          <w:sz w:val="28"/>
          <w:szCs w:val="28"/>
        </w:rPr>
      </w:pPr>
      <w:r>
        <w:rPr>
          <w:rFonts w:ascii="Times New Roman" w:cs="Times New Roman" w:hAnsi="Times New Roman"/>
          <w:b/>
          <w:sz w:val="28"/>
          <w:szCs w:val="28"/>
        </w:rPr>
        <w:t>-8-45 Открытие мероприятия и брифинг о дистанциях.</w:t>
      </w:r>
    </w:p>
    <w:p>
      <w:pPr>
        <w:pStyle w:val="style0"/>
        <w:jc w:val="both"/>
        <w:rPr>
          <w:rFonts w:ascii="Times New Roman" w:cs="Times New Roman" w:hAnsi="Times New Roman"/>
          <w:b/>
          <w:sz w:val="28"/>
          <w:szCs w:val="28"/>
        </w:rPr>
      </w:pPr>
      <w:r>
        <w:rPr>
          <w:rFonts w:ascii="Times New Roman" w:cs="Times New Roman" w:hAnsi="Times New Roman"/>
          <w:b/>
          <w:sz w:val="28"/>
          <w:szCs w:val="28"/>
        </w:rPr>
        <w:t xml:space="preserve">-9-00 Старт общий. </w:t>
      </w:r>
    </w:p>
    <w:p>
      <w:pPr>
        <w:pStyle w:val="style0"/>
        <w:jc w:val="both"/>
        <w:rPr>
          <w:rFonts w:ascii="Times New Roman" w:cs="Times New Roman" w:hAnsi="Times New Roman"/>
          <w:b/>
          <w:sz w:val="28"/>
          <w:szCs w:val="28"/>
        </w:rPr>
      </w:pPr>
      <w:r>
        <w:rPr>
          <w:rFonts w:ascii="Times New Roman" w:cs="Times New Roman" w:hAnsi="Times New Roman"/>
          <w:b/>
          <w:sz w:val="28"/>
          <w:szCs w:val="28"/>
        </w:rPr>
        <w:t>13-00 Общее награждение за исключением дистанции 42км.</w:t>
      </w:r>
    </w:p>
    <w:p>
      <w:pPr>
        <w:pStyle w:val="style0"/>
        <w:jc w:val="both"/>
        <w:rPr>
          <w:rFonts w:ascii="Times New Roman" w:cs="Times New Roman" w:hAnsi="Times New Roman"/>
          <w:b/>
          <w:sz w:val="28"/>
          <w:szCs w:val="28"/>
        </w:rPr>
      </w:pPr>
      <w:r>
        <w:rPr>
          <w:rFonts w:ascii="Times New Roman" w:cs="Times New Roman" w:hAnsi="Times New Roman"/>
          <w:b/>
          <w:sz w:val="28"/>
          <w:szCs w:val="28"/>
        </w:rPr>
        <w:t>Награждение дистанции 42км исходя из финиша данной группы.</w:t>
      </w:r>
    </w:p>
    <w:p>
      <w:pPr>
        <w:pStyle w:val="style0"/>
        <w:jc w:val="both"/>
        <w:rPr>
          <w:rFonts w:ascii="Times New Roman" w:cs="Times New Roman" w:hAnsi="Times New Roman"/>
          <w:b/>
          <w:sz w:val="28"/>
          <w:szCs w:val="28"/>
        </w:rPr>
      </w:pPr>
      <w:r>
        <w:rPr>
          <w:rFonts w:ascii="Times New Roman" w:cs="Times New Roman" w:hAnsi="Times New Roman"/>
          <w:b/>
          <w:sz w:val="28"/>
          <w:szCs w:val="28"/>
        </w:rPr>
        <w:t xml:space="preserve">Возможно внесение изменения в программу исходя из ситуации. </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jc w:val="both"/>
        <w:rPr>
          <w:rFonts w:ascii="Times New Roman" w:cs="Times New Roman" w:hAnsi="Times New Roman"/>
          <w:b/>
          <w:sz w:val="28"/>
          <w:szCs w:val="28"/>
        </w:rPr>
      </w:pPr>
      <w:r>
        <w:rPr>
          <w:rFonts w:ascii="Times New Roman" w:cs="Times New Roman" w:hAnsi="Times New Roman"/>
          <w:b/>
          <w:sz w:val="28"/>
          <w:szCs w:val="28"/>
        </w:rPr>
      </w:r>
    </w:p>
    <w:p>
      <w:pPr>
        <w:pStyle w:val="style0"/>
        <w:spacing w:after="120" w:before="0"/>
        <w:contextualSpacing w:val="false"/>
        <w:jc w:val="both"/>
        <w:rPr>
          <w:rFonts w:ascii="Times New Roman" w:cs="Times New Roman" w:hAnsi="Times New Roman"/>
          <w:b/>
          <w:sz w:val="28"/>
          <w:szCs w:val="28"/>
        </w:rPr>
      </w:pPr>
      <w:r>
        <w:rPr>
          <w:rFonts w:ascii="Times New Roman" w:cs="Times New Roman" w:hAnsi="Times New Roman"/>
          <w:b/>
          <w:sz w:val="28"/>
          <w:szCs w:val="28"/>
        </w:rPr>
        <w:t>Место старта: Краснодарский край, Крымский район, х.Школьный.  Аэропорт г.Анапа 50км., г.Геленджик 80км, г.Краснодар 130км, ж/д станция г.Крымск 35км. Автобусное сообщение от г.Крымск - маршрутное такси. Получение номеров, стартовой информации и порядка прохождения дистанций, возможности ознакомления с треками дистанции, получение допуска к участию, электронного чипа (в случае его наличия) происходит в  комиссии при  получении номеров.</w:t>
      </w:r>
    </w:p>
    <w:p>
      <w:pPr>
        <w:pStyle w:val="style0"/>
        <w:spacing w:after="120" w:before="0"/>
        <w:contextualSpacing w:val="false"/>
        <w:jc w:val="both"/>
        <w:rPr>
          <w:rFonts w:ascii="Times New Roman" w:cs="Times New Roman" w:hAnsi="Times New Roman"/>
          <w:b/>
          <w:sz w:val="28"/>
          <w:szCs w:val="28"/>
        </w:rPr>
      </w:pPr>
      <w:r>
        <w:rPr>
          <w:rFonts w:ascii="Times New Roman" w:cs="Times New Roman" w:hAnsi="Times New Roman"/>
          <w:b/>
          <w:sz w:val="28"/>
          <w:szCs w:val="28"/>
        </w:rPr>
      </w:r>
    </w:p>
    <w:p>
      <w:pPr>
        <w:pStyle w:val="style0"/>
        <w:spacing w:after="120" w:before="0"/>
        <w:contextualSpacing w:val="false"/>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after="120" w:before="0"/>
        <w:contextualSpacing w:val="false"/>
        <w:jc w:val="both"/>
        <w:rPr>
          <w:rFonts w:ascii="Times New Roman" w:cs="Times New Roman" w:hAnsi="Times New Roman"/>
          <w:b/>
          <w:iCs/>
          <w:sz w:val="28"/>
          <w:szCs w:val="28"/>
        </w:rPr>
      </w:pPr>
      <w:r>
        <w:rPr>
          <w:rFonts w:ascii="Times New Roman" w:cs="Times New Roman" w:hAnsi="Times New Roman"/>
          <w:b/>
          <w:iCs/>
          <w:sz w:val="28"/>
          <w:szCs w:val="28"/>
          <w:lang w:val="en-US"/>
        </w:rPr>
        <w:t>VI</w:t>
      </w:r>
      <w:r>
        <w:rPr>
          <w:rFonts w:ascii="Times New Roman" w:cs="Times New Roman" w:hAnsi="Times New Roman"/>
          <w:b/>
          <w:iCs/>
          <w:sz w:val="28"/>
          <w:szCs w:val="28"/>
        </w:rPr>
        <w:t>. ОПРЕДЕЛЕНИЕ ПОБЕДИТЕЛЕЙ И ПРИЗЕРОВ:</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6.1. Определение победителей и призеров в каждой группе  происходит по факту прихода на финиш и полученных данных от судей на дистанции.</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6.2. Победитель определяется по минимальному времени прохождения дистанции.</w:t>
      </w:r>
    </w:p>
    <w:p>
      <w:pPr>
        <w:pStyle w:val="style0"/>
        <w:numPr>
          <w:ilvl w:val="1"/>
          <w:numId w:val="9"/>
        </w:numPr>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Победители и призеры получают грамоты, медали и памятные призы от компании «Спорт Паутина» и партнеров соревнования.</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 xml:space="preserve">6.5.  Организаторы в течение 5 рабочих дней публикуют итоговые протоколы в группе вк соревнования «Армия Трейла» и телеграмм канала «Армия Трейла» . </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6.6. В случае не согласия или возникновения ошибки в протоколах, каждый может известить организаторов о желании внести корректировку. Главный судья принимает решение на основании поданного заявления и решения Аппеляционного жюри соревнований  и сообщает результат участнику.</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 xml:space="preserve">6.7.  Оргкомитет  марафона не гарантируют получение личного результата каждым участником в следующих случаях: </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 участник  прикрепил номер не на передней части тела горизонтально земле;</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 утраты номера;</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-участник не подошел к судье после финиша для сверки своего номера.</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6.8. Участники на усмотрение главного судьи могут получить штрафное время или дисквалификаию: за нахождение вне трассы, за движение в обратном направлении, за невыполнение условий и правила забега, за отсутствие выполнения требований судьи.</w:t>
      </w:r>
    </w:p>
    <w:p>
      <w:pPr>
        <w:pStyle w:val="style0"/>
        <w:spacing w:after="120" w:before="0"/>
        <w:contextualSpacing w:val="false"/>
        <w:jc w:val="both"/>
        <w:rPr>
          <w:rFonts w:ascii="Times New Roman" w:cs="Times New Roman" w:hAnsi="Times New Roman"/>
          <w:color w:val="FF0000"/>
          <w:sz w:val="28"/>
          <w:szCs w:val="28"/>
        </w:rPr>
      </w:pPr>
      <w:r>
        <w:rPr>
          <w:rFonts w:ascii="Times New Roman" w:cs="Times New Roman" w:hAnsi="Times New Roman"/>
          <w:color w:val="FF0000"/>
          <w:sz w:val="28"/>
          <w:szCs w:val="28"/>
        </w:rPr>
      </w:r>
    </w:p>
    <w:p>
      <w:pPr>
        <w:pStyle w:val="style0"/>
        <w:spacing w:after="120" w:before="0"/>
        <w:contextualSpacing w:val="false"/>
        <w:jc w:val="both"/>
        <w:rPr>
          <w:rFonts w:ascii="Times New Roman" w:cs="Times New Roman" w:hAnsi="Times New Roman"/>
          <w:b/>
          <w:sz w:val="28"/>
          <w:szCs w:val="28"/>
        </w:rPr>
      </w:pPr>
      <w:r>
        <w:rPr>
          <w:rFonts w:ascii="Times New Roman" w:cs="Times New Roman" w:hAnsi="Times New Roman"/>
          <w:b/>
          <w:sz w:val="28"/>
          <w:szCs w:val="28"/>
          <w:lang w:val="en-US"/>
        </w:rPr>
        <w:t>VII</w:t>
      </w:r>
      <w:r>
        <w:rPr>
          <w:rFonts w:ascii="Times New Roman" w:cs="Times New Roman" w:hAnsi="Times New Roman"/>
          <w:b/>
          <w:sz w:val="28"/>
          <w:szCs w:val="28"/>
        </w:rPr>
        <w:t>. УСЛОВИЯ ФИНАНСИРОВАНИЯ:</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 xml:space="preserve">7.1. Затраты по проведению мероприятия осуществляются орг.комитетом из следующих источников: </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1.</w:t>
      </w:r>
      <w:r>
        <w:rPr>
          <w:rFonts w:ascii="Times New Roman" w:cs="Times New Roman" w:hAnsi="Times New Roman"/>
          <w:sz w:val="28"/>
          <w:szCs w:val="28"/>
          <w:lang w:val="en-US"/>
        </w:rPr>
        <w:t>C</w:t>
      </w:r>
      <w:r>
        <w:rPr>
          <w:rFonts w:ascii="Times New Roman" w:cs="Times New Roman" w:hAnsi="Times New Roman"/>
          <w:sz w:val="28"/>
          <w:szCs w:val="28"/>
        </w:rPr>
        <w:t>обственные средства;</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2.Заемные средства;</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3.Иные источники финансирования.</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4. Расходы по командированию участников соревнований, тренеров, представителей команд (проезд к месту проведения соревнований и обратно, питание, проживание) – за счет командирующих организаций.</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r>
    </w:p>
    <w:p>
      <w:pPr>
        <w:pStyle w:val="style0"/>
        <w:spacing w:after="120" w:before="0"/>
        <w:contextualSpacing w:val="false"/>
        <w:jc w:val="both"/>
        <w:rPr>
          <w:rFonts w:ascii="Times New Roman" w:cs="Times New Roman" w:hAnsi="Times New Roman"/>
          <w:b/>
          <w:sz w:val="28"/>
          <w:szCs w:val="28"/>
        </w:rPr>
      </w:pPr>
      <w:r>
        <w:rPr>
          <w:rFonts w:ascii="Times New Roman" w:cs="Times New Roman" w:hAnsi="Times New Roman"/>
          <w:b/>
          <w:sz w:val="28"/>
          <w:szCs w:val="28"/>
          <w:lang w:val="en-US"/>
        </w:rPr>
        <w:t>VIII</w:t>
      </w:r>
      <w:r>
        <w:rPr>
          <w:rFonts w:ascii="Times New Roman" w:cs="Times New Roman" w:hAnsi="Times New Roman"/>
          <w:b/>
          <w:sz w:val="28"/>
          <w:szCs w:val="28"/>
        </w:rPr>
        <w:t>. ОБЕСПЕЧЕНИЕ БЕЗОПАСНОСТИ УЧАСТНИКОВ И ЗРИТЕЛЕЙ:</w:t>
      </w:r>
    </w:p>
    <w:p>
      <w:pPr>
        <w:pStyle w:val="style0"/>
        <w:numPr>
          <w:ilvl w:val="1"/>
          <w:numId w:val="4"/>
        </w:numPr>
        <w:spacing w:after="120" w:before="0"/>
        <w:ind w:hanging="0" w:left="0" w:right="0"/>
        <w:contextualSpacing w:val="false"/>
        <w:jc w:val="both"/>
        <w:rPr>
          <w:rFonts w:ascii="Times New Roman" w:cs="Times New Roman" w:hAnsi="Times New Roman"/>
          <w:sz w:val="28"/>
          <w:szCs w:val="28"/>
        </w:rPr>
      </w:pPr>
      <w:r>
        <w:rPr>
          <w:rFonts w:ascii="Times New Roman" w:cs="Times New Roman" w:hAnsi="Times New Roman"/>
          <w:sz w:val="28"/>
          <w:szCs w:val="28"/>
        </w:rPr>
        <w:t>Обеспечение безопасности участников и зрителей осуществляется согласно требований правил обеспечения безопасности при проведении официальных спортивных соревнований утвержденные постановлением Правительства РФ от 18.04.2014 N353 а также правил по виду спорта «легкая атлетика».</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Участие в спортивных соревнованиях допускается только при наличие полиса обязательного страхования жизни и здоровья от несчастных случаев.</w:t>
      </w:r>
    </w:p>
    <w:p>
      <w:pPr>
        <w:pStyle w:val="style0"/>
        <w:numPr>
          <w:ilvl w:val="1"/>
          <w:numId w:val="4"/>
        </w:numPr>
        <w:spacing w:after="120" w:before="0"/>
        <w:ind w:hanging="0" w:left="0" w:right="0"/>
        <w:contextualSpacing w:val="false"/>
        <w:jc w:val="both"/>
        <w:rPr>
          <w:rFonts w:ascii="Times New Roman" w:cs="Times New Roman" w:hAnsi="Times New Roman"/>
          <w:sz w:val="28"/>
          <w:szCs w:val="28"/>
        </w:rPr>
      </w:pPr>
      <w:r>
        <w:rPr>
          <w:rFonts w:ascii="Times New Roman" w:cs="Times New Roman" w:hAnsi="Times New Roman"/>
          <w:sz w:val="28"/>
          <w:szCs w:val="28"/>
        </w:rPr>
        <w:t xml:space="preserve">Оказание медицинской помощи осуществляется в соответствии с приказом Министерства здравоохранения РФ от 01.03.2016 </w:t>
      </w:r>
      <w:r>
        <w:rPr>
          <w:rFonts w:ascii="Times New Roman" w:cs="Times New Roman" w:hAnsi="Times New Roman"/>
          <w:sz w:val="28"/>
          <w:szCs w:val="28"/>
          <w:lang w:val="en-US"/>
        </w:rPr>
        <w:t>N</w:t>
      </w:r>
      <w:r>
        <w:rPr>
          <w:rFonts w:ascii="Times New Roman" w:cs="Times New Roman" w:hAnsi="Times New Roman"/>
          <w:sz w:val="28"/>
          <w:szCs w:val="28"/>
        </w:rPr>
        <w:t xml:space="preserve">134н. «О порядке организации медицинской помощи лицам, занимающимся физической культурой и спортом». </w:t>
      </w:r>
    </w:p>
    <w:p>
      <w:pPr>
        <w:pStyle w:val="style0"/>
        <w:numPr>
          <w:ilvl w:val="1"/>
          <w:numId w:val="4"/>
        </w:numPr>
        <w:spacing w:after="120" w:before="0"/>
        <w:ind w:hanging="0" w:left="0" w:right="0"/>
        <w:contextualSpacing w:val="false"/>
        <w:jc w:val="both"/>
        <w:rPr>
          <w:rFonts w:ascii="Times New Roman" w:cs="Times New Roman" w:hAnsi="Times New Roman"/>
          <w:sz w:val="28"/>
          <w:szCs w:val="28"/>
        </w:rPr>
      </w:pPr>
      <w:r>
        <w:rPr>
          <w:rFonts w:ascii="Times New Roman" w:cs="Times New Roman" w:eastAsia="Times New Roman" w:hAnsi="Times New Roman"/>
          <w:sz w:val="28"/>
          <w:szCs w:val="28"/>
        </w:rPr>
        <w:t xml:space="preserve">   </w:t>
      </w:r>
      <w:r>
        <w:rPr>
          <w:rFonts w:ascii="Times New Roman" w:cs="Times New Roman" w:hAnsi="Times New Roman"/>
          <w:sz w:val="28"/>
          <w:szCs w:val="28"/>
        </w:rPr>
        <w:t>Оргкомитет для проведения Марафона  уведомляет необходимые структуры Администраии района   о проведении массового мероприятия. Обеспечивает не менее двух автомобилей для оказание помощи. Осуществляет контроль участников специалистом имеющим среднее медицинское образование. Привлекает волонтеров для размещения их на дистанции. Для помощи на дистанции устанавливается один контрольный пункт с возможностью оказания первой медицинской помощи, питания и отдыха участников.</w:t>
      </w:r>
    </w:p>
    <w:p>
      <w:pPr>
        <w:pStyle w:val="style0"/>
        <w:numPr>
          <w:ilvl w:val="1"/>
          <w:numId w:val="4"/>
        </w:numPr>
        <w:spacing w:after="120" w:before="0"/>
        <w:ind w:hanging="0" w:left="0" w:right="0"/>
        <w:contextualSpacing w:val="false"/>
        <w:jc w:val="both"/>
        <w:rPr>
          <w:rFonts w:ascii="Times New Roman" w:cs="Times New Roman" w:hAnsi="Times New Roman"/>
          <w:sz w:val="28"/>
          <w:szCs w:val="28"/>
        </w:rPr>
      </w:pPr>
      <w:r>
        <w:rPr>
          <w:rFonts w:ascii="Times New Roman" w:cs="Times New Roman" w:hAnsi="Times New Roman"/>
          <w:sz w:val="28"/>
          <w:szCs w:val="28"/>
        </w:rPr>
        <w:t xml:space="preserve">Зрители размещаются вдоль финишного коридора в соответствии с правилами нахождения в зоне финиша. Правила будут вывешены в специальном месте «для зрителей». </w:t>
      </w:r>
    </w:p>
    <w:p>
      <w:pPr>
        <w:pStyle w:val="style0"/>
        <w:numPr>
          <w:ilvl w:val="1"/>
          <w:numId w:val="4"/>
        </w:numPr>
        <w:spacing w:after="120" w:before="0"/>
        <w:ind w:hanging="0" w:left="0" w:right="0"/>
        <w:contextualSpacing w:val="false"/>
        <w:jc w:val="both"/>
        <w:rPr>
          <w:rFonts w:ascii="Times New Roman" w:cs="Times New Roman" w:hAnsi="Times New Roman"/>
          <w:b w:val="false"/>
          <w:bCs w:val="false"/>
          <w:sz w:val="28"/>
          <w:szCs w:val="28"/>
        </w:rPr>
      </w:pPr>
      <w:r>
        <w:rPr>
          <w:rFonts w:ascii="Times New Roman" w:cs="Times New Roman" w:hAnsi="Times New Roman"/>
          <w:b w:val="false"/>
          <w:bCs w:val="false"/>
          <w:sz w:val="28"/>
          <w:szCs w:val="28"/>
        </w:rPr>
        <w:t xml:space="preserve">Оргкомитет не несет ответственность за здоровье участников, зрителей и обслуживающего персонала. Также оргкомитет не отвечает за вред полученный участниками во время следования от мест проживания до места старта. </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8.6. Все участники на регистрации-допуске подписывают документ об отсутствии каких-либо противопоказаний для участия в выбранной дистанции и личной ответственности за свое здоровье и безопасность, в случае необходимости проходят собеседование с судьей соревнования, а также измерение артериального давления. В случае отклонения артериального давления от нормы больше 15 единиц, судья имеет право не допустить участника на старт. Судья имеет право не допустить участника на старт также на свое усмотрение в случае не адекватного поведения участника, отсутствия ответов на задаваемые вопросы, нецензурной брани и наличии симптомов воздействия запрещённых препаратов или заболевания.</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 xml:space="preserve">8.7. Участники обязаны соблюдать рекомендованные ИААФ  правила проведения соревнований по трейлу и иметь обязательное снаряжение в соответствии с правилом 252 п.2 «с»: 1.одеяло/ткань для выживания в холодных условиях(в случае снижения средней температуры до 5градусов), 2.заряженный телефон, 3.запас питания и воды. Оргкомитетом расширен список исходя из специфичных условий местности, поэтому участник обязан иметь дополнительно на  42км:      4.Копия удостоверение личности(с указанным телефоном близкого человека), 5.Аптечку: Спазмолитические препарат(против судорог)  и анальгетик(обезболивающее),   эластичный бинт рулон, пластырь рулон.  </w:t>
      </w:r>
    </w:p>
    <w:p>
      <w:pPr>
        <w:pStyle w:val="style0"/>
        <w:spacing w:after="120" w:before="0"/>
        <w:ind w:firstLine="709" w:left="0" w:right="0"/>
        <w:contextualSpacing w:val="false"/>
        <w:jc w:val="both"/>
        <w:rPr>
          <w:rFonts w:ascii="Times New Roman" w:cs="Times New Roman" w:hAnsi="Times New Roman"/>
          <w:sz w:val="28"/>
          <w:szCs w:val="28"/>
        </w:rPr>
      </w:pPr>
      <w:r>
        <w:rPr>
          <w:rFonts w:ascii="Times New Roman" w:cs="Times New Roman" w:eastAsia="Times New Roman" w:hAnsi="Times New Roman"/>
          <w:sz w:val="28"/>
          <w:szCs w:val="28"/>
        </w:rPr>
        <w:t xml:space="preserve"> </w:t>
      </w:r>
      <w:r>
        <w:rPr>
          <w:rFonts w:ascii="Times New Roman" w:cs="Times New Roman" w:hAnsi="Times New Roman"/>
          <w:sz w:val="28"/>
          <w:szCs w:val="28"/>
        </w:rPr>
        <w:t>За наличие обязательного снаряжения отвечают сами участники или их представители. Проверка снаряжения может быть осуществлена судьями на старте, финише, на дистанции в любом месте. В случае отсутствия любой одной из указанных позиций участник получает штраф в размере 20 минут или дисквалификацию в случае отсутствия двух и более.</w:t>
      </w:r>
    </w:p>
    <w:p>
      <w:pPr>
        <w:pStyle w:val="style0"/>
        <w:autoSpaceDE w:val="false"/>
        <w:spacing w:after="0" w:before="0"/>
        <w:ind w:hanging="0" w:left="0" w:right="-20"/>
        <w:contextualSpacing w:val="false"/>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r>
    </w:p>
    <w:p>
      <w:pPr>
        <w:pStyle w:val="style0"/>
        <w:spacing w:after="120" w:before="0"/>
        <w:contextualSpacing w:val="false"/>
        <w:jc w:val="both"/>
        <w:rPr>
          <w:rFonts w:ascii="Times New Roman" w:cs="Times New Roman" w:hAnsi="Times New Roman"/>
          <w:b/>
          <w:sz w:val="28"/>
          <w:szCs w:val="28"/>
        </w:rPr>
      </w:pPr>
      <w:r>
        <w:rPr>
          <w:rFonts w:ascii="Times New Roman" w:cs="Times New Roman" w:hAnsi="Times New Roman"/>
          <w:b/>
          <w:sz w:val="28"/>
          <w:szCs w:val="28"/>
          <w:lang w:val="en-US"/>
        </w:rPr>
        <w:t>IX</w:t>
      </w:r>
      <w:r>
        <w:rPr>
          <w:rFonts w:ascii="Times New Roman" w:cs="Times New Roman" w:hAnsi="Times New Roman"/>
          <w:b/>
          <w:sz w:val="28"/>
          <w:szCs w:val="28"/>
        </w:rPr>
        <w:t>. РЕГИСТРАЦИЯИ ПОДАЧА ЗАЯВОК:</w:t>
      </w:r>
    </w:p>
    <w:p>
      <w:pPr>
        <w:pStyle w:val="style0"/>
        <w:spacing w:after="120" w:before="0"/>
        <w:contextualSpacing w:val="false"/>
        <w:jc w:val="both"/>
        <w:rPr>
          <w:rFonts w:ascii="Times New Roman" w:cs="Times New Roman" w:hAnsi="Times New Roman"/>
          <w:sz w:val="28"/>
          <w:szCs w:val="28"/>
          <w:lang w:val="en-US"/>
        </w:rPr>
      </w:pPr>
      <w:r>
        <w:rPr>
          <w:rFonts w:ascii="Times New Roman" w:cs="Times New Roman" w:hAnsi="Times New Roman"/>
          <w:sz w:val="28"/>
          <w:szCs w:val="28"/>
        </w:rPr>
        <w:t xml:space="preserve">9.1. Электронная регистрация участников  будет открыта   на сайте </w:t>
      </w:r>
      <w:r>
        <w:rPr>
          <w:rFonts w:ascii="Times New Roman" w:cs="Times New Roman" w:hAnsi="Times New Roman"/>
          <w:sz w:val="28"/>
          <w:szCs w:val="28"/>
          <w:lang w:val="en-US"/>
        </w:rPr>
        <w:t>orgeo</w:t>
      </w:r>
      <w:r>
        <w:rPr>
          <w:rFonts w:ascii="Times New Roman" w:cs="Times New Roman" w:hAnsi="Times New Roman"/>
          <w:sz w:val="28"/>
          <w:szCs w:val="28"/>
        </w:rPr>
        <w:t>.</w:t>
      </w:r>
      <w:r>
        <w:rPr>
          <w:rFonts w:ascii="Times New Roman" w:cs="Times New Roman" w:hAnsi="Times New Roman"/>
          <w:sz w:val="28"/>
          <w:szCs w:val="28"/>
          <w:lang w:val="en-US"/>
        </w:rPr>
        <w:t xml:space="preserve">ru </w:t>
      </w:r>
      <w:r>
        <w:rPr>
          <w:rFonts w:ascii="Times New Roman" w:cs="Times New Roman" w:hAnsi="Times New Roman"/>
          <w:sz w:val="28"/>
          <w:szCs w:val="28"/>
          <w:lang w:val="ru-RU"/>
        </w:rPr>
        <w:t xml:space="preserve">и </w:t>
      </w:r>
      <w:r>
        <w:rPr>
          <w:rFonts w:ascii="Times New Roman" w:cs="Times New Roman" w:hAnsi="Times New Roman"/>
          <w:sz w:val="28"/>
          <w:szCs w:val="28"/>
          <w:lang w:val="en-US"/>
        </w:rPr>
        <w:t>russiarunning.com</w:t>
      </w:r>
    </w:p>
    <w:p>
      <w:pPr>
        <w:pStyle w:val="style0"/>
        <w:spacing w:after="120" w:before="0"/>
        <w:contextualSpacing w:val="false"/>
        <w:jc w:val="both"/>
        <w:rPr>
          <w:rFonts w:ascii="Times New Roman" w:cs="Times New Roman" w:hAnsi="Times New Roman"/>
          <w:sz w:val="28"/>
          <w:szCs w:val="28"/>
        </w:rPr>
      </w:pPr>
      <w:r>
        <w:rPr>
          <w:rFonts w:ascii="Times New Roman" w:cs="Times New Roman" w:eastAsia="Times New Roman" w:hAnsi="Times New Roman"/>
          <w:sz w:val="28"/>
          <w:szCs w:val="28"/>
        </w:rPr>
        <w:t xml:space="preserve"> </w:t>
      </w:r>
      <w:r>
        <w:rPr>
          <w:rFonts w:ascii="Times New Roman" w:cs="Times New Roman" w:hAnsi="Times New Roman"/>
          <w:sz w:val="28"/>
          <w:szCs w:val="28"/>
        </w:rPr>
        <w:t>9.2.  Участник считается зарегистрированным, если он заполнил заявку, предоставил необходимые для допуска документы, оплатил указанную сумму  и получил допуск судьи на мероприятии.</w:t>
      </w:r>
    </w:p>
    <w:p>
      <w:pPr>
        <w:pStyle w:val="style0"/>
        <w:spacing w:after="120" w:before="0"/>
        <w:contextualSpacing w:val="false"/>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r>
    </w:p>
    <w:p>
      <w:pPr>
        <w:pStyle w:val="style0"/>
        <w:spacing w:after="120" w:before="0"/>
        <w:contextualSpacing w:val="false"/>
        <w:jc w:val="both"/>
        <w:rPr>
          <w:rFonts w:ascii="Times New Roman" w:cs="Times New Roman" w:hAnsi="Times New Roman"/>
          <w:b/>
          <w:sz w:val="28"/>
          <w:szCs w:val="28"/>
        </w:rPr>
      </w:pPr>
      <w:r>
        <w:rPr>
          <w:rFonts w:ascii="Times New Roman" w:cs="Times New Roman" w:hAnsi="Times New Roman"/>
          <w:b/>
          <w:sz w:val="28"/>
          <w:szCs w:val="28"/>
          <w:lang w:val="en-US"/>
        </w:rPr>
        <w:t>X</w:t>
      </w:r>
      <w:r>
        <w:rPr>
          <w:rFonts w:ascii="Times New Roman" w:cs="Times New Roman" w:hAnsi="Times New Roman"/>
          <w:b/>
          <w:sz w:val="28"/>
          <w:szCs w:val="28"/>
        </w:rPr>
        <w:t>. УСЛОВИЯ ДОПУСКА К МАРАФОНУ:</w:t>
      </w:r>
    </w:p>
    <w:p>
      <w:pPr>
        <w:pStyle w:val="style0"/>
        <w:spacing w:after="120" w:before="0"/>
        <w:contextualSpacing w:val="false"/>
        <w:jc w:val="both"/>
        <w:rPr>
          <w:rFonts w:ascii="Times New Roman" w:cs="Times New Roman" w:hAnsi="Times New Roman"/>
          <w:sz w:val="28"/>
          <w:szCs w:val="28"/>
        </w:rPr>
      </w:pPr>
      <w:r>
        <w:rPr>
          <w:rFonts w:ascii="Times New Roman" w:cs="Times New Roman" w:eastAsia="Times New Roman" w:hAnsi="Times New Roman"/>
          <w:sz w:val="28"/>
          <w:szCs w:val="28"/>
        </w:rPr>
        <w:t xml:space="preserve"> </w:t>
      </w:r>
      <w:r>
        <w:rPr>
          <w:rFonts w:ascii="Times New Roman" w:cs="Times New Roman" w:hAnsi="Times New Roman"/>
          <w:sz w:val="28"/>
          <w:szCs w:val="28"/>
        </w:rPr>
        <w:t>Допуск участников к мероприятию осуществляется при наличии документов, предоставляемых при получении номера участника:</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-удостоверение личности, подтверждающее возраст участника (обязательно для всех участников), медицинский допуск, подпись участника об ответственности, предоставленный документ (протокол финиша) и трек подобной дистанции для участия в дистанции   42км отправленный заранее на соответствующую дистанцию (документ должен быть отправлен для проверки до окончания регистрации  на адрес:</w:t>
      </w:r>
      <w:r>
        <w:rPr>
          <w:rFonts w:ascii="Times New Roman" w:cs="Times New Roman" w:hAnsi="Times New Roman"/>
          <w:sz w:val="28"/>
          <w:szCs w:val="28"/>
          <w:lang w:val="en-US"/>
        </w:rPr>
        <w:t>sport</w:t>
      </w:r>
      <w:r>
        <w:rPr>
          <w:rFonts w:ascii="Times New Roman" w:cs="Times New Roman" w:hAnsi="Times New Roman"/>
          <w:sz w:val="28"/>
          <w:szCs w:val="28"/>
        </w:rPr>
        <w:t>@73.</w:t>
      </w:r>
      <w:r>
        <w:rPr>
          <w:rFonts w:ascii="Times New Roman" w:cs="Times New Roman" w:hAnsi="Times New Roman"/>
          <w:sz w:val="28"/>
          <w:szCs w:val="28"/>
          <w:lang w:val="en-US"/>
        </w:rPr>
        <w:t>ru</w:t>
      </w:r>
      <w:r>
        <w:rPr>
          <w:rFonts w:ascii="Times New Roman" w:cs="Times New Roman" w:hAnsi="Times New Roman"/>
          <w:sz w:val="28"/>
          <w:szCs w:val="28"/>
        </w:rPr>
        <w:t xml:space="preserve"> ).</w:t>
      </w:r>
    </w:p>
    <w:p>
      <w:pPr>
        <w:pStyle w:val="style0"/>
        <w:spacing w:after="120" w:before="0"/>
        <w:contextualSpacing w:val="false"/>
        <w:jc w:val="both"/>
        <w:rPr>
          <w:rFonts w:ascii="Times New Roman" w:cs="Times New Roman" w:hAnsi="Times New Roman"/>
          <w:b/>
          <w:sz w:val="28"/>
          <w:szCs w:val="28"/>
        </w:rPr>
      </w:pPr>
      <w:r>
        <w:rPr>
          <w:rFonts w:ascii="Times New Roman" w:cs="Times New Roman" w:hAnsi="Times New Roman"/>
          <w:b/>
          <w:sz w:val="28"/>
          <w:szCs w:val="28"/>
        </w:rPr>
      </w:r>
    </w:p>
    <w:p>
      <w:pPr>
        <w:pStyle w:val="style0"/>
        <w:spacing w:after="120" w:before="0"/>
        <w:contextualSpacing w:val="false"/>
        <w:jc w:val="both"/>
        <w:rPr>
          <w:rFonts w:ascii="Times New Roman" w:cs="Times New Roman" w:hAnsi="Times New Roman"/>
          <w:b/>
          <w:sz w:val="28"/>
          <w:szCs w:val="28"/>
        </w:rPr>
      </w:pPr>
      <w:r>
        <w:rPr>
          <w:rFonts w:ascii="Times New Roman" w:cs="Times New Roman" w:hAnsi="Times New Roman"/>
          <w:b/>
          <w:sz w:val="28"/>
          <w:szCs w:val="28"/>
          <w:lang w:val="en-US"/>
        </w:rPr>
        <w:t>X</w:t>
      </w:r>
      <w:r>
        <w:rPr>
          <w:rFonts w:ascii="Times New Roman" w:cs="Times New Roman" w:hAnsi="Times New Roman"/>
          <w:b/>
          <w:sz w:val="28"/>
          <w:szCs w:val="28"/>
        </w:rPr>
        <w:t>1. ПОРЯДОК СТОИМОСТИ СТАРТОВОГО НОМЕРА:</w:t>
      </w:r>
    </w:p>
    <w:p>
      <w:pPr>
        <w:pStyle w:val="style0"/>
        <w:spacing w:after="120" w:before="0"/>
        <w:contextualSpacing w:val="false"/>
        <w:jc w:val="both"/>
        <w:rPr>
          <w:rFonts w:ascii="Times New Roman" w:cs="Times New Roman" w:hAnsi="Times New Roman"/>
          <w:sz w:val="28"/>
          <w:szCs w:val="28"/>
        </w:rPr>
      </w:pPr>
      <w:r>
        <w:rPr>
          <w:rFonts w:ascii="Times New Roman" w:cs="Times New Roman" w:eastAsia="Times New Roman" w:hAnsi="Times New Roman"/>
          <w:sz w:val="28"/>
          <w:szCs w:val="28"/>
        </w:rPr>
        <w:t xml:space="preserve"> </w:t>
      </w:r>
      <w:r>
        <w:rPr>
          <w:rFonts w:ascii="Times New Roman" w:cs="Times New Roman" w:hAnsi="Times New Roman"/>
          <w:sz w:val="28"/>
          <w:szCs w:val="28"/>
        </w:rPr>
        <w:t>Стоимость участия определяется площадкой регистрации и включает:</w:t>
      </w:r>
    </w:p>
    <w:p>
      <w:pPr>
        <w:pStyle w:val="style0"/>
        <w:numPr>
          <w:ilvl w:val="0"/>
          <w:numId w:val="5"/>
        </w:numPr>
        <w:spacing w:after="120" w:before="0"/>
        <w:ind w:hanging="0" w:left="0" w:right="0"/>
        <w:contextualSpacing w:val="false"/>
        <w:jc w:val="both"/>
        <w:rPr>
          <w:rFonts w:ascii="Times New Roman" w:cs="Times New Roman" w:hAnsi="Times New Roman"/>
          <w:sz w:val="28"/>
          <w:szCs w:val="28"/>
        </w:rPr>
      </w:pPr>
      <w:r>
        <w:rPr>
          <w:rFonts w:ascii="Times New Roman" w:cs="Times New Roman" w:hAnsi="Times New Roman"/>
          <w:sz w:val="28"/>
          <w:szCs w:val="28"/>
        </w:rPr>
        <w:t>Номер участника;</w:t>
      </w:r>
    </w:p>
    <w:p>
      <w:pPr>
        <w:pStyle w:val="style0"/>
        <w:numPr>
          <w:ilvl w:val="0"/>
          <w:numId w:val="5"/>
        </w:numPr>
        <w:spacing w:after="120" w:before="0"/>
        <w:ind w:hanging="0" w:left="0" w:right="0"/>
        <w:contextualSpacing w:val="false"/>
        <w:jc w:val="both"/>
        <w:rPr>
          <w:rFonts w:ascii="Times New Roman" w:cs="Times New Roman" w:hAnsi="Times New Roman"/>
          <w:sz w:val="28"/>
          <w:szCs w:val="28"/>
        </w:rPr>
      </w:pPr>
      <w:r>
        <w:rPr>
          <w:rFonts w:ascii="Times New Roman" w:cs="Times New Roman" w:hAnsi="Times New Roman"/>
          <w:sz w:val="28"/>
          <w:szCs w:val="28"/>
        </w:rPr>
        <w:t>Памятная медаль на финише,которая выдается только в обмен на номер и только в случае прохождения всей дистанции участия. В случае утери номера медаль не выдается;</w:t>
      </w:r>
    </w:p>
    <w:p>
      <w:pPr>
        <w:pStyle w:val="style0"/>
        <w:numPr>
          <w:ilvl w:val="0"/>
          <w:numId w:val="5"/>
        </w:numPr>
        <w:spacing w:after="120" w:before="0"/>
        <w:ind w:hanging="0" w:left="0" w:right="0"/>
        <w:contextualSpacing w:val="false"/>
        <w:jc w:val="both"/>
        <w:rPr>
          <w:rFonts w:ascii="Times New Roman" w:cs="Times New Roman" w:hAnsi="Times New Roman"/>
          <w:sz w:val="28"/>
          <w:szCs w:val="28"/>
        </w:rPr>
      </w:pPr>
      <w:r>
        <w:rPr>
          <w:rFonts w:ascii="Times New Roman" w:cs="Times New Roman" w:hAnsi="Times New Roman"/>
          <w:sz w:val="28"/>
          <w:szCs w:val="28"/>
        </w:rPr>
        <w:t>Питьевая вода на финише и точках контроля;</w:t>
      </w:r>
    </w:p>
    <w:p>
      <w:pPr>
        <w:pStyle w:val="style0"/>
        <w:numPr>
          <w:ilvl w:val="0"/>
          <w:numId w:val="5"/>
        </w:numPr>
        <w:spacing w:after="120" w:before="0"/>
        <w:ind w:hanging="0" w:left="0" w:right="0"/>
        <w:contextualSpacing w:val="false"/>
        <w:jc w:val="both"/>
        <w:rPr>
          <w:rFonts w:ascii="Times New Roman" w:cs="Times New Roman" w:hAnsi="Times New Roman"/>
          <w:sz w:val="28"/>
          <w:szCs w:val="28"/>
        </w:rPr>
      </w:pPr>
      <w:r>
        <w:rPr>
          <w:rFonts w:ascii="Times New Roman" w:cs="Times New Roman" w:hAnsi="Times New Roman"/>
          <w:sz w:val="28"/>
          <w:szCs w:val="28"/>
        </w:rPr>
        <w:t>Аренда чипа( в случае использования электронной системы хронометража).</w:t>
      </w:r>
    </w:p>
    <w:p>
      <w:pPr>
        <w:pStyle w:val="style0"/>
        <w:spacing w:after="120" w:before="0"/>
        <w:contextualSpacing w:val="false"/>
        <w:jc w:val="both"/>
        <w:rPr>
          <w:rFonts w:ascii="Times New Roman" w:cs="Times New Roman" w:hAnsi="Times New Roman"/>
          <w:color w:val="000000"/>
          <w:sz w:val="28"/>
          <w:szCs w:val="28"/>
        </w:rPr>
      </w:pPr>
      <w:r>
        <w:rPr>
          <w:rFonts w:ascii="Times New Roman" w:cs="Times New Roman" w:hAnsi="Times New Roman"/>
          <w:color w:val="000000"/>
          <w:sz w:val="28"/>
          <w:szCs w:val="28"/>
        </w:rPr>
      </w:r>
    </w:p>
    <w:p>
      <w:pPr>
        <w:pStyle w:val="style0"/>
        <w:spacing w:after="120" w:before="0"/>
        <w:contextualSpacing w:val="false"/>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Регистрация только персональная, с обязательным указанием телефона в разделе для организаторов. </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r>
    </w:p>
    <w:p>
      <w:pPr>
        <w:pStyle w:val="style0"/>
        <w:spacing w:after="120" w:before="0"/>
        <w:contextualSpacing w:val="false"/>
        <w:jc w:val="both"/>
        <w:rPr>
          <w:rFonts w:ascii="Times New Roman" w:cs="Times New Roman" w:hAnsi="Times New Roman"/>
          <w:b/>
          <w:sz w:val="28"/>
          <w:szCs w:val="28"/>
        </w:rPr>
      </w:pPr>
      <w:r>
        <w:rPr>
          <w:rFonts w:ascii="Times New Roman" w:cs="Times New Roman" w:hAnsi="Times New Roman"/>
          <w:b/>
          <w:sz w:val="28"/>
          <w:szCs w:val="28"/>
          <w:lang w:val="en-US"/>
        </w:rPr>
        <w:t>XII</w:t>
      </w:r>
      <w:r>
        <w:rPr>
          <w:rFonts w:ascii="Times New Roman" w:cs="Times New Roman" w:hAnsi="Times New Roman"/>
          <w:b/>
          <w:sz w:val="28"/>
          <w:szCs w:val="28"/>
        </w:rPr>
        <w:t>. ВОЗВРАТ  ВЗНОСА:</w:t>
      </w:r>
    </w:p>
    <w:p>
      <w:pPr>
        <w:pStyle w:val="style0"/>
        <w:numPr>
          <w:ilvl w:val="1"/>
          <w:numId w:val="6"/>
        </w:numPr>
        <w:autoSpaceDE w:val="false"/>
        <w:spacing w:after="400" w:before="0"/>
        <w:contextualSpacing w:val="false"/>
        <w:jc w:val="both"/>
        <w:rPr>
          <w:rFonts w:ascii="Times New Roman" w:cs="Times New Roman" w:hAnsi="Times New Roman"/>
          <w:sz w:val="28"/>
          <w:szCs w:val="28"/>
        </w:rPr>
      </w:pPr>
      <w:r>
        <w:rPr>
          <w:rFonts w:ascii="Times New Roman" w:cs="Times New Roman" w:hAnsi="Times New Roman"/>
          <w:sz w:val="28"/>
          <w:szCs w:val="28"/>
        </w:rPr>
        <w:t>Предварительная сумма, а также последующие суммы направленные участниками организатору расцениваются, как задаток взноса для выполнения поручения участника по  изготовлению медали и номера, подготовки стартово-финишной площадки для марафона, разметки выбранной дистанции специальной краской или лентами, обеспечения доставки питания и воды, получения необходимой информации. В случае отсутствия проведения марафона, по вине организатора, суммы возвращаются в полном обьеме. В иных случаях сумма не возвращается.</w:t>
      </w:r>
    </w:p>
    <w:p>
      <w:pPr>
        <w:pStyle w:val="style0"/>
        <w:autoSpaceDE w:val="false"/>
        <w:spacing w:after="400" w:before="0"/>
        <w:contextualSpacing w:val="false"/>
        <w:jc w:val="both"/>
        <w:rPr>
          <w:rFonts w:ascii="Times New Roman" w:cs="Times New Roman" w:hAnsi="Times New Roman"/>
          <w:b/>
          <w:sz w:val="28"/>
          <w:szCs w:val="28"/>
        </w:rPr>
      </w:pPr>
      <w:r>
        <w:rPr>
          <w:rFonts w:ascii="Times New Roman" w:cs="Times New Roman" w:hAnsi="Times New Roman"/>
          <w:b/>
          <w:sz w:val="28"/>
          <w:szCs w:val="28"/>
          <w:lang w:val="en-US"/>
        </w:rPr>
        <w:t>XIII</w:t>
      </w:r>
      <w:r>
        <w:rPr>
          <w:rFonts w:ascii="Times New Roman" w:cs="Times New Roman" w:hAnsi="Times New Roman"/>
          <w:b/>
          <w:sz w:val="28"/>
          <w:szCs w:val="28"/>
        </w:rPr>
        <w:t>. ОБРАЩЕНИЯ:</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 xml:space="preserve">Для улучшения работы соревнования, каждый имеет возможность написать отзыв или внести свои предложения </w:t>
      </w:r>
      <w:r>
        <w:rPr>
          <w:rFonts w:ascii="Times New Roman" w:cs="Times New Roman" w:hAnsi="Times New Roman"/>
          <w:sz w:val="28"/>
          <w:szCs w:val="28"/>
          <w:lang w:val="en-US"/>
        </w:rPr>
        <w:t>sport</w:t>
      </w:r>
      <w:r>
        <w:rPr>
          <w:rFonts w:ascii="Times New Roman" w:cs="Times New Roman" w:hAnsi="Times New Roman"/>
          <w:sz w:val="28"/>
          <w:szCs w:val="28"/>
        </w:rPr>
        <w:t>@73.</w:t>
      </w:r>
      <w:r>
        <w:rPr>
          <w:rFonts w:ascii="Times New Roman" w:cs="Times New Roman" w:hAnsi="Times New Roman"/>
          <w:sz w:val="28"/>
          <w:szCs w:val="28"/>
          <w:lang w:val="en-US"/>
        </w:rPr>
        <w:t>ru</w:t>
      </w:r>
      <w:r>
        <w:rPr>
          <w:rFonts w:ascii="Times New Roman" w:cs="Times New Roman" w:hAnsi="Times New Roman"/>
          <w:sz w:val="28"/>
          <w:szCs w:val="28"/>
        </w:rPr>
        <w:t xml:space="preserve"> . </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Каждый участник может сделать заявление о нарушениях другим участником условий гонки .Заявление может быть подано в течение 60 минут после финиша.  Согласно данного заявления собирается Аппеляционное жюри и принимается окончательное решение.</w:t>
      </w:r>
    </w:p>
    <w:p>
      <w:pPr>
        <w:pStyle w:val="style0"/>
        <w:spacing w:after="120" w:before="0"/>
        <w:contextualSpacing w:val="false"/>
        <w:jc w:val="both"/>
        <w:rPr>
          <w:rFonts w:ascii="Times New Roman" w:cs="Times New Roman" w:hAnsi="Times New Roman"/>
          <w:b/>
          <w:sz w:val="28"/>
          <w:szCs w:val="28"/>
        </w:rPr>
      </w:pPr>
      <w:r>
        <w:rPr>
          <w:rFonts w:ascii="Times New Roman" w:cs="Times New Roman" w:hAnsi="Times New Roman"/>
          <w:b/>
          <w:sz w:val="28"/>
          <w:szCs w:val="28"/>
          <w:lang w:val="en-US"/>
        </w:rPr>
        <w:t>XIV</w:t>
      </w:r>
      <w:r>
        <w:rPr>
          <w:rFonts w:ascii="Times New Roman" w:cs="Times New Roman" w:hAnsi="Times New Roman"/>
          <w:b/>
          <w:sz w:val="28"/>
          <w:szCs w:val="28"/>
        </w:rPr>
        <w:t>. ДИСКВАЛИФИКАЦИЯ:</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14.1. Судейская коллегия оставляет за собой право дисквалифицировать участника в случае, если:</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 участник бежал под зарегистрированным номером другого бегуна;</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 участник не преодолел дистанцию в контрольное время;</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  участник использовал  средство передвижения;</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 участник начал забег до официального старта;</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-участник бежал без официального номера;</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-участник воспользовался помощью другого участника,или третьих лиц;</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-участник не выполнил или нарушил условия данного Положения.</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 xml:space="preserve">Участник может иметь пожизненную дисквалификацию, в случае оставления мусора, использованных продуктов, тюбиков от гелей или оберточной бумаги, пластиковых бутылок и т. д. </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Также участник дисквалифиируется пожизненно в случае агрессивных действий по отношению к медиинскому персоналу, волонтерам, судьям, местному населению.</w:t>
      </w:r>
    </w:p>
    <w:p>
      <w:pPr>
        <w:pStyle w:val="style0"/>
        <w:spacing w:after="120" w:before="0"/>
        <w:contextualSpacing w:val="false"/>
        <w:jc w:val="both"/>
        <w:rPr>
          <w:rFonts w:ascii="Times New Roman" w:cs="Times New Roman" w:hAnsi="Times New Roman"/>
          <w:b/>
          <w:sz w:val="28"/>
          <w:szCs w:val="28"/>
        </w:rPr>
      </w:pPr>
      <w:r>
        <w:rPr>
          <w:rFonts w:ascii="Times New Roman" w:cs="Times New Roman" w:hAnsi="Times New Roman"/>
          <w:b/>
          <w:sz w:val="28"/>
          <w:szCs w:val="28"/>
          <w:lang w:val="en-US"/>
        </w:rPr>
        <w:t>XV</w:t>
      </w:r>
      <w:r>
        <w:rPr>
          <w:rFonts w:ascii="Times New Roman" w:cs="Times New Roman" w:hAnsi="Times New Roman"/>
          <w:b/>
          <w:sz w:val="28"/>
          <w:szCs w:val="28"/>
        </w:rPr>
        <w:t>. ИНФОРМАЦИОННЫЕ ИСТОЧНИКИ:</w:t>
      </w:r>
    </w:p>
    <w:p>
      <w:pPr>
        <w:pStyle w:val="style0"/>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 xml:space="preserve">15.1. Подробная информация о соревновании размещена на странице вконтакте и на сайте </w:t>
      </w:r>
      <w:r>
        <w:rPr>
          <w:rFonts w:ascii="Times New Roman" w:cs="Times New Roman" w:hAnsi="Times New Roman"/>
          <w:sz w:val="28"/>
          <w:szCs w:val="28"/>
          <w:lang w:val="en-US"/>
        </w:rPr>
        <w:t>orgeo</w:t>
      </w:r>
      <w:r>
        <w:rPr>
          <w:rFonts w:ascii="Times New Roman" w:cs="Times New Roman" w:hAnsi="Times New Roman"/>
          <w:sz w:val="28"/>
          <w:szCs w:val="28"/>
        </w:rPr>
        <w:t>.</w:t>
      </w:r>
      <w:r>
        <w:rPr>
          <w:rFonts w:ascii="Times New Roman" w:cs="Times New Roman" w:hAnsi="Times New Roman"/>
          <w:sz w:val="28"/>
          <w:szCs w:val="28"/>
          <w:lang w:val="en-US"/>
        </w:rPr>
        <w:t xml:space="preserve">ru </w:t>
      </w:r>
      <w:r>
        <w:rPr>
          <w:rFonts w:ascii="Times New Roman" w:cs="Times New Roman" w:hAnsi="Times New Roman"/>
          <w:sz w:val="28"/>
          <w:szCs w:val="28"/>
          <w:lang w:val="ru-RU"/>
        </w:rPr>
        <w:t>и телеграмм канале Армия Трейла</w:t>
      </w:r>
      <w:r>
        <w:rPr>
          <w:rFonts w:ascii="Times New Roman" w:cs="Times New Roman" w:hAnsi="Times New Roman"/>
          <w:sz w:val="28"/>
          <w:szCs w:val="28"/>
        </w:rPr>
        <w:t>.</w:t>
      </w:r>
    </w:p>
    <w:p>
      <w:pPr>
        <w:pStyle w:val="style0"/>
        <w:numPr>
          <w:ilvl w:val="1"/>
          <w:numId w:val="7"/>
        </w:numPr>
        <w:spacing w:after="120" w:before="0"/>
        <w:contextualSpacing w:val="false"/>
        <w:jc w:val="both"/>
        <w:rPr>
          <w:rFonts w:ascii="Times New Roman" w:cs="Times New Roman" w:hAnsi="Times New Roman"/>
          <w:sz w:val="28"/>
          <w:szCs w:val="28"/>
        </w:rPr>
      </w:pPr>
      <w:r>
        <w:rPr>
          <w:rFonts w:ascii="Times New Roman" w:cs="Times New Roman" w:hAnsi="Times New Roman"/>
          <w:sz w:val="28"/>
          <w:szCs w:val="28"/>
        </w:rPr>
        <w:t>За информацию на других информационных ресурсах Оргкомитет ответственности не несет.</w:t>
      </w:r>
    </w:p>
    <w:p>
      <w:pPr>
        <w:pStyle w:val="style0"/>
        <w:spacing w:after="120" w:before="0"/>
        <w:contextualSpacing w:val="false"/>
        <w:jc w:val="both"/>
        <w:rPr/>
      </w:pPr>
      <w:r>
        <w:rPr/>
      </w:r>
    </w:p>
    <w:p>
      <w:pPr>
        <w:pStyle w:val="style0"/>
        <w:spacing w:after="120" w:before="0"/>
        <w:contextualSpacing w:val="false"/>
        <w:jc w:val="both"/>
        <w:rPr>
          <w:rFonts w:ascii="Times New Roman" w:cs="Times New Roman" w:hAnsi="Times New Roman"/>
          <w:sz w:val="28"/>
          <w:szCs w:val="28"/>
          <w:u w:val="single"/>
        </w:rPr>
      </w:pPr>
      <w:r>
        <w:rPr>
          <w:rFonts w:ascii="Times New Roman" w:cs="Times New Roman" w:hAnsi="Times New Roman"/>
          <w:sz w:val="28"/>
          <w:szCs w:val="28"/>
          <w:u w:val="single"/>
        </w:rPr>
        <w:t xml:space="preserve">Уникальность марафона </w:t>
      </w:r>
    </w:p>
    <w:p>
      <w:pPr>
        <w:pStyle w:val="style0"/>
        <w:spacing w:after="120" w:before="0"/>
        <w:contextualSpacing w:val="false"/>
        <w:jc w:val="both"/>
        <w:rPr>
          <w:rFonts w:ascii="Times New Roman" w:cs="Times New Roman" w:hAnsi="Times New Roman"/>
          <w:sz w:val="28"/>
          <w:szCs w:val="28"/>
          <w:u w:val="none"/>
        </w:rPr>
      </w:pPr>
      <w:r>
        <w:rPr>
          <w:rFonts w:ascii="Times New Roman" w:cs="Times New Roman" w:hAnsi="Times New Roman"/>
          <w:sz w:val="28"/>
          <w:szCs w:val="28"/>
          <w:u w:val="none"/>
        </w:rPr>
        <w:t xml:space="preserve">Дистанции марафона проходят по пешеходным тропам винодельческого хозяйства Шато Андре,памятника природы «Вулкан Шуго» . </w:t>
      </w:r>
    </w:p>
    <w:p>
      <w:pPr>
        <w:pStyle w:val="style0"/>
        <w:spacing w:after="120" w:before="0"/>
        <w:contextualSpacing w:val="false"/>
        <w:jc w:val="both"/>
        <w:rPr>
          <w:rFonts w:ascii="Times New Roman" w:cs="Times New Roman" w:hAnsi="Times New Roman"/>
          <w:sz w:val="28"/>
          <w:szCs w:val="28"/>
          <w:u w:val="none"/>
        </w:rPr>
      </w:pPr>
      <w:r>
        <w:rPr>
          <w:rFonts w:ascii="Times New Roman" w:cs="Times New Roman" w:hAnsi="Times New Roman"/>
          <w:sz w:val="28"/>
          <w:szCs w:val="28"/>
          <w:u w:val="none"/>
        </w:rPr>
        <w:t>Дистанции 15/25/42км имеют проход возле кратеров вулканической активности, а значит имеют определенной сейсмо опасность. Требуется соблюдение осторожности и не допускать приблежения к зоне активности менее 3х метров. Дистанция /42км имеют выходы на шоссе,т.е. На проезжую часть.Следует соблюдать правила движения .Треки дистанции представлены в группе вк.</w:t>
      </w:r>
    </w:p>
    <w:p>
      <w:pPr>
        <w:pStyle w:val="style0"/>
        <w:spacing w:after="120" w:before="0"/>
        <w:contextualSpacing w:val="false"/>
        <w:jc w:val="both"/>
        <w:rPr>
          <w:rFonts w:ascii="Times New Roman" w:cs="Times New Roman" w:hAnsi="Times New Roman"/>
          <w:sz w:val="28"/>
          <w:szCs w:val="28"/>
          <w:u w:val="none"/>
        </w:rPr>
      </w:pPr>
      <w:r>
        <w:rPr>
          <w:rFonts w:ascii="Times New Roman" w:cs="Times New Roman" w:hAnsi="Times New Roman"/>
          <w:sz w:val="28"/>
          <w:szCs w:val="28"/>
          <w:u w:val="none"/>
        </w:rPr>
        <w:t>Живописные пейзажи и скоростные трассы, это находка для трейлраннеров. Выбирайте свою дистанцию и регистрируйтесь на официальных сайтах партнеров. Море находится в 50км.</w:t>
      </w:r>
    </w:p>
    <w:p>
      <w:pPr>
        <w:pStyle w:val="style0"/>
        <w:spacing w:after="120" w:before="0"/>
        <w:contextualSpacing w:val="false"/>
        <w:jc w:val="both"/>
        <w:rPr>
          <w:rFonts w:ascii="Times New Roman" w:cs="Times New Roman" w:hAnsi="Times New Roman"/>
          <w:sz w:val="28"/>
          <w:szCs w:val="28"/>
          <w:u w:val="none"/>
        </w:rPr>
      </w:pPr>
      <w:r>
        <w:rPr>
          <w:rFonts w:ascii="Times New Roman" w:cs="Times New Roman" w:hAnsi="Times New Roman"/>
          <w:sz w:val="28"/>
          <w:szCs w:val="28"/>
          <w:u w:val="none"/>
        </w:rPr>
        <w:t>Приезжайте будем рады.</w:t>
      </w:r>
    </w:p>
    <w:p>
      <w:pPr>
        <w:pStyle w:val="style0"/>
        <w:spacing w:after="120" w:before="0"/>
        <w:contextualSpacing w:val="false"/>
        <w:jc w:val="both"/>
        <w:rPr>
          <w:rFonts w:ascii="Times New Roman" w:cs="Times New Roman" w:hAnsi="Times New Roman"/>
          <w:sz w:val="28"/>
          <w:szCs w:val="28"/>
          <w:u w:val="none"/>
        </w:rPr>
      </w:pPr>
      <w:r>
        <w:rPr>
          <w:rFonts w:ascii="Times New Roman" w:cs="Times New Roman" w:hAnsi="Times New Roman"/>
          <w:sz w:val="28"/>
          <w:szCs w:val="28"/>
          <w:u w:val="none"/>
        </w:rPr>
      </w:r>
    </w:p>
    <w:p>
      <w:pPr>
        <w:pStyle w:val="style0"/>
        <w:spacing w:after="120" w:before="0"/>
        <w:contextualSpacing w:val="false"/>
        <w:jc w:val="both"/>
        <w:rPr>
          <w:rFonts w:ascii="Times New Roman" w:cs="Times New Roman" w:eastAsia="Times New Roman" w:hAnsi="Times New Roman"/>
          <w:sz w:val="28"/>
          <w:szCs w:val="28"/>
          <w:u w:val="none"/>
        </w:rPr>
      </w:pPr>
      <w:r>
        <w:rPr>
          <w:rFonts w:ascii="Times New Roman" w:cs="Times New Roman" w:eastAsia="Times New Roman" w:hAnsi="Times New Roman"/>
          <w:sz w:val="28"/>
          <w:szCs w:val="28"/>
          <w:u w:val="none"/>
        </w:rPr>
        <w:t xml:space="preserve"> </w:t>
      </w:r>
    </w:p>
    <w:p>
      <w:pPr>
        <w:pStyle w:val="style0"/>
        <w:spacing w:after="120" w:before="0"/>
        <w:contextualSpacing w:val="false"/>
        <w:jc w:val="both"/>
        <w:rPr>
          <w:rFonts w:ascii="Times New Roman" w:cs="Times New Roman" w:eastAsia="Times New Roman" w:hAnsi="Times New Roman"/>
          <w:sz w:val="28"/>
          <w:szCs w:val="28"/>
          <w:u w:val="none"/>
        </w:rPr>
      </w:pPr>
      <w:r>
        <w:rPr>
          <w:rFonts w:ascii="Times New Roman" w:cs="Times New Roman" w:eastAsia="Times New Roman" w:hAnsi="Times New Roman"/>
          <w:sz w:val="28"/>
          <w:szCs w:val="28"/>
          <w:u w:val="none"/>
        </w:rPr>
        <w:t xml:space="preserve">  </w:t>
      </w:r>
    </w:p>
    <w:sectPr>
      <w:type w:val="nextPage"/>
      <w:pgSz w:h="16838" w:w="11906"/>
      <w:pgMar w:bottom="851" w:footer="0" w:gutter="0" w:header="0" w:left="1701" w:right="850" w:top="993"/>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swiss"/>
    <w:pitch w:val="variable"/>
  </w:font>
  <w:font w:name="Wingdings">
    <w:charset w:val="02"/>
    <w:family w:val="auto"/>
    <w:pitch w:val="variable"/>
  </w:font>
  <w:font w:name="Courier New">
    <w:charset w:val="cc"/>
    <w:family w:val="modern"/>
    <w:pitch w:val="default"/>
  </w:font>
  <w:font w:name="Lucida Grande">
    <w:altName w:val="Courier New"/>
    <w:charset w:val="cc"/>
    <w:family w:val="auto"/>
    <w:pitch w:val="variable"/>
  </w:font>
  <w:font w:name="OpenSymbol">
    <w:altName w:val="Arial Unicode MS"/>
    <w:charset w:val="cc"/>
    <w:family w:val="auto"/>
    <w:pitch w:val="default"/>
  </w:font>
  <w:font w:name="Arial">
    <w:charset w:val="cc"/>
    <w:family w:val="swiss"/>
    <w:pitch w:val="variable"/>
  </w:font>
  <w:font w:name="Arial">
    <w:charset w:val="cc"/>
    <w:family w:val="swiss"/>
    <w:pitch w:val="default"/>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bullet"/>
      <w:lvlText w:val=""/>
      <w:lvlJc w:val="left"/>
      <w:pPr>
        <w:tabs>
          <w:tab w:pos="720" w:val="num"/>
        </w:tabs>
        <w:ind w:hanging="360" w:left="720"/>
      </w:pPr>
      <w:rPr>
        <w:rFonts w:ascii="Symbol" w:cs="Symbol" w:hAnsi="Symbol" w:hint="default"/>
        <w:sz w:val="28"/>
        <w:szCs w:val="28"/>
      </w:rPr>
    </w:lvl>
    <w:lvl w:ilvl="1">
      <w:start w:val="1"/>
      <w:numFmt w:val="bullet"/>
      <w:lvlText w:val=""/>
      <w:lvlJc w:val="left"/>
      <w:pPr>
        <w:tabs>
          <w:tab w:pos="1080" w:val="num"/>
        </w:tabs>
        <w:ind w:hanging="360" w:left="1080"/>
      </w:pPr>
      <w:rPr>
        <w:rFonts w:ascii="Symbol" w:cs="Symbol" w:hAnsi="Symbol" w:hint="default"/>
        <w:sz w:val="28"/>
        <w:szCs w:val="28"/>
      </w:rPr>
    </w:lvl>
    <w:lvl w:ilvl="2">
      <w:start w:val="1"/>
      <w:numFmt w:val="bullet"/>
      <w:lvlText w:val=""/>
      <w:lvlJc w:val="left"/>
      <w:pPr>
        <w:tabs>
          <w:tab w:pos="1440" w:val="num"/>
        </w:tabs>
        <w:ind w:hanging="360" w:left="1440"/>
      </w:pPr>
      <w:rPr>
        <w:rFonts w:ascii="Symbol" w:cs="Symbol" w:hAnsi="Symbol" w:hint="default"/>
        <w:sz w:val="28"/>
        <w:szCs w:val="28"/>
      </w:rPr>
    </w:lvl>
    <w:lvl w:ilvl="3">
      <w:start w:val="1"/>
      <w:numFmt w:val="bullet"/>
      <w:lvlText w:val=""/>
      <w:lvlJc w:val="left"/>
      <w:pPr>
        <w:tabs>
          <w:tab w:pos="1800" w:val="num"/>
        </w:tabs>
        <w:ind w:hanging="360" w:left="1800"/>
      </w:pPr>
      <w:rPr>
        <w:rFonts w:ascii="Symbol" w:cs="Symbol" w:hAnsi="Symbol" w:hint="default"/>
        <w:sz w:val="28"/>
        <w:szCs w:val="28"/>
      </w:rPr>
    </w:lvl>
    <w:lvl w:ilvl="4">
      <w:start w:val="1"/>
      <w:numFmt w:val="bullet"/>
      <w:lvlText w:val=""/>
      <w:lvlJc w:val="left"/>
      <w:pPr>
        <w:tabs>
          <w:tab w:pos="2160" w:val="num"/>
        </w:tabs>
        <w:ind w:hanging="360" w:left="2160"/>
      </w:pPr>
      <w:rPr>
        <w:rFonts w:ascii="Symbol" w:cs="Symbol" w:hAnsi="Symbol" w:hint="default"/>
        <w:sz w:val="28"/>
        <w:szCs w:val="28"/>
      </w:rPr>
    </w:lvl>
    <w:lvl w:ilvl="5">
      <w:start w:val="1"/>
      <w:numFmt w:val="bullet"/>
      <w:lvlText w:val=""/>
      <w:lvlJc w:val="left"/>
      <w:pPr>
        <w:tabs>
          <w:tab w:pos="2520" w:val="num"/>
        </w:tabs>
        <w:ind w:hanging="360" w:left="2520"/>
      </w:pPr>
      <w:rPr>
        <w:rFonts w:ascii="Symbol" w:cs="Symbol" w:hAnsi="Symbol" w:hint="default"/>
        <w:sz w:val="28"/>
        <w:szCs w:val="28"/>
      </w:rPr>
    </w:lvl>
    <w:lvl w:ilvl="6">
      <w:start w:val="1"/>
      <w:numFmt w:val="bullet"/>
      <w:lvlText w:val=""/>
      <w:lvlJc w:val="left"/>
      <w:pPr>
        <w:tabs>
          <w:tab w:pos="2880" w:val="num"/>
        </w:tabs>
        <w:ind w:hanging="360" w:left="2880"/>
      </w:pPr>
      <w:rPr>
        <w:rFonts w:ascii="Symbol" w:cs="Symbol" w:hAnsi="Symbol" w:hint="default"/>
        <w:sz w:val="28"/>
        <w:szCs w:val="28"/>
      </w:rPr>
    </w:lvl>
    <w:lvl w:ilvl="7">
      <w:start w:val="1"/>
      <w:numFmt w:val="bullet"/>
      <w:lvlText w:val=""/>
      <w:lvlJc w:val="left"/>
      <w:pPr>
        <w:tabs>
          <w:tab w:pos="3240" w:val="num"/>
        </w:tabs>
        <w:ind w:hanging="360" w:left="3240"/>
      </w:pPr>
      <w:rPr>
        <w:rFonts w:ascii="Symbol" w:cs="Symbol" w:hAnsi="Symbol" w:hint="default"/>
        <w:sz w:val="28"/>
        <w:szCs w:val="28"/>
      </w:rPr>
    </w:lvl>
    <w:lvl w:ilvl="8">
      <w:start w:val="1"/>
      <w:numFmt w:val="bullet"/>
      <w:lvlText w:val=""/>
      <w:lvlJc w:val="left"/>
      <w:pPr>
        <w:tabs>
          <w:tab w:pos="3600" w:val="num"/>
        </w:tabs>
        <w:ind w:hanging="360" w:left="3600"/>
      </w:pPr>
      <w:rPr>
        <w:rFonts w:ascii="Symbol" w:cs="Symbol" w:hAnsi="Symbol" w:hint="default"/>
        <w:sz w:val="28"/>
        <w:szCs w:val="28"/>
      </w:rPr>
    </w:lvl>
  </w:abstractNum>
  <w:abstractNum w:abstractNumId="2">
    <w:lvl w:ilvl="0">
      <w:start w:val="1"/>
      <w:numFmt w:val="bullet"/>
      <w:lvlText w:val=""/>
      <w:lvlJc w:val="left"/>
      <w:pPr>
        <w:tabs>
          <w:tab w:pos="720" w:val="num"/>
        </w:tabs>
        <w:ind w:hanging="360" w:left="720"/>
      </w:pPr>
      <w:rPr>
        <w:rFonts w:ascii="Symbol" w:cs="Symbol" w:hAnsi="Symbol" w:hint="default"/>
      </w:rPr>
    </w:lvl>
    <w:lvl w:ilvl="1">
      <w:start w:val="1"/>
      <w:numFmt w:val="bullet"/>
      <w:lvlText w:val=""/>
      <w:lvlJc w:val="left"/>
      <w:pPr>
        <w:tabs>
          <w:tab w:pos="1080" w:val="num"/>
        </w:tabs>
        <w:ind w:hanging="360" w:left="1080"/>
      </w:pPr>
      <w:rPr>
        <w:rFonts w:ascii="Symbol" w:cs="Symbol" w:hAnsi="Symbol" w:hint="default"/>
      </w:rPr>
    </w:lvl>
    <w:lvl w:ilvl="2">
      <w:start w:val="1"/>
      <w:numFmt w:val="bullet"/>
      <w:lvlText w:val=""/>
      <w:lvlJc w:val="left"/>
      <w:pPr>
        <w:tabs>
          <w:tab w:pos="1440" w:val="num"/>
        </w:tabs>
        <w:ind w:hanging="360" w:left="1440"/>
      </w:pPr>
      <w:rPr>
        <w:rFonts w:ascii="Symbol" w:cs="Symbol" w:hAnsi="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Symbol" w:cs="Symbol" w:hAnsi="Symbol" w:hint="default"/>
      </w:rPr>
    </w:lvl>
    <w:lvl w:ilvl="5">
      <w:start w:val="1"/>
      <w:numFmt w:val="bullet"/>
      <w:lvlText w:val=""/>
      <w:lvlJc w:val="left"/>
      <w:pPr>
        <w:tabs>
          <w:tab w:pos="2520" w:val="num"/>
        </w:tabs>
        <w:ind w:hanging="360" w:left="2520"/>
      </w:pPr>
      <w:rPr>
        <w:rFonts w:ascii="Symbol" w:cs="Symbol" w:hAnsi="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Symbol" w:cs="Symbol" w:hAnsi="Symbol" w:hint="default"/>
      </w:rPr>
    </w:lvl>
    <w:lvl w:ilvl="8">
      <w:start w:val="1"/>
      <w:numFmt w:val="bullet"/>
      <w:lvlText w:val=""/>
      <w:lvlJc w:val="left"/>
      <w:pPr>
        <w:tabs>
          <w:tab w:pos="3600" w:val="num"/>
        </w:tabs>
        <w:ind w:hanging="360" w:left="3600"/>
      </w:pPr>
      <w:rPr>
        <w:rFonts w:ascii="Symbol" w:cs="Symbol" w:hAnsi="Symbol" w:hint="default"/>
      </w:rPr>
    </w:lvl>
  </w:abstractNum>
  <w:abstractNum w:abstractNumId="3">
    <w:lvl w:ilvl="0">
      <w:start w:val="1"/>
      <w:numFmt w:val="bullet"/>
      <w:lvlText w:val=""/>
      <w:lvlJc w:val="left"/>
      <w:pPr>
        <w:tabs>
          <w:tab w:pos="720" w:val="num"/>
        </w:tabs>
        <w:ind w:hanging="360" w:left="720"/>
      </w:pPr>
      <w:rPr>
        <w:rFonts w:ascii="Symbol" w:cs="Symbol" w:hAnsi="Symbol" w:hint="default"/>
      </w:rPr>
    </w:lvl>
    <w:lvl w:ilvl="1">
      <w:start w:val="1"/>
      <w:numFmt w:val="bullet"/>
      <w:lvlText w:val=""/>
      <w:lvlJc w:val="left"/>
      <w:pPr>
        <w:tabs>
          <w:tab w:pos="1080" w:val="num"/>
        </w:tabs>
        <w:ind w:hanging="360" w:left="1080"/>
      </w:pPr>
      <w:rPr>
        <w:rFonts w:ascii="Symbol" w:cs="Symbol" w:hAnsi="Symbol" w:hint="default"/>
      </w:rPr>
    </w:lvl>
    <w:lvl w:ilvl="2">
      <w:start w:val="1"/>
      <w:numFmt w:val="bullet"/>
      <w:lvlText w:val=""/>
      <w:lvlJc w:val="left"/>
      <w:pPr>
        <w:tabs>
          <w:tab w:pos="1440" w:val="num"/>
        </w:tabs>
        <w:ind w:hanging="360" w:left="1440"/>
      </w:pPr>
      <w:rPr>
        <w:rFonts w:ascii="Symbol" w:cs="Symbol" w:hAnsi="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Symbol" w:cs="Symbol" w:hAnsi="Symbol" w:hint="default"/>
      </w:rPr>
    </w:lvl>
    <w:lvl w:ilvl="5">
      <w:start w:val="1"/>
      <w:numFmt w:val="bullet"/>
      <w:lvlText w:val=""/>
      <w:lvlJc w:val="left"/>
      <w:pPr>
        <w:tabs>
          <w:tab w:pos="2520" w:val="num"/>
        </w:tabs>
        <w:ind w:hanging="360" w:left="2520"/>
      </w:pPr>
      <w:rPr>
        <w:rFonts w:ascii="Symbol" w:cs="Symbol" w:hAnsi="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Symbol" w:cs="Symbol" w:hAnsi="Symbol" w:hint="default"/>
      </w:rPr>
    </w:lvl>
    <w:lvl w:ilvl="8">
      <w:start w:val="1"/>
      <w:numFmt w:val="bullet"/>
      <w:lvlText w:val=""/>
      <w:lvlJc w:val="left"/>
      <w:pPr>
        <w:tabs>
          <w:tab w:pos="3600" w:val="num"/>
        </w:tabs>
        <w:ind w:hanging="360" w:left="3600"/>
      </w:pPr>
      <w:rPr>
        <w:rFonts w:ascii="Symbol" w:cs="Symbol" w:hAnsi="Symbol" w:hint="default"/>
      </w:rPr>
    </w:lvl>
  </w:abstractNum>
  <w:abstractNum w:abstractNumId="4">
    <w:lvl w:ilvl="0">
      <w:start w:val="8"/>
      <w:numFmt w:val="decimal"/>
      <w:lvlText w:val="%1."/>
      <w:lvlJc w:val="left"/>
      <w:pPr>
        <w:tabs>
          <w:tab w:pos="720" w:val="num"/>
        </w:tabs>
        <w:ind w:hanging="360" w:left="720"/>
      </w:pPr>
      <w:rPr>
        <w:sz w:val="28"/>
        <w:szCs w:val="28"/>
      </w:rPr>
    </w:lvl>
    <w:lvl w:ilvl="1">
      <w:start w:val="1"/>
      <w:numFmt w:val="decimal"/>
      <w:lvlText w:val="%1.%2."/>
      <w:lvlJc w:val="left"/>
      <w:pPr>
        <w:tabs>
          <w:tab w:pos="1080" w:val="num"/>
        </w:tabs>
        <w:ind w:hanging="360" w:left="1080"/>
      </w:pPr>
      <w:rPr>
        <w:sz w:val="28"/>
        <w:szCs w:val="28"/>
      </w:rPr>
    </w:lvl>
    <w:lvl w:ilvl="2">
      <w:start w:val="1"/>
      <w:numFmt w:val="decimal"/>
      <w:lvlText w:val="%1.%2.%3."/>
      <w:lvlJc w:val="left"/>
      <w:pPr>
        <w:tabs>
          <w:tab w:pos="1440" w:val="num"/>
        </w:tabs>
        <w:ind w:hanging="360" w:left="1440"/>
      </w:pPr>
      <w:rPr/>
    </w:lvl>
    <w:lvl w:ilvl="3">
      <w:start w:val="1"/>
      <w:numFmt w:val="decimal"/>
      <w:lvlText w:val="%1.%2.%3.%4."/>
      <w:lvlJc w:val="left"/>
      <w:pPr>
        <w:tabs>
          <w:tab w:pos="1800" w:val="num"/>
        </w:tabs>
        <w:ind w:hanging="360" w:left="1800"/>
      </w:pPr>
      <w:rPr/>
    </w:lvl>
    <w:lvl w:ilvl="4">
      <w:start w:val="1"/>
      <w:numFmt w:val="decimal"/>
      <w:lvlText w:val="%1.%2.%3.%4.%5."/>
      <w:lvlJc w:val="left"/>
      <w:pPr>
        <w:tabs>
          <w:tab w:pos="2160" w:val="num"/>
        </w:tabs>
        <w:ind w:hanging="360" w:left="2160"/>
      </w:pPr>
      <w:rPr/>
    </w:lvl>
    <w:lvl w:ilvl="5">
      <w:start w:val="1"/>
      <w:numFmt w:val="decimal"/>
      <w:lvlText w:val="%1.%2.%3.%4.%5.%6."/>
      <w:lvlJc w:val="left"/>
      <w:pPr>
        <w:tabs>
          <w:tab w:pos="2520" w:val="num"/>
        </w:tabs>
        <w:ind w:hanging="360" w:left="2520"/>
      </w:pPr>
      <w:rPr/>
    </w:lvl>
    <w:lvl w:ilvl="6">
      <w:start w:val="1"/>
      <w:numFmt w:val="decimal"/>
      <w:lvlText w:val="%1.%2.%3.%4.%5.%6.%7."/>
      <w:lvlJc w:val="left"/>
      <w:pPr>
        <w:tabs>
          <w:tab w:pos="2880" w:val="num"/>
        </w:tabs>
        <w:ind w:hanging="360" w:left="2880"/>
      </w:pPr>
      <w:rPr/>
    </w:lvl>
    <w:lvl w:ilvl="7">
      <w:start w:val="1"/>
      <w:numFmt w:val="decimal"/>
      <w:lvlText w:val="%1.%2.%3.%4.%5.%6.%7.%8."/>
      <w:lvlJc w:val="left"/>
      <w:pPr>
        <w:tabs>
          <w:tab w:pos="3240" w:val="num"/>
        </w:tabs>
        <w:ind w:hanging="360" w:left="3240"/>
      </w:pPr>
      <w:rPr/>
    </w:lvl>
    <w:lvl w:ilvl="8">
      <w:start w:val="1"/>
      <w:numFmt w:val="decimal"/>
      <w:lvlText w:val="%1.%2.%3.%4.%5.%6.%7.%8.%9."/>
      <w:lvlJc w:val="left"/>
      <w:pPr>
        <w:tabs>
          <w:tab w:pos="3600" w:val="num"/>
        </w:tabs>
        <w:ind w:hanging="360" w:left="3600"/>
      </w:pPr>
      <w:rPr/>
    </w:lvl>
  </w:abstractNum>
  <w:abstractNum w:abstractNumId="5">
    <w:lvl w:ilvl="0">
      <w:start w:val="1"/>
      <w:numFmt w:val="decimal"/>
      <w:lvlText w:val="%1."/>
      <w:lvlJc w:val="left"/>
      <w:pPr>
        <w:tabs>
          <w:tab w:pos="720" w:val="num"/>
        </w:tabs>
        <w:ind w:hanging="360" w:left="720"/>
      </w:pPr>
      <w:rPr>
        <w:sz w:val="28"/>
        <w:szCs w:val="28"/>
      </w:rPr>
    </w:lvl>
    <w:lvl w:ilvl="1">
      <w:start w:val="1"/>
      <w:numFmt w:val="decimal"/>
      <w:lvlText w:val="%2."/>
      <w:lvlJc w:val="left"/>
      <w:pPr>
        <w:tabs>
          <w:tab w:pos="1080" w:val="num"/>
        </w:tabs>
        <w:ind w:hanging="360" w:left="1080"/>
      </w:pPr>
      <w:rPr>
        <w:b w:val="false"/>
      </w:rPr>
    </w:lvl>
    <w:lvl w:ilvl="2">
      <w:start w:val="1"/>
      <w:numFmt w:val="decimal"/>
      <w:lvlText w:val="%3."/>
      <w:lvlJc w:val="left"/>
      <w:pPr>
        <w:tabs>
          <w:tab w:pos="1440" w:val="num"/>
        </w:tabs>
        <w:ind w:hanging="360" w:left="1440"/>
      </w:pPr>
      <w:rPr/>
    </w:lvl>
    <w:lvl w:ilvl="3">
      <w:start w:val="1"/>
      <w:numFmt w:val="decimal"/>
      <w:lvlText w:val="%4."/>
      <w:lvlJc w:val="left"/>
      <w:pPr>
        <w:tabs>
          <w:tab w:pos="1800" w:val="num"/>
        </w:tabs>
        <w:ind w:hanging="360" w:left="1800"/>
      </w:pPr>
      <w:rPr/>
    </w:lvl>
    <w:lvl w:ilvl="4">
      <w:start w:val="1"/>
      <w:numFmt w:val="decimal"/>
      <w:lvlText w:val="%5."/>
      <w:lvlJc w:val="left"/>
      <w:pPr>
        <w:tabs>
          <w:tab w:pos="2160" w:val="num"/>
        </w:tabs>
        <w:ind w:hanging="360" w:left="2160"/>
      </w:pPr>
      <w:rPr/>
    </w:lvl>
    <w:lvl w:ilvl="5">
      <w:start w:val="1"/>
      <w:numFmt w:val="decimal"/>
      <w:lvlText w:val="%6."/>
      <w:lvlJc w:val="left"/>
      <w:pPr>
        <w:tabs>
          <w:tab w:pos="2520" w:val="num"/>
        </w:tabs>
        <w:ind w:hanging="360" w:left="2520"/>
      </w:pPr>
      <w:rPr/>
    </w:lvl>
    <w:lvl w:ilvl="6">
      <w:start w:val="1"/>
      <w:numFmt w:val="decimal"/>
      <w:lvlText w:val="%7."/>
      <w:lvlJc w:val="left"/>
      <w:pPr>
        <w:tabs>
          <w:tab w:pos="2880" w:val="num"/>
        </w:tabs>
        <w:ind w:hanging="360" w:left="2880"/>
      </w:pPr>
      <w:rPr/>
    </w:lvl>
    <w:lvl w:ilvl="7">
      <w:start w:val="1"/>
      <w:numFmt w:val="decimal"/>
      <w:lvlText w:val="%8."/>
      <w:lvlJc w:val="left"/>
      <w:pPr>
        <w:tabs>
          <w:tab w:pos="3240" w:val="num"/>
        </w:tabs>
        <w:ind w:hanging="360" w:left="3240"/>
      </w:pPr>
      <w:rPr/>
    </w:lvl>
    <w:lvl w:ilvl="8">
      <w:start w:val="1"/>
      <w:numFmt w:val="decimal"/>
      <w:lvlText w:val="%9."/>
      <w:lvlJc w:val="left"/>
      <w:pPr>
        <w:tabs>
          <w:tab w:pos="3600" w:val="num"/>
        </w:tabs>
        <w:ind w:hanging="360" w:left="3600"/>
      </w:pPr>
      <w:rPr/>
    </w:lvl>
  </w:abstractNum>
  <w:abstractNum w:abstractNumId="6">
    <w:lvl w:ilvl="0">
      <w:start w:val="12"/>
      <w:numFmt w:val="decimal"/>
      <w:lvlText w:val="%1."/>
      <w:lvlJc w:val="left"/>
      <w:pPr>
        <w:tabs>
          <w:tab w:pos="720" w:val="num"/>
        </w:tabs>
        <w:ind w:hanging="360" w:left="720"/>
      </w:pPr>
      <w:rPr/>
    </w:lvl>
    <w:lvl w:ilvl="1">
      <w:start w:val="1"/>
      <w:numFmt w:val="decimal"/>
      <w:lvlText w:val="%1.%2."/>
      <w:lvlJc w:val="left"/>
      <w:pPr>
        <w:tabs>
          <w:tab w:pos="1080" w:val="num"/>
        </w:tabs>
        <w:ind w:hanging="360" w:left="1080"/>
      </w:pPr>
      <w:rPr/>
    </w:lvl>
    <w:lvl w:ilvl="2">
      <w:start w:val="1"/>
      <w:numFmt w:val="decimal"/>
      <w:lvlText w:val="%1.%2.%3."/>
      <w:lvlJc w:val="left"/>
      <w:pPr>
        <w:tabs>
          <w:tab w:pos="1440" w:val="num"/>
        </w:tabs>
        <w:ind w:hanging="360" w:left="1440"/>
      </w:pPr>
      <w:rPr/>
    </w:lvl>
    <w:lvl w:ilvl="3">
      <w:start w:val="1"/>
      <w:numFmt w:val="decimal"/>
      <w:lvlText w:val="%1.%2.%3.%4."/>
      <w:lvlJc w:val="left"/>
      <w:pPr>
        <w:tabs>
          <w:tab w:pos="1800" w:val="num"/>
        </w:tabs>
        <w:ind w:hanging="360" w:left="1800"/>
      </w:pPr>
      <w:rPr/>
    </w:lvl>
    <w:lvl w:ilvl="4">
      <w:start w:val="1"/>
      <w:numFmt w:val="decimal"/>
      <w:lvlText w:val="%1.%2.%3.%4.%5."/>
      <w:lvlJc w:val="left"/>
      <w:pPr>
        <w:tabs>
          <w:tab w:pos="2160" w:val="num"/>
        </w:tabs>
        <w:ind w:hanging="360" w:left="2160"/>
      </w:pPr>
      <w:rPr/>
    </w:lvl>
    <w:lvl w:ilvl="5">
      <w:start w:val="1"/>
      <w:numFmt w:val="decimal"/>
      <w:lvlText w:val="%1.%2.%3.%4.%5.%6."/>
      <w:lvlJc w:val="left"/>
      <w:pPr>
        <w:tabs>
          <w:tab w:pos="2520" w:val="num"/>
        </w:tabs>
        <w:ind w:hanging="360" w:left="2520"/>
      </w:pPr>
      <w:rPr/>
    </w:lvl>
    <w:lvl w:ilvl="6">
      <w:start w:val="1"/>
      <w:numFmt w:val="decimal"/>
      <w:lvlText w:val="%1.%2.%3.%4.%5.%6.%7."/>
      <w:lvlJc w:val="left"/>
      <w:pPr>
        <w:tabs>
          <w:tab w:pos="2880" w:val="num"/>
        </w:tabs>
        <w:ind w:hanging="360" w:left="2880"/>
      </w:pPr>
      <w:rPr/>
    </w:lvl>
    <w:lvl w:ilvl="7">
      <w:start w:val="1"/>
      <w:numFmt w:val="decimal"/>
      <w:lvlText w:val="%1.%2.%3.%4.%5.%6.%7.%8."/>
      <w:lvlJc w:val="left"/>
      <w:pPr>
        <w:tabs>
          <w:tab w:pos="3240" w:val="num"/>
        </w:tabs>
        <w:ind w:hanging="360" w:left="3240"/>
      </w:pPr>
      <w:rPr/>
    </w:lvl>
    <w:lvl w:ilvl="8">
      <w:start w:val="1"/>
      <w:numFmt w:val="decimal"/>
      <w:lvlText w:val="%1.%2.%3.%4.%5.%6.%7.%8.%9."/>
      <w:lvlJc w:val="left"/>
      <w:pPr>
        <w:tabs>
          <w:tab w:pos="3600" w:val="num"/>
        </w:tabs>
        <w:ind w:hanging="360" w:left="3600"/>
      </w:pPr>
      <w:rPr/>
    </w:lvl>
  </w:abstractNum>
  <w:abstractNum w:abstractNumId="7">
    <w:lvl w:ilvl="0">
      <w:start w:val="15"/>
      <w:numFmt w:val="decimal"/>
      <w:lvlText w:val="%1."/>
      <w:lvlJc w:val="left"/>
      <w:pPr>
        <w:tabs>
          <w:tab w:pos="720" w:val="num"/>
        </w:tabs>
        <w:ind w:hanging="360" w:left="720"/>
      </w:pPr>
      <w:rPr/>
    </w:lvl>
    <w:lvl w:ilvl="1">
      <w:start w:val="2"/>
      <w:numFmt w:val="decimal"/>
      <w:lvlText w:val="%1.%2."/>
      <w:lvlJc w:val="left"/>
      <w:pPr>
        <w:tabs>
          <w:tab w:pos="1080" w:val="num"/>
        </w:tabs>
        <w:ind w:hanging="360" w:left="1080"/>
      </w:pPr>
      <w:rPr/>
    </w:lvl>
    <w:lvl w:ilvl="2">
      <w:start w:val="1"/>
      <w:numFmt w:val="decimal"/>
      <w:lvlText w:val="%1.%2.%3."/>
      <w:lvlJc w:val="left"/>
      <w:pPr>
        <w:tabs>
          <w:tab w:pos="1440" w:val="num"/>
        </w:tabs>
        <w:ind w:hanging="360" w:left="1440"/>
      </w:pPr>
      <w:rPr/>
    </w:lvl>
    <w:lvl w:ilvl="3">
      <w:start w:val="1"/>
      <w:numFmt w:val="decimal"/>
      <w:lvlText w:val="%1.%2.%3.%4."/>
      <w:lvlJc w:val="left"/>
      <w:pPr>
        <w:tabs>
          <w:tab w:pos="1800" w:val="num"/>
        </w:tabs>
        <w:ind w:hanging="360" w:left="1800"/>
      </w:pPr>
      <w:rPr/>
    </w:lvl>
    <w:lvl w:ilvl="4">
      <w:start w:val="1"/>
      <w:numFmt w:val="decimal"/>
      <w:lvlText w:val="%1.%2.%3.%4.%5."/>
      <w:lvlJc w:val="left"/>
      <w:pPr>
        <w:tabs>
          <w:tab w:pos="2160" w:val="num"/>
        </w:tabs>
        <w:ind w:hanging="360" w:left="2160"/>
      </w:pPr>
      <w:rPr/>
    </w:lvl>
    <w:lvl w:ilvl="5">
      <w:start w:val="1"/>
      <w:numFmt w:val="decimal"/>
      <w:lvlText w:val="%1.%2.%3.%4.%5.%6."/>
      <w:lvlJc w:val="left"/>
      <w:pPr>
        <w:tabs>
          <w:tab w:pos="2520" w:val="num"/>
        </w:tabs>
        <w:ind w:hanging="360" w:left="2520"/>
      </w:pPr>
      <w:rPr/>
    </w:lvl>
    <w:lvl w:ilvl="6">
      <w:start w:val="1"/>
      <w:numFmt w:val="decimal"/>
      <w:lvlText w:val="%1.%2.%3.%4.%5.%6.%7."/>
      <w:lvlJc w:val="left"/>
      <w:pPr>
        <w:tabs>
          <w:tab w:pos="2880" w:val="num"/>
        </w:tabs>
        <w:ind w:hanging="360" w:left="2880"/>
      </w:pPr>
      <w:rPr/>
    </w:lvl>
    <w:lvl w:ilvl="7">
      <w:start w:val="1"/>
      <w:numFmt w:val="decimal"/>
      <w:lvlText w:val="%1.%2.%3.%4.%5.%6.%7.%8."/>
      <w:lvlJc w:val="left"/>
      <w:pPr>
        <w:tabs>
          <w:tab w:pos="3240" w:val="num"/>
        </w:tabs>
        <w:ind w:hanging="360" w:left="3240"/>
      </w:pPr>
      <w:rPr/>
    </w:lvl>
    <w:lvl w:ilvl="8">
      <w:start w:val="1"/>
      <w:numFmt w:val="decimal"/>
      <w:lvlText w:val="%1.%2.%3.%4.%5.%6.%7.%8.%9."/>
      <w:lvlJc w:val="left"/>
      <w:pPr>
        <w:tabs>
          <w:tab w:pos="3600" w:val="num"/>
        </w:tabs>
        <w:ind w:hanging="360" w:left="3600"/>
      </w:pPr>
      <w:rPr/>
    </w:lvl>
  </w:abstractNum>
  <w:abstractNum w:abstractNumId="8">
    <w:lvl w:ilvl="0">
      <w:start w:val="1"/>
      <w:numFmt w:val="decimal"/>
      <w:lvlText w:val="%1."/>
      <w:lvlJc w:val="left"/>
      <w:pPr>
        <w:tabs>
          <w:tab w:pos="720" w:val="num"/>
        </w:tabs>
        <w:ind w:hanging="360" w:left="720"/>
      </w:pPr>
      <w:rPr>
        <w:sz w:val="28"/>
        <w:b/>
        <w:szCs w:val="28"/>
        <w:bCs/>
      </w:rPr>
    </w:lvl>
    <w:lvl w:ilvl="1">
      <w:start w:val="1"/>
      <w:numFmt w:val="decimal"/>
      <w:lvlText w:val="%1.%2."/>
      <w:lvlJc w:val="left"/>
      <w:pPr>
        <w:tabs>
          <w:tab w:pos="1080" w:val="num"/>
        </w:tabs>
        <w:ind w:hanging="360" w:left="1080"/>
      </w:pPr>
      <w:rPr>
        <w:sz w:val="28"/>
        <w:b/>
        <w:szCs w:val="28"/>
        <w:bCs/>
      </w:rPr>
    </w:lvl>
    <w:lvl w:ilvl="2">
      <w:start w:val="1"/>
      <w:numFmt w:val="decimal"/>
      <w:lvlText w:val="%1.%2.%3."/>
      <w:lvlJc w:val="left"/>
      <w:pPr>
        <w:tabs>
          <w:tab w:pos="1440" w:val="num"/>
        </w:tabs>
        <w:ind w:hanging="360" w:left="1440"/>
      </w:pPr>
      <w:rPr/>
    </w:lvl>
    <w:lvl w:ilvl="3">
      <w:start w:val="1"/>
      <w:numFmt w:val="decimal"/>
      <w:lvlText w:val="%1.%2.%3.%4."/>
      <w:lvlJc w:val="left"/>
      <w:pPr>
        <w:tabs>
          <w:tab w:pos="1800" w:val="num"/>
        </w:tabs>
        <w:ind w:hanging="360" w:left="1800"/>
      </w:pPr>
      <w:rPr/>
    </w:lvl>
    <w:lvl w:ilvl="4">
      <w:start w:val="1"/>
      <w:numFmt w:val="decimal"/>
      <w:lvlText w:val="%1.%2.%3.%4.%5."/>
      <w:lvlJc w:val="left"/>
      <w:pPr>
        <w:tabs>
          <w:tab w:pos="2160" w:val="num"/>
        </w:tabs>
        <w:ind w:hanging="360" w:left="2160"/>
      </w:pPr>
      <w:rPr/>
    </w:lvl>
    <w:lvl w:ilvl="5">
      <w:start w:val="1"/>
      <w:numFmt w:val="decimal"/>
      <w:lvlText w:val="%1.%2.%3.%4.%5.%6."/>
      <w:lvlJc w:val="left"/>
      <w:pPr>
        <w:tabs>
          <w:tab w:pos="2520" w:val="num"/>
        </w:tabs>
        <w:ind w:hanging="360" w:left="2520"/>
      </w:pPr>
      <w:rPr/>
    </w:lvl>
    <w:lvl w:ilvl="6">
      <w:start w:val="1"/>
      <w:numFmt w:val="decimal"/>
      <w:lvlText w:val="%1.%2.%3.%4.%5.%6.%7."/>
      <w:lvlJc w:val="left"/>
      <w:pPr>
        <w:tabs>
          <w:tab w:pos="2880" w:val="num"/>
        </w:tabs>
        <w:ind w:hanging="360" w:left="2880"/>
      </w:pPr>
      <w:rPr/>
    </w:lvl>
    <w:lvl w:ilvl="7">
      <w:start w:val="1"/>
      <w:numFmt w:val="decimal"/>
      <w:lvlText w:val="%1.%2.%3.%4.%5.%6.%7.%8."/>
      <w:lvlJc w:val="left"/>
      <w:pPr>
        <w:tabs>
          <w:tab w:pos="3240" w:val="num"/>
        </w:tabs>
        <w:ind w:hanging="360" w:left="3240"/>
      </w:pPr>
      <w:rPr/>
    </w:lvl>
    <w:lvl w:ilvl="8">
      <w:start w:val="1"/>
      <w:numFmt w:val="decimal"/>
      <w:lvlText w:val="%1.%2.%3.%4.%5.%6.%7.%8.%9."/>
      <w:lvlJc w:val="left"/>
      <w:pPr>
        <w:tabs>
          <w:tab w:pos="3600" w:val="num"/>
        </w:tabs>
        <w:ind w:hanging="360" w:left="3600"/>
      </w:pPr>
      <w:rPr/>
    </w:lvl>
  </w:abstractNum>
  <w:abstractNum w:abstractNumId="9">
    <w:lvl w:ilvl="0">
      <w:start w:val="6"/>
      <w:numFmt w:val="decimal"/>
      <w:lvlText w:val="%1."/>
      <w:lvlJc w:val="left"/>
      <w:pPr>
        <w:tabs>
          <w:tab w:pos="720" w:val="num"/>
        </w:tabs>
        <w:ind w:hanging="360" w:left="720"/>
      </w:pPr>
      <w:rPr/>
    </w:lvl>
    <w:lvl w:ilvl="1">
      <w:start w:val="3"/>
      <w:numFmt w:val="decimal"/>
      <w:lvlText w:val="%1.%2."/>
      <w:lvlJc w:val="left"/>
      <w:pPr>
        <w:tabs>
          <w:tab w:pos="1080" w:val="num"/>
        </w:tabs>
        <w:ind w:hanging="360" w:left="1080"/>
      </w:pPr>
      <w:rPr/>
    </w:lvl>
    <w:lvl w:ilvl="2">
      <w:start w:val="1"/>
      <w:numFmt w:val="decimal"/>
      <w:lvlText w:val="%1.%2.%3."/>
      <w:lvlJc w:val="left"/>
      <w:pPr>
        <w:tabs>
          <w:tab w:pos="1440" w:val="num"/>
        </w:tabs>
        <w:ind w:hanging="360" w:left="1440"/>
      </w:pPr>
      <w:rPr/>
    </w:lvl>
    <w:lvl w:ilvl="3">
      <w:start w:val="1"/>
      <w:numFmt w:val="decimal"/>
      <w:lvlText w:val="%1.%2.%3.%4."/>
      <w:lvlJc w:val="left"/>
      <w:pPr>
        <w:tabs>
          <w:tab w:pos="1800" w:val="num"/>
        </w:tabs>
        <w:ind w:hanging="360" w:left="1800"/>
      </w:pPr>
      <w:rPr/>
    </w:lvl>
    <w:lvl w:ilvl="4">
      <w:start w:val="1"/>
      <w:numFmt w:val="decimal"/>
      <w:lvlText w:val="%1.%2.%3.%4.%5."/>
      <w:lvlJc w:val="left"/>
      <w:pPr>
        <w:tabs>
          <w:tab w:pos="2160" w:val="num"/>
        </w:tabs>
        <w:ind w:hanging="360" w:left="2160"/>
      </w:pPr>
      <w:rPr/>
    </w:lvl>
    <w:lvl w:ilvl="5">
      <w:start w:val="1"/>
      <w:numFmt w:val="decimal"/>
      <w:lvlText w:val="%1.%2.%3.%4.%5.%6."/>
      <w:lvlJc w:val="left"/>
      <w:pPr>
        <w:tabs>
          <w:tab w:pos="2520" w:val="num"/>
        </w:tabs>
        <w:ind w:hanging="360" w:left="2520"/>
      </w:pPr>
      <w:rPr/>
    </w:lvl>
    <w:lvl w:ilvl="6">
      <w:start w:val="1"/>
      <w:numFmt w:val="decimal"/>
      <w:lvlText w:val="%1.%2.%3.%4.%5.%6.%7."/>
      <w:lvlJc w:val="left"/>
      <w:pPr>
        <w:tabs>
          <w:tab w:pos="2880" w:val="num"/>
        </w:tabs>
        <w:ind w:hanging="360" w:left="2880"/>
      </w:pPr>
      <w:rPr/>
    </w:lvl>
    <w:lvl w:ilvl="7">
      <w:start w:val="1"/>
      <w:numFmt w:val="decimal"/>
      <w:lvlText w:val="%1.%2.%3.%4.%5.%6.%7.%8."/>
      <w:lvlJc w:val="left"/>
      <w:pPr>
        <w:tabs>
          <w:tab w:pos="3240" w:val="num"/>
        </w:tabs>
        <w:ind w:hanging="360" w:left="3240"/>
      </w:pPr>
      <w:rPr/>
    </w:lvl>
    <w:lvl w:ilvl="8">
      <w:start w:val="1"/>
      <w:numFmt w:val="decimal"/>
      <w:lvlText w:val="%1.%2.%3.%4.%5.%6.%7.%8.%9."/>
      <w:lvlJc w:val="left"/>
      <w:pPr>
        <w:tabs>
          <w:tab w:pos="3600" w:val="num"/>
        </w:tabs>
        <w:ind w:hanging="360" w:left="3600"/>
      </w:pPr>
      <w:rPr/>
    </w:lvl>
  </w:abstractNum>
  <w:abstractNum w:abstractNumId="10">
    <w:lvl w:ilvl="0">
      <w:start w:val="4"/>
      <w:numFmt w:val="decimal"/>
      <w:lvlText w:val="%1."/>
      <w:lvlJc w:val="left"/>
      <w:pPr>
        <w:tabs>
          <w:tab w:pos="720" w:val="num"/>
        </w:tabs>
        <w:ind w:hanging="360" w:left="720"/>
      </w:pPr>
      <w:rPr>
        <w:sz w:val="28"/>
        <w:szCs w:val="28"/>
      </w:rPr>
    </w:lvl>
    <w:lvl w:ilvl="1">
      <w:start w:val="2"/>
      <w:numFmt w:val="decimal"/>
      <w:lvlText w:val="%1.%2."/>
      <w:lvlJc w:val="left"/>
      <w:pPr>
        <w:tabs>
          <w:tab w:pos="1080" w:val="num"/>
        </w:tabs>
        <w:ind w:hanging="360" w:left="1080"/>
      </w:pPr>
      <w:rPr>
        <w:sz w:val="28"/>
        <w:szCs w:val="28"/>
      </w:rPr>
    </w:lvl>
    <w:lvl w:ilvl="2">
      <w:start w:val="1"/>
      <w:numFmt w:val="decimal"/>
      <w:lvlText w:val="%1.%2.%3."/>
      <w:lvlJc w:val="left"/>
      <w:pPr>
        <w:tabs>
          <w:tab w:pos="1440" w:val="num"/>
        </w:tabs>
        <w:ind w:hanging="360" w:left="1440"/>
      </w:pPr>
      <w:rPr/>
    </w:lvl>
    <w:lvl w:ilvl="3">
      <w:start w:val="1"/>
      <w:numFmt w:val="decimal"/>
      <w:lvlText w:val="%1.%2.%3.%4."/>
      <w:lvlJc w:val="left"/>
      <w:pPr>
        <w:tabs>
          <w:tab w:pos="1800" w:val="num"/>
        </w:tabs>
        <w:ind w:hanging="360" w:left="1800"/>
      </w:pPr>
      <w:rPr/>
    </w:lvl>
    <w:lvl w:ilvl="4">
      <w:start w:val="1"/>
      <w:numFmt w:val="decimal"/>
      <w:lvlText w:val="%1.%2.%3.%4.%5."/>
      <w:lvlJc w:val="left"/>
      <w:pPr>
        <w:tabs>
          <w:tab w:pos="2160" w:val="num"/>
        </w:tabs>
        <w:ind w:hanging="360" w:left="2160"/>
      </w:pPr>
      <w:rPr/>
    </w:lvl>
    <w:lvl w:ilvl="5">
      <w:start w:val="1"/>
      <w:numFmt w:val="decimal"/>
      <w:lvlText w:val="%1.%2.%3.%4.%5.%6."/>
      <w:lvlJc w:val="left"/>
      <w:pPr>
        <w:tabs>
          <w:tab w:pos="2520" w:val="num"/>
        </w:tabs>
        <w:ind w:hanging="360" w:left="2520"/>
      </w:pPr>
      <w:rPr/>
    </w:lvl>
    <w:lvl w:ilvl="6">
      <w:start w:val="1"/>
      <w:numFmt w:val="decimal"/>
      <w:lvlText w:val="%1.%2.%3.%4.%5.%6.%7."/>
      <w:lvlJc w:val="left"/>
      <w:pPr>
        <w:tabs>
          <w:tab w:pos="2880" w:val="num"/>
        </w:tabs>
        <w:ind w:hanging="360" w:left="2880"/>
      </w:pPr>
      <w:rPr/>
    </w:lvl>
    <w:lvl w:ilvl="7">
      <w:start w:val="1"/>
      <w:numFmt w:val="decimal"/>
      <w:lvlText w:val="%1.%2.%3.%4.%5.%6.%7.%8."/>
      <w:lvlJc w:val="left"/>
      <w:pPr>
        <w:tabs>
          <w:tab w:pos="3240" w:val="num"/>
        </w:tabs>
        <w:ind w:hanging="360" w:left="3240"/>
      </w:pPr>
      <w:rPr/>
    </w:lvl>
    <w:lvl w:ilvl="8">
      <w:start w:val="1"/>
      <w:numFmt w:val="decimal"/>
      <w:lvlText w:val="%1.%2.%3.%4.%5.%6.%7.%8.%9."/>
      <w:lvlJc w:val="left"/>
      <w:pPr>
        <w:tabs>
          <w:tab w:pos="3600" w:val="num"/>
        </w:tabs>
        <w:ind w:hanging="360" w:left="3600"/>
      </w:pPr>
      <w:rPr/>
    </w:lvl>
  </w:abstractNum>
  <w:abstractNum w:abstractNumId="1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Normal"/>
    <w:next w:val="style0"/>
    <w:pPr>
      <w:widowControl w:val="false"/>
      <w:suppressAutoHyphens w:val="true"/>
      <w:kinsoku w:val="true"/>
      <w:overflowPunct w:val="true"/>
      <w:autoSpaceDE w:val="true"/>
      <w:spacing w:after="200" w:before="0" w:line="276" w:lineRule="auto"/>
      <w:contextualSpacing w:val="false"/>
      <w:jc w:val="left"/>
    </w:pPr>
    <w:rPr>
      <w:rFonts w:ascii="Calibri" w:cs="Calibri" w:eastAsia="MS Mincho;ＭＳ 明朝" w:hAnsi="Calibri"/>
      <w:color w:val="auto"/>
      <w:sz w:val="22"/>
      <w:szCs w:val="22"/>
      <w:lang w:bidi="ar-SA" w:eastAsia="zh-CN" w:val="ru-RU"/>
    </w:rPr>
  </w:style>
  <w:style w:styleId="style15" w:type="character">
    <w:name w:val="WW8Num1z0"/>
    <w:next w:val="style15"/>
    <w:rPr>
      <w:rFonts w:ascii="Symbol" w:cs="Symbol" w:hAnsi="Symbol"/>
      <w:sz w:val="28"/>
      <w:szCs w:val="28"/>
    </w:rPr>
  </w:style>
  <w:style w:styleId="style16" w:type="character">
    <w:name w:val="WW8Num2z0"/>
    <w:next w:val="style16"/>
    <w:rPr>
      <w:rFonts w:ascii="Symbol" w:cs="Symbol" w:hAnsi="Symbol"/>
    </w:rPr>
  </w:style>
  <w:style w:styleId="style17" w:type="character">
    <w:name w:val="WW8Num3z0"/>
    <w:next w:val="style17"/>
    <w:rPr>
      <w:rFonts w:ascii="Symbol" w:cs="Symbol" w:hAnsi="Symbol"/>
    </w:rPr>
  </w:style>
  <w:style w:styleId="style18" w:type="character">
    <w:name w:val="WW8Num4z0"/>
    <w:next w:val="style18"/>
    <w:rPr>
      <w:rFonts w:ascii="Symbol" w:cs="Symbol" w:hAnsi="Symbol"/>
      <w:sz w:val="28"/>
      <w:szCs w:val="28"/>
    </w:rPr>
  </w:style>
  <w:style w:styleId="style19" w:type="character">
    <w:name w:val="WW8Num4z2"/>
    <w:next w:val="style19"/>
    <w:rPr>
      <w:rFonts w:ascii="Wingdings" w:cs="Wingdings" w:hAnsi="Wingdings"/>
    </w:rPr>
  </w:style>
  <w:style w:styleId="style20" w:type="character">
    <w:name w:val="WW8Num4z3"/>
    <w:next w:val="style20"/>
    <w:rPr/>
  </w:style>
  <w:style w:styleId="style21" w:type="character">
    <w:name w:val="WW8Num4z4"/>
    <w:next w:val="style21"/>
    <w:rPr>
      <w:rFonts w:ascii="Courier New" w:cs="Courier New" w:hAnsi="Courier New"/>
    </w:rPr>
  </w:style>
  <w:style w:styleId="style22" w:type="character">
    <w:name w:val="WW8Num4z5"/>
    <w:next w:val="style22"/>
    <w:rPr/>
  </w:style>
  <w:style w:styleId="style23" w:type="character">
    <w:name w:val="WW8Num4z6"/>
    <w:next w:val="style23"/>
    <w:rPr/>
  </w:style>
  <w:style w:styleId="style24" w:type="character">
    <w:name w:val="WW8Num4z7"/>
    <w:next w:val="style24"/>
    <w:rPr/>
  </w:style>
  <w:style w:styleId="style25" w:type="character">
    <w:name w:val="WW8Num4z8"/>
    <w:next w:val="style25"/>
    <w:rPr/>
  </w:style>
  <w:style w:styleId="style26" w:type="character">
    <w:name w:val="WW8Num5z0"/>
    <w:next w:val="style26"/>
    <w:rPr>
      <w:rFonts w:ascii="Symbol" w:cs="OpenSymbol;Arial Unicode MS" w:hAnsi="Symbol"/>
      <w:sz w:val="28"/>
      <w:szCs w:val="28"/>
    </w:rPr>
  </w:style>
  <w:style w:styleId="style27" w:type="character">
    <w:name w:val="WW8Num5z1"/>
    <w:next w:val="style27"/>
    <w:rPr>
      <w:b w:val="false"/>
    </w:rPr>
  </w:style>
  <w:style w:styleId="style28" w:type="character">
    <w:name w:val="WW8Num5z2"/>
    <w:next w:val="style28"/>
    <w:rPr/>
  </w:style>
  <w:style w:styleId="style29" w:type="character">
    <w:name w:val="WW8Num5z3"/>
    <w:next w:val="style29"/>
    <w:rPr/>
  </w:style>
  <w:style w:styleId="style30" w:type="character">
    <w:name w:val="WW8Num5z4"/>
    <w:next w:val="style30"/>
    <w:rPr/>
  </w:style>
  <w:style w:styleId="style31" w:type="character">
    <w:name w:val="WW8Num5z5"/>
    <w:next w:val="style31"/>
    <w:rPr/>
  </w:style>
  <w:style w:styleId="style32" w:type="character">
    <w:name w:val="WW8Num5z6"/>
    <w:next w:val="style32"/>
    <w:rPr/>
  </w:style>
  <w:style w:styleId="style33" w:type="character">
    <w:name w:val="WW8Num5z7"/>
    <w:next w:val="style33"/>
    <w:rPr/>
  </w:style>
  <w:style w:styleId="style34" w:type="character">
    <w:name w:val="WW8Num5z8"/>
    <w:next w:val="style34"/>
    <w:rPr/>
  </w:style>
  <w:style w:styleId="style35" w:type="character">
    <w:name w:val="WW8Num6z0"/>
    <w:next w:val="style35"/>
    <w:rPr>
      <w:lang w:val="en-US"/>
    </w:rPr>
  </w:style>
  <w:style w:styleId="style36" w:type="character">
    <w:name w:val="WW8Num6z2"/>
    <w:next w:val="style36"/>
    <w:rPr/>
  </w:style>
  <w:style w:styleId="style37" w:type="character">
    <w:name w:val="WW8Num6z3"/>
    <w:next w:val="style37"/>
    <w:rPr/>
  </w:style>
  <w:style w:styleId="style38" w:type="character">
    <w:name w:val="WW8Num6z4"/>
    <w:next w:val="style38"/>
    <w:rPr/>
  </w:style>
  <w:style w:styleId="style39" w:type="character">
    <w:name w:val="WW8Num6z5"/>
    <w:next w:val="style39"/>
    <w:rPr/>
  </w:style>
  <w:style w:styleId="style40" w:type="character">
    <w:name w:val="WW8Num6z6"/>
    <w:next w:val="style40"/>
    <w:rPr/>
  </w:style>
  <w:style w:styleId="style41" w:type="character">
    <w:name w:val="WW8Num6z7"/>
    <w:next w:val="style41"/>
    <w:rPr/>
  </w:style>
  <w:style w:styleId="style42" w:type="character">
    <w:name w:val="WW8Num6z8"/>
    <w:next w:val="style42"/>
    <w:rPr/>
  </w:style>
  <w:style w:styleId="style43" w:type="character">
    <w:name w:val="WW8Num7z0"/>
    <w:next w:val="style43"/>
    <w:rPr>
      <w:lang w:val="en-US"/>
    </w:rPr>
  </w:style>
  <w:style w:styleId="style44" w:type="character">
    <w:name w:val="WW8Num7z2"/>
    <w:next w:val="style44"/>
    <w:rPr/>
  </w:style>
  <w:style w:styleId="style45" w:type="character">
    <w:name w:val="WW8Num7z3"/>
    <w:next w:val="style45"/>
    <w:rPr/>
  </w:style>
  <w:style w:styleId="style46" w:type="character">
    <w:name w:val="WW8Num7z4"/>
    <w:next w:val="style46"/>
    <w:rPr/>
  </w:style>
  <w:style w:styleId="style47" w:type="character">
    <w:name w:val="WW8Num7z5"/>
    <w:next w:val="style47"/>
    <w:rPr/>
  </w:style>
  <w:style w:styleId="style48" w:type="character">
    <w:name w:val="WW8Num7z6"/>
    <w:next w:val="style48"/>
    <w:rPr/>
  </w:style>
  <w:style w:styleId="style49" w:type="character">
    <w:name w:val="WW8Num7z7"/>
    <w:next w:val="style49"/>
    <w:rPr/>
  </w:style>
  <w:style w:styleId="style50" w:type="character">
    <w:name w:val="WW8Num7z8"/>
    <w:next w:val="style50"/>
    <w:rPr/>
  </w:style>
  <w:style w:styleId="style51" w:type="character">
    <w:name w:val="WW8Num8z0"/>
    <w:next w:val="style51"/>
    <w:rPr>
      <w:rFonts w:ascii="Symbol" w:cs="Symbol" w:eastAsia="Times New Roman" w:hAnsi="Symbol"/>
      <w:b/>
      <w:bCs/>
      <w:sz w:val="28"/>
      <w:szCs w:val="28"/>
    </w:rPr>
  </w:style>
  <w:style w:styleId="style52" w:type="character">
    <w:name w:val="WW8Num8z2"/>
    <w:next w:val="style52"/>
    <w:rPr>
      <w:rFonts w:ascii="Wingdings" w:cs="Wingdings" w:hAnsi="Wingdings"/>
    </w:rPr>
  </w:style>
  <w:style w:styleId="style53" w:type="character">
    <w:name w:val="WW8Num8z3"/>
    <w:next w:val="style53"/>
    <w:rPr/>
  </w:style>
  <w:style w:styleId="style54" w:type="character">
    <w:name w:val="WW8Num8z4"/>
    <w:next w:val="style54"/>
    <w:rPr>
      <w:rFonts w:ascii="Courier New" w:cs="Courier New" w:hAnsi="Courier New"/>
    </w:rPr>
  </w:style>
  <w:style w:styleId="style55" w:type="character">
    <w:name w:val="WW8Num8z5"/>
    <w:next w:val="style55"/>
    <w:rPr/>
  </w:style>
  <w:style w:styleId="style56" w:type="character">
    <w:name w:val="WW8Num8z6"/>
    <w:next w:val="style56"/>
    <w:rPr/>
  </w:style>
  <w:style w:styleId="style57" w:type="character">
    <w:name w:val="WW8Num8z7"/>
    <w:next w:val="style57"/>
    <w:rPr/>
  </w:style>
  <w:style w:styleId="style58" w:type="character">
    <w:name w:val="WW8Num8z8"/>
    <w:next w:val="style58"/>
    <w:rPr/>
  </w:style>
  <w:style w:styleId="style59" w:type="character">
    <w:name w:val="WW8Num9z0"/>
    <w:next w:val="style59"/>
    <w:rPr>
      <w:rFonts w:ascii="Symbol" w:cs="Symbol" w:hAnsi="Symbol"/>
    </w:rPr>
  </w:style>
  <w:style w:styleId="style60" w:type="character">
    <w:name w:val="WW8Num9z2"/>
    <w:next w:val="style60"/>
    <w:rPr>
      <w:rFonts w:ascii="Wingdings" w:cs="Wingdings" w:hAnsi="Wingdings"/>
    </w:rPr>
  </w:style>
  <w:style w:styleId="style61" w:type="character">
    <w:name w:val="WW8Num9z3"/>
    <w:next w:val="style61"/>
    <w:rPr/>
  </w:style>
  <w:style w:styleId="style62" w:type="character">
    <w:name w:val="WW8Num9z4"/>
    <w:next w:val="style62"/>
    <w:rPr/>
  </w:style>
  <w:style w:styleId="style63" w:type="character">
    <w:name w:val="WW8Num9z5"/>
    <w:next w:val="style63"/>
    <w:rPr/>
  </w:style>
  <w:style w:styleId="style64" w:type="character">
    <w:name w:val="WW8Num9z6"/>
    <w:next w:val="style64"/>
    <w:rPr/>
  </w:style>
  <w:style w:styleId="style65" w:type="character">
    <w:name w:val="WW8Num9z7"/>
    <w:next w:val="style65"/>
    <w:rPr/>
  </w:style>
  <w:style w:styleId="style66" w:type="character">
    <w:name w:val="WW8Num9z8"/>
    <w:next w:val="style66"/>
    <w:rPr/>
  </w:style>
  <w:style w:styleId="style67" w:type="character">
    <w:name w:val="WW8Num10z0"/>
    <w:next w:val="style67"/>
    <w:rPr>
      <w:rFonts w:ascii="Times New Roman" w:cs="Times New Roman" w:hAnsi="Times New Roman"/>
      <w:sz w:val="28"/>
      <w:szCs w:val="28"/>
      <w:lang w:val="en-US"/>
    </w:rPr>
  </w:style>
  <w:style w:styleId="style68" w:type="character">
    <w:name w:val="WW8Num10z2"/>
    <w:next w:val="style68"/>
    <w:rPr/>
  </w:style>
  <w:style w:styleId="style69" w:type="character">
    <w:name w:val="WW8Num10z3"/>
    <w:next w:val="style69"/>
    <w:rPr/>
  </w:style>
  <w:style w:styleId="style70" w:type="character">
    <w:name w:val="WW8Num10z4"/>
    <w:next w:val="style70"/>
    <w:rPr/>
  </w:style>
  <w:style w:styleId="style71" w:type="character">
    <w:name w:val="WW8Num10z5"/>
    <w:next w:val="style71"/>
    <w:rPr/>
  </w:style>
  <w:style w:styleId="style72" w:type="character">
    <w:name w:val="WW8Num10z6"/>
    <w:next w:val="style72"/>
    <w:rPr/>
  </w:style>
  <w:style w:styleId="style73" w:type="character">
    <w:name w:val="WW8Num10z7"/>
    <w:next w:val="style73"/>
    <w:rPr/>
  </w:style>
  <w:style w:styleId="style74" w:type="character">
    <w:name w:val="WW8Num10z8"/>
    <w:next w:val="style74"/>
    <w:rPr/>
  </w:style>
  <w:style w:styleId="style75" w:type="character">
    <w:name w:val="WW8Num11z0"/>
    <w:next w:val="style75"/>
    <w:rPr>
      <w:lang w:val="en-US"/>
    </w:rPr>
  </w:style>
  <w:style w:styleId="style76" w:type="character">
    <w:name w:val="WW8Num11z1"/>
    <w:next w:val="style76"/>
    <w:rPr>
      <w:b w:val="false"/>
    </w:rPr>
  </w:style>
  <w:style w:styleId="style77" w:type="character">
    <w:name w:val="WW8Num11z2"/>
    <w:next w:val="style77"/>
    <w:rPr/>
  </w:style>
  <w:style w:styleId="style78" w:type="character">
    <w:name w:val="WW8Num11z3"/>
    <w:next w:val="style78"/>
    <w:rPr/>
  </w:style>
  <w:style w:styleId="style79" w:type="character">
    <w:name w:val="WW8Num11z4"/>
    <w:next w:val="style79"/>
    <w:rPr/>
  </w:style>
  <w:style w:styleId="style80" w:type="character">
    <w:name w:val="WW8Num11z5"/>
    <w:next w:val="style80"/>
    <w:rPr/>
  </w:style>
  <w:style w:styleId="style81" w:type="character">
    <w:name w:val="WW8Num11z6"/>
    <w:next w:val="style81"/>
    <w:rPr/>
  </w:style>
  <w:style w:styleId="style82" w:type="character">
    <w:name w:val="WW8Num11z7"/>
    <w:next w:val="style82"/>
    <w:rPr/>
  </w:style>
  <w:style w:styleId="style83" w:type="character">
    <w:name w:val="WW8Num11z8"/>
    <w:next w:val="style83"/>
    <w:rPr/>
  </w:style>
  <w:style w:styleId="style84" w:type="character">
    <w:name w:val="Absatz-Standardschriftart"/>
    <w:next w:val="style84"/>
    <w:rPr/>
  </w:style>
  <w:style w:styleId="style85" w:type="character">
    <w:name w:val="WW-Absatz-Standardschriftart"/>
    <w:next w:val="style85"/>
    <w:rPr/>
  </w:style>
  <w:style w:styleId="style86" w:type="character">
    <w:name w:val="WW-Absatz-Standardschriftart1"/>
    <w:next w:val="style86"/>
    <w:rPr/>
  </w:style>
  <w:style w:styleId="style87" w:type="character">
    <w:name w:val="WW-Absatz-Standardschriftart11"/>
    <w:next w:val="style87"/>
    <w:rPr/>
  </w:style>
  <w:style w:styleId="style88" w:type="character">
    <w:name w:val="WW-Absatz-Standardschriftart111"/>
    <w:next w:val="style88"/>
    <w:rPr/>
  </w:style>
  <w:style w:styleId="style89" w:type="character">
    <w:name w:val="WW-Absatz-Standardschriftart1111"/>
    <w:next w:val="style89"/>
    <w:rPr/>
  </w:style>
  <w:style w:styleId="style90" w:type="character">
    <w:name w:val="WW-Absatz-Standardschriftart11111"/>
    <w:next w:val="style90"/>
    <w:rPr/>
  </w:style>
  <w:style w:styleId="style91" w:type="character">
    <w:name w:val="WW-Absatz-Standardschriftart111111"/>
    <w:next w:val="style91"/>
    <w:rPr/>
  </w:style>
  <w:style w:styleId="style92" w:type="character">
    <w:name w:val="WW-Absatz-Standardschriftart1111111"/>
    <w:next w:val="style92"/>
    <w:rPr/>
  </w:style>
  <w:style w:styleId="style93" w:type="character">
    <w:name w:val="WW-Absatz-Standardschriftart11111111"/>
    <w:next w:val="style93"/>
    <w:rPr/>
  </w:style>
  <w:style w:styleId="style94" w:type="character">
    <w:name w:val="WW-Absatz-Standardschriftart111111111"/>
    <w:next w:val="style94"/>
    <w:rPr/>
  </w:style>
  <w:style w:styleId="style95" w:type="character">
    <w:name w:val="WW-Absatz-Standardschriftart1111111111"/>
    <w:next w:val="style95"/>
    <w:rPr/>
  </w:style>
  <w:style w:styleId="style96" w:type="character">
    <w:name w:val="WW-Absatz-Standardschriftart11111111111"/>
    <w:next w:val="style96"/>
    <w:rPr/>
  </w:style>
  <w:style w:styleId="style97" w:type="character">
    <w:name w:val="Основной шрифт абзаца"/>
    <w:next w:val="style97"/>
    <w:rPr/>
  </w:style>
  <w:style w:styleId="style98" w:type="character">
    <w:name w:val="WW-Absatz-Standardschriftart111111111111"/>
    <w:next w:val="style98"/>
    <w:rPr/>
  </w:style>
  <w:style w:styleId="style99" w:type="character">
    <w:name w:val="WW-Absatz-Standardschriftart1111111111111"/>
    <w:next w:val="style99"/>
    <w:rPr/>
  </w:style>
  <w:style w:styleId="style100" w:type="character">
    <w:name w:val="WW8Num1z2"/>
    <w:next w:val="style100"/>
    <w:rPr>
      <w:rFonts w:ascii="Wingdings" w:cs="Wingdings" w:hAnsi="Wingdings"/>
    </w:rPr>
  </w:style>
  <w:style w:styleId="style101" w:type="character">
    <w:name w:val="WW8Num1z4"/>
    <w:next w:val="style101"/>
    <w:rPr>
      <w:rFonts w:ascii="Courier New" w:cs="Courier New" w:hAnsi="Courier New"/>
    </w:rPr>
  </w:style>
  <w:style w:styleId="style102" w:type="character">
    <w:name w:val="WW8Num2z1"/>
    <w:next w:val="style102"/>
    <w:rPr>
      <w:rFonts w:ascii="Courier New" w:cs="Courier New" w:hAnsi="Courier New"/>
    </w:rPr>
  </w:style>
  <w:style w:styleId="style103" w:type="character">
    <w:name w:val="WW8Num2z2"/>
    <w:next w:val="style103"/>
    <w:rPr>
      <w:rFonts w:ascii="Wingdings" w:cs="Wingdings" w:hAnsi="Wingdings"/>
    </w:rPr>
  </w:style>
  <w:style w:styleId="style104" w:type="character">
    <w:name w:val="WW8Num3z2"/>
    <w:next w:val="style104"/>
    <w:rPr>
      <w:rFonts w:ascii="Wingdings" w:cs="Wingdings" w:hAnsi="Wingdings"/>
    </w:rPr>
  </w:style>
  <w:style w:styleId="style105" w:type="character">
    <w:name w:val="WW8Num3z4"/>
    <w:next w:val="style105"/>
    <w:rPr>
      <w:rFonts w:ascii="Courier New" w:cs="Courier New" w:hAnsi="Courier New"/>
    </w:rPr>
  </w:style>
  <w:style w:styleId="style106" w:type="character">
    <w:name w:val="WW8Num6z1"/>
    <w:next w:val="style106"/>
    <w:rPr>
      <w:b w:val="false"/>
    </w:rPr>
  </w:style>
  <w:style w:styleId="style107" w:type="character">
    <w:name w:val="WW8Num9z1"/>
    <w:next w:val="style107"/>
    <w:rPr>
      <w:rFonts w:ascii="Courier New" w:cs="Courier New" w:hAnsi="Courier New"/>
    </w:rPr>
  </w:style>
  <w:style w:styleId="style108" w:type="character">
    <w:name w:val="WW8Num10z1"/>
    <w:next w:val="style108"/>
    <w:rPr>
      <w:b w:val="false"/>
    </w:rPr>
  </w:style>
  <w:style w:styleId="style109" w:type="character">
    <w:name w:val="WW8Num12z0"/>
    <w:next w:val="style109"/>
    <w:rPr>
      <w:rFonts w:ascii="Symbol" w:cs="Symbol" w:hAnsi="Symbol"/>
    </w:rPr>
  </w:style>
  <w:style w:styleId="style110" w:type="character">
    <w:name w:val="WW8Num12z1"/>
    <w:next w:val="style110"/>
    <w:rPr>
      <w:rFonts w:ascii="Courier New" w:cs="Courier New" w:hAnsi="Courier New"/>
    </w:rPr>
  </w:style>
  <w:style w:styleId="style111" w:type="character">
    <w:name w:val="WW8Num12z2"/>
    <w:next w:val="style111"/>
    <w:rPr>
      <w:rFonts w:ascii="Wingdings" w:cs="Wingdings" w:hAnsi="Wingdings"/>
    </w:rPr>
  </w:style>
  <w:style w:styleId="style112" w:type="character">
    <w:name w:val="WW8Num13z0"/>
    <w:next w:val="style112"/>
    <w:rPr>
      <w:rFonts w:ascii="Symbol" w:cs="Symbol" w:hAnsi="Symbol"/>
    </w:rPr>
  </w:style>
  <w:style w:styleId="style113" w:type="character">
    <w:name w:val="WW8Num13z1"/>
    <w:next w:val="style113"/>
    <w:rPr>
      <w:rFonts w:ascii="Courier New" w:cs="Courier New" w:hAnsi="Courier New"/>
    </w:rPr>
  </w:style>
  <w:style w:styleId="style114" w:type="character">
    <w:name w:val="WW8Num13z2"/>
    <w:next w:val="style114"/>
    <w:rPr>
      <w:rFonts w:ascii="Wingdings" w:cs="Wingdings" w:hAnsi="Wingdings"/>
    </w:rPr>
  </w:style>
  <w:style w:styleId="style115" w:type="character">
    <w:name w:val="WW8Num14z0"/>
    <w:next w:val="style115"/>
    <w:rPr>
      <w:rFonts w:ascii="Symbol" w:cs="Symbol" w:hAnsi="Symbol"/>
    </w:rPr>
  </w:style>
  <w:style w:styleId="style116" w:type="character">
    <w:name w:val="WW8Num14z2"/>
    <w:next w:val="style116"/>
    <w:rPr>
      <w:rFonts w:ascii="Wingdings" w:cs="Wingdings" w:hAnsi="Wingdings"/>
    </w:rPr>
  </w:style>
  <w:style w:styleId="style117" w:type="character">
    <w:name w:val="WW8Num14z4"/>
    <w:next w:val="style117"/>
    <w:rPr>
      <w:rFonts w:ascii="Courier New" w:cs="Courier New" w:hAnsi="Courier New"/>
    </w:rPr>
  </w:style>
  <w:style w:styleId="style118" w:type="character">
    <w:name w:val="WW8Num15z0"/>
    <w:next w:val="style118"/>
    <w:rPr>
      <w:rFonts w:ascii="Symbol" w:cs="Symbol" w:hAnsi="Symbol"/>
    </w:rPr>
  </w:style>
  <w:style w:styleId="style119" w:type="character">
    <w:name w:val="WW8Num15z2"/>
    <w:next w:val="style119"/>
    <w:rPr>
      <w:rFonts w:ascii="Wingdings" w:cs="Wingdings" w:hAnsi="Wingdings"/>
    </w:rPr>
  </w:style>
  <w:style w:styleId="style120" w:type="character">
    <w:name w:val="WW8Num15z4"/>
    <w:next w:val="style120"/>
    <w:rPr>
      <w:rFonts w:ascii="Courier New" w:cs="Courier New" w:hAnsi="Courier New"/>
    </w:rPr>
  </w:style>
  <w:style w:styleId="style121" w:type="character">
    <w:name w:val="WW8Num16z1"/>
    <w:next w:val="style121"/>
    <w:rPr>
      <w:b w:val="false"/>
    </w:rPr>
  </w:style>
  <w:style w:styleId="style122" w:type="character">
    <w:name w:val="WW8Num17z0"/>
    <w:next w:val="style122"/>
    <w:rPr>
      <w:rFonts w:ascii="Symbol" w:cs="Symbol" w:hAnsi="Symbol"/>
    </w:rPr>
  </w:style>
  <w:style w:styleId="style123" w:type="character">
    <w:name w:val="WW8Num17z1"/>
    <w:next w:val="style123"/>
    <w:rPr>
      <w:rFonts w:ascii="Courier New" w:cs="Courier New" w:hAnsi="Courier New"/>
    </w:rPr>
  </w:style>
  <w:style w:styleId="style124" w:type="character">
    <w:name w:val="WW8Num17z2"/>
    <w:next w:val="style124"/>
    <w:rPr>
      <w:rFonts w:ascii="Wingdings" w:cs="Wingdings" w:hAnsi="Wingdings"/>
    </w:rPr>
  </w:style>
  <w:style w:styleId="style125" w:type="character">
    <w:name w:val="Основной шрифт абзаца1"/>
    <w:next w:val="style125"/>
    <w:rPr/>
  </w:style>
  <w:style w:styleId="style126" w:type="character">
    <w:name w:val="Интернет-ссылка"/>
    <w:next w:val="style126"/>
    <w:rPr>
      <w:color w:val="0000FF"/>
      <w:u w:val="single"/>
    </w:rPr>
  </w:style>
  <w:style w:styleId="style127" w:type="character">
    <w:name w:val="Верхний колонтитул Знак"/>
    <w:next w:val="style127"/>
    <w:rPr>
      <w:rFonts w:eastAsia="MS Mincho;ＭＳ 明朝"/>
    </w:rPr>
  </w:style>
  <w:style w:styleId="style128" w:type="character">
    <w:name w:val="Нижний колонтитул Знак"/>
    <w:next w:val="style128"/>
    <w:rPr>
      <w:rFonts w:eastAsia="MS Mincho;ＭＳ 明朝"/>
    </w:rPr>
  </w:style>
  <w:style w:styleId="style129" w:type="character">
    <w:name w:val="Текст выноски Знак"/>
    <w:next w:val="style129"/>
    <w:rPr>
      <w:rFonts w:ascii="Lucida Grande;Courier New" w:cs="Lucida Grande;Courier New" w:eastAsia="MS Mincho;ＭＳ 明朝" w:hAnsi="Lucida Grande;Courier New"/>
      <w:sz w:val="18"/>
      <w:szCs w:val="18"/>
    </w:rPr>
  </w:style>
  <w:style w:styleId="style130" w:type="character">
    <w:name w:val="Знак примечания1"/>
    <w:next w:val="style130"/>
    <w:rPr>
      <w:sz w:val="18"/>
      <w:szCs w:val="18"/>
    </w:rPr>
  </w:style>
  <w:style w:styleId="style131" w:type="character">
    <w:name w:val="Текст примечания Знак"/>
    <w:next w:val="style131"/>
    <w:rPr>
      <w:rFonts w:eastAsia="MS Mincho;ＭＳ 明朝"/>
      <w:sz w:val="24"/>
      <w:szCs w:val="24"/>
    </w:rPr>
  </w:style>
  <w:style w:styleId="style132" w:type="character">
    <w:name w:val="Тема примечания Знак"/>
    <w:next w:val="style132"/>
    <w:rPr>
      <w:rFonts w:eastAsia="MS Mincho;ＭＳ 明朝"/>
      <w:b/>
      <w:bCs/>
      <w:sz w:val="20"/>
      <w:szCs w:val="20"/>
    </w:rPr>
  </w:style>
  <w:style w:styleId="style133" w:type="character">
    <w:name w:val="Основной текст Знак"/>
    <w:next w:val="style133"/>
    <w:rPr>
      <w:rFonts w:ascii="Times New Roman" w:cs="Times New Roman" w:eastAsia="Times New Roman" w:hAnsi="Times New Roman"/>
      <w:sz w:val="24"/>
      <w:szCs w:val="24"/>
      <w:lang w:val="ru-RU"/>
    </w:rPr>
  </w:style>
  <w:style w:styleId="style134" w:type="character">
    <w:name w:val="Символ нумерации"/>
    <w:next w:val="style134"/>
    <w:rPr>
      <w:lang w:val="en-US"/>
    </w:rPr>
  </w:style>
  <w:style w:styleId="style135" w:type="character">
    <w:name w:val="Маркеры списка"/>
    <w:next w:val="style135"/>
    <w:rPr>
      <w:rFonts w:ascii="OpenSymbol;Arial Unicode MS" w:cs="OpenSymbol;Arial Unicode MS" w:eastAsia="OpenSymbol;Arial Unicode MS" w:hAnsi="OpenSymbol;Arial Unicode MS"/>
    </w:rPr>
  </w:style>
  <w:style w:styleId="style136" w:type="paragraph">
    <w:name w:val="Заголовок"/>
    <w:basedOn w:val="style0"/>
    <w:next w:val="style137"/>
    <w:pPr>
      <w:keepNext/>
      <w:spacing w:after="120" w:before="240"/>
      <w:contextualSpacing w:val="false"/>
    </w:pPr>
    <w:rPr>
      <w:rFonts w:ascii="Arial" w:cs="Mangal" w:eastAsia="Microsoft YaHei" w:hAnsi="Arial"/>
      <w:sz w:val="28"/>
      <w:szCs w:val="28"/>
    </w:rPr>
  </w:style>
  <w:style w:styleId="style137" w:type="paragraph">
    <w:name w:val="Основной текст"/>
    <w:basedOn w:val="style0"/>
    <w:next w:val="style137"/>
    <w:pPr>
      <w:spacing w:after="120" w:before="0" w:line="100" w:lineRule="atLeast"/>
      <w:contextualSpacing w:val="false"/>
    </w:pPr>
    <w:rPr>
      <w:rFonts w:ascii="Times New Roman" w:cs="Times New Roman" w:eastAsia="Times New Roman" w:hAnsi="Times New Roman"/>
      <w:sz w:val="24"/>
      <w:szCs w:val="24"/>
    </w:rPr>
  </w:style>
  <w:style w:styleId="style138" w:type="paragraph">
    <w:name w:val="Список"/>
    <w:basedOn w:val="style137"/>
    <w:next w:val="style138"/>
    <w:pPr/>
    <w:rPr>
      <w:rFonts w:ascii="Arial" w:cs="Mangal" w:hAnsi="Arial"/>
    </w:rPr>
  </w:style>
  <w:style w:styleId="style139" w:type="paragraph">
    <w:name w:val="Название"/>
    <w:basedOn w:val="style0"/>
    <w:next w:val="style139"/>
    <w:pPr>
      <w:suppressLineNumbers/>
      <w:spacing w:after="120" w:before="120"/>
      <w:contextualSpacing w:val="false"/>
    </w:pPr>
    <w:rPr>
      <w:rFonts w:ascii="Arial" w:cs="Mangal" w:hAnsi="Arial"/>
      <w:i/>
      <w:iCs/>
      <w:sz w:val="20"/>
      <w:szCs w:val="24"/>
    </w:rPr>
  </w:style>
  <w:style w:styleId="style140" w:type="paragraph">
    <w:name w:val="Указатель"/>
    <w:basedOn w:val="style0"/>
    <w:next w:val="style140"/>
    <w:pPr>
      <w:suppressLineNumbers/>
    </w:pPr>
    <w:rPr>
      <w:rFonts w:ascii="Arial" w:cs="Mangal" w:hAnsi="Arial"/>
    </w:rPr>
  </w:style>
  <w:style w:styleId="style141" w:type="paragraph">
    <w:name w:val="WW-Заголовок"/>
    <w:basedOn w:val="style136"/>
    <w:next w:val="style142"/>
    <w:pPr/>
    <w:rPr/>
  </w:style>
  <w:style w:styleId="style142" w:type="paragraph">
    <w:name w:val="Подзаголовок"/>
    <w:basedOn w:val="style136"/>
    <w:next w:val="style137"/>
    <w:pPr>
      <w:jc w:val="center"/>
    </w:pPr>
    <w:rPr>
      <w:i/>
      <w:iCs/>
      <w:sz w:val="28"/>
      <w:szCs w:val="28"/>
    </w:rPr>
  </w:style>
  <w:style w:styleId="style143" w:type="paragraph">
    <w:name w:val="Название1"/>
    <w:basedOn w:val="style0"/>
    <w:next w:val="style143"/>
    <w:pPr>
      <w:suppressLineNumbers/>
      <w:spacing w:after="120" w:before="120"/>
      <w:contextualSpacing w:val="false"/>
    </w:pPr>
    <w:rPr>
      <w:rFonts w:ascii="Arial" w:cs="Mangal" w:hAnsi="Arial"/>
      <w:i/>
      <w:iCs/>
      <w:sz w:val="20"/>
      <w:szCs w:val="24"/>
    </w:rPr>
  </w:style>
  <w:style w:styleId="style144" w:type="paragraph">
    <w:name w:val="Указатель1"/>
    <w:basedOn w:val="style0"/>
    <w:next w:val="style144"/>
    <w:pPr>
      <w:suppressLineNumbers/>
    </w:pPr>
    <w:rPr>
      <w:rFonts w:ascii="Arial" w:cs="Mangal" w:hAnsi="Arial"/>
    </w:rPr>
  </w:style>
  <w:style w:styleId="style145" w:type="paragraph">
    <w:name w:val="Цветной список - Акцент 11"/>
    <w:basedOn w:val="style0"/>
    <w:next w:val="style145"/>
    <w:pPr>
      <w:ind w:hanging="0" w:left="720" w:right="0"/>
    </w:pPr>
    <w:rPr/>
  </w:style>
  <w:style w:styleId="style146" w:type="paragraph">
    <w:name w:val="Верхний колонтитул"/>
    <w:basedOn w:val="style0"/>
    <w:next w:val="style146"/>
    <w:pPr>
      <w:spacing w:after="0" w:before="0" w:line="100" w:lineRule="atLeast"/>
      <w:contextualSpacing w:val="false"/>
    </w:pPr>
    <w:rPr/>
  </w:style>
  <w:style w:styleId="style147" w:type="paragraph">
    <w:name w:val="Нижний колонтитул"/>
    <w:basedOn w:val="style0"/>
    <w:next w:val="style147"/>
    <w:pPr>
      <w:spacing w:after="0" w:before="0" w:line="100" w:lineRule="atLeast"/>
      <w:contextualSpacing w:val="false"/>
    </w:pPr>
    <w:rPr/>
  </w:style>
  <w:style w:styleId="style148" w:type="paragraph">
    <w:name w:val="Текст выноски"/>
    <w:basedOn w:val="style0"/>
    <w:next w:val="style148"/>
    <w:pPr>
      <w:spacing w:after="0" w:before="0" w:line="100" w:lineRule="atLeast"/>
      <w:contextualSpacing w:val="false"/>
    </w:pPr>
    <w:rPr>
      <w:rFonts w:ascii="Lucida Grande;Courier New" w:cs="Lucida Grande;Courier New" w:hAnsi="Lucida Grande;Courier New"/>
      <w:sz w:val="18"/>
      <w:szCs w:val="18"/>
    </w:rPr>
  </w:style>
  <w:style w:styleId="style149" w:type="paragraph">
    <w:name w:val="Текст примечания1"/>
    <w:basedOn w:val="style0"/>
    <w:next w:val="style149"/>
    <w:pPr>
      <w:spacing w:line="100" w:lineRule="atLeast"/>
    </w:pPr>
    <w:rPr>
      <w:sz w:val="24"/>
      <w:szCs w:val="24"/>
    </w:rPr>
  </w:style>
  <w:style w:styleId="style150" w:type="paragraph">
    <w:name w:val="Тема примечания"/>
    <w:basedOn w:val="style149"/>
    <w:next w:val="style149"/>
    <w:pPr/>
    <w:rPr>
      <w:b/>
      <w:bCs/>
      <w:sz w:val="20"/>
      <w:szCs w:val="20"/>
    </w:rPr>
  </w:style>
  <w:style w:styleId="style151" w:type="paragraph">
    <w:name w:val="Обычный (веб)"/>
    <w:basedOn w:val="style0"/>
    <w:next w:val="style151"/>
    <w:pPr/>
    <w:rPr>
      <w:rFonts w:ascii="Times New Roman" w:cs="Times New Roman" w:hAnsi="Times New Roman"/>
      <w:sz w:val="24"/>
      <w:szCs w:val="24"/>
    </w:rPr>
  </w:style>
  <w:style w:styleId="style152" w:type="paragraph">
    <w:name w:val="Цветная заливка - Акцент 11"/>
    <w:next w:val="style152"/>
    <w:pPr>
      <w:widowControl w:val="false"/>
      <w:suppressAutoHyphens w:val="true"/>
      <w:kinsoku w:val="true"/>
      <w:overflowPunct w:val="true"/>
      <w:autoSpaceDE w:val="true"/>
      <w:jc w:val="left"/>
    </w:pPr>
    <w:rPr>
      <w:rFonts w:ascii="Calibri" w:cs="Calibri" w:eastAsia="MS Mincho;ＭＳ 明朝" w:hAnsi="Calibri"/>
      <w:color w:val="auto"/>
      <w:sz w:val="22"/>
      <w:szCs w:val="22"/>
      <w:lang w:bidi="ar-SA" w:eastAsia="zh-CN" w:val="ru-RU"/>
    </w:rPr>
  </w:style>
  <w:style w:styleId="style153" w:type="paragraph">
    <w:name w:val="Содержимое таблицы"/>
    <w:basedOn w:val="style0"/>
    <w:next w:val="style153"/>
    <w:pPr>
      <w:suppressLineNumbers/>
    </w:pPr>
    <w:rPr/>
  </w:style>
  <w:style w:styleId="style154" w:type="paragraph">
    <w:name w:val="Заголовок таблицы"/>
    <w:basedOn w:val="style153"/>
    <w:next w:val="style154"/>
    <w:pPr>
      <w:suppressLineNumbers/>
      <w:jc w:val="center"/>
    </w:pPr>
    <w:rPr>
      <w:b/>
      <w:bCs/>
    </w:rPr>
  </w:style>
  <w:style w:styleId="style155" w:type="paragraph">
    <w:name w:val="Без интервала"/>
    <w:next w:val="style155"/>
    <w:pPr>
      <w:widowControl/>
      <w:suppressAutoHyphens w:val="true"/>
      <w:kinsoku w:val="true"/>
      <w:overflowPunct w:val="true"/>
      <w:autoSpaceDE w:val="true"/>
      <w:jc w:val="left"/>
    </w:pPr>
    <w:rPr>
      <w:rFonts w:ascii="Calibri" w:cs="Times New Roman" w:eastAsia="Calibri" w:hAnsi="Calibri"/>
      <w:color w:val="auto"/>
      <w:sz w:val="22"/>
      <w:szCs w:val="20"/>
      <w:lang w:bidi="ar-SA" w:eastAsia="zh-CN" w:val="ru-RU"/>
    </w:rPr>
  </w:style>
  <w:style w:styleId="style156" w:type="paragraph">
    <w:name w:val="Список 2"/>
    <w:basedOn w:val="style0"/>
    <w:next w:val="style156"/>
    <w:pPr>
      <w:ind w:hanging="283" w:left="566"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port@73.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4320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2016-03-23T10:28:00Z</dcterms:created>
  <dc:creator>Yuri</dc:creator>
  <cp:lastPrinted>2017-12-08T11:02:00Z</cp:lastPrinted>
  <dcterms:modified xsi:type="dcterms:W3CDTF">2021-08-28T20:29:49Z</dcterms:modified>
  <cp:revision>9</cp:revision>
</cp:coreProperties>
</file>