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Lines w:val="0"/>
        <w:pageBreakBefore w:val="0"/>
        <w:spacing w:after="0" w:before="0"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2kfkmiajfdk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Lines w:val="0"/>
        <w:pageBreakBefore w:val="0"/>
        <w:spacing w:after="0" w:before="0"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7c3yg8sqtaw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2186827" cy="2169263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6827" cy="21692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color w:val="0834a1"/>
          <w:sz w:val="38.239999771118164"/>
          <w:szCs w:val="38.2399997711181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834a1"/>
          <w:sz w:val="38.239999771118164"/>
          <w:szCs w:val="38.239999771118164"/>
          <w:rtl w:val="0"/>
        </w:rPr>
        <w:t xml:space="preserve">7 марта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" w:before="20" w:line="240" w:lineRule="auto"/>
        <w:ind w:left="315" w:right="320" w:firstLine="0"/>
        <w:jc w:val="left"/>
        <w:rPr>
          <w:rFonts w:ascii="Times New Roman" w:cs="Times New Roman" w:eastAsia="Times New Roman" w:hAnsi="Times New Roman"/>
          <w:b w:val="1"/>
          <w:bCs w:val="1"/>
          <w:color w:val="006621"/>
          <w:sz w:val="30"/>
          <w:szCs w:val="30"/>
        </w:rPr>
      </w:pPr>
      <w:bookmarkStart w:colFirst="0" w:colLast="0" w:name="_ni5o2ok0dfnj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" w:before="20" w:line="240" w:lineRule="auto"/>
        <w:ind w:left="315" w:right="320" w:firstLine="0"/>
        <w:jc w:val="center"/>
        <w:rPr>
          <w:rFonts w:ascii="Times New Roman" w:cs="Times New Roman" w:eastAsia="Times New Roman" w:hAnsi="Times New Roman"/>
          <w:b w:val="1"/>
          <w:bCs w:val="1"/>
          <w:color w:val="006621"/>
          <w:sz w:val="30"/>
          <w:szCs w:val="30"/>
        </w:rPr>
      </w:pPr>
      <w:bookmarkStart w:colFirst="0" w:colLast="0" w:name="_6d7o1hkci9hi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6621"/>
          <w:sz w:val="30"/>
          <w:szCs w:val="30"/>
          <w:rtl w:val="0"/>
        </w:rPr>
        <w:t xml:space="preserve">Положение о старте  </w:t>
      </w:r>
    </w:p>
    <w:p w:rsidR="00000000" w:rsidDel="00000000" w:rsidP="00000000" w:rsidRDefault="00000000" w:rsidRPr="00000000" w14:paraId="00000007">
      <w:pPr>
        <w:pStyle w:val="Heading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" w:before="20" w:line="240" w:lineRule="auto"/>
        <w:ind w:left="315" w:right="320" w:firstLine="0"/>
        <w:jc w:val="center"/>
        <w:rPr>
          <w:rFonts w:ascii="Times New Roman" w:cs="Times New Roman" w:eastAsia="Times New Roman" w:hAnsi="Times New Roman"/>
          <w:b w:val="1"/>
          <w:bCs w:val="1"/>
          <w:color w:val="006621"/>
          <w:sz w:val="30"/>
          <w:szCs w:val="30"/>
        </w:rPr>
      </w:pPr>
      <w:bookmarkStart w:colFirst="0" w:colLast="0" w:name="_ty9vi6tyo3g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6621"/>
          <w:sz w:val="30"/>
          <w:szCs w:val="30"/>
          <w:rtl w:val="0"/>
        </w:rPr>
        <w:t xml:space="preserve">Лыжынг 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6621"/>
          <w:sz w:val="30"/>
          <w:szCs w:val="30"/>
          <w:rtl w:val="0"/>
        </w:rPr>
        <w:t xml:space="preserve">ОРУДЬЕВО (ВЕРБИЛКИ)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b w:val="1"/>
          <w:bCs w:val="1"/>
          <w:color w:val="0000ff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b w:val="1"/>
          <w:bCs w:val="1"/>
          <w:color w:val="0000ff"/>
          <w:highlight w:val="whit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highlight w:val="white"/>
            <w:u w:val="single"/>
            <w:rtl w:val="0"/>
          </w:rPr>
          <w:t xml:space="preserve">группа ВК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b w:val="1"/>
          <w:bCs w:val="1"/>
          <w:color w:val="0000ff"/>
          <w:highlight w:val="whit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highlight w:val="white"/>
            <w:u w:val="single"/>
            <w:rtl w:val="0"/>
          </w:rPr>
          <w:t xml:space="preserve">Т-новости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b w:val="1"/>
          <w:bCs w:val="1"/>
          <w:color w:val="006621"/>
          <w:sz w:val="22"/>
          <w:szCs w:val="22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highlight w:val="white"/>
            <w:u w:val="single"/>
            <w:rtl w:val="0"/>
          </w:rPr>
          <w:t xml:space="preserve">Т-чат общение участников</w:t>
        </w:r>
      </w:hyperlink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Радиалка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прохождение кольцевого лесного маршрута с ориентированием на местности и поиском Контрольных Пунктов (туристическое ориентирование).</w:t>
      </w:r>
    </w:p>
    <w:p w:rsidR="00000000" w:rsidDel="00000000" w:rsidP="00000000" w:rsidRDefault="00000000" w:rsidRPr="00000000" w14:paraId="0000000E">
      <w:pPr>
        <w:keepNext w:val="1"/>
        <w:keepLines w:val="1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Радиалка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физкультурно-туристическое мероприятие,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проводится несколько раз в год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в неформальной, дружественной обстановке и не отвечает статусу официальных спортивных соревнований. В то же время для поддержания и подстегивания спортивного интереса  время прохождения маршрута фиксируется, и определяются лидеры по дистанциям.</w:t>
      </w:r>
    </w:p>
    <w:p w:rsidR="00000000" w:rsidDel="00000000" w:rsidP="00000000" w:rsidRDefault="00000000" w:rsidRPr="00000000" w14:paraId="00000010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Радиалка проводится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с целью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популяризации активного здорового образа жизни, туризма, ориентирования, бега по пересеченной местности, расширения границ психологических и физических возможностей, подготовки к походам и соревнованиям и знакомства участников с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самыми красивыми локациями ближнего и дальнего Подмосковья. </w:t>
      </w:r>
    </w:p>
    <w:p w:rsidR="00000000" w:rsidDel="00000000" w:rsidP="00000000" w:rsidRDefault="00000000" w:rsidRPr="00000000" w14:paraId="00000012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Маршрут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проложен в красивых и малонаселенных уголках Подмосковья. В основном нитка маршрута проходит по грунтовым лесным дорогам, тропинкам и просекам, иногда встречаются участки дорог с низким трафиком, грейдеры. В обязательном порядке на пути будут естественные природные препятствия: бездорожье, броды, болота, овраги, азимуты через лес, поля и т.п.</w:t>
      </w:r>
    </w:p>
    <w:p w:rsidR="00000000" w:rsidDel="00000000" w:rsidP="00000000" w:rsidRDefault="00000000" w:rsidRPr="00000000" w14:paraId="00000015">
      <w:pPr>
        <w:keepNext w:val="1"/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Нитку движения задают контрольные пункты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: выдающиеся на фоне ландшафта интересные, необычные и знаковые объекты: природные, исторические, техногенные. </w:t>
        <w:br w:type="textWrapping"/>
        <w:t xml:space="preserve">Порядок взятия КП прописывается в легенде карты и этот порядок рекомендованный: чтобы участники оставались в рамках километража, который выбирают. Также могут встречаться облака КП (как в рогейне). Тогда участники сами определяют оптимальный для них порядок взятия КП.</w:t>
      </w:r>
    </w:p>
    <w:p w:rsidR="00000000" w:rsidDel="00000000" w:rsidP="00000000" w:rsidRDefault="00000000" w:rsidRPr="00000000" w14:paraId="00000017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Радиалка - для участников с разным уровнем подготовки.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И для новичков, и для опытных туристов и спортсменов.</w:t>
      </w:r>
    </w:p>
    <w:p w:rsidR="00000000" w:rsidDel="00000000" w:rsidP="00000000" w:rsidRDefault="00000000" w:rsidRPr="00000000" w14:paraId="00000019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1"/>
        <w:spacing w:line="240" w:lineRule="auto"/>
        <w:jc w:val="both"/>
        <w:rPr>
          <w:b w:val="1"/>
          <w:bCs w:val="1"/>
          <w:color w:val="e6e6e6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На выбор дистанции разного километража.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Минимальная (15-20 км) - кто первый раз, с детьми или кто хочет  кайфануть за мало километров)</w:t>
      </w:r>
    </w:p>
    <w:p w:rsidR="00000000" w:rsidDel="00000000" w:rsidP="00000000" w:rsidRDefault="00000000" w:rsidRPr="00000000" w14:paraId="0000001C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Средняя (25-30 км) - самый популярный километраж, и для опытных, и для новичков.</w:t>
      </w:r>
    </w:p>
    <w:p w:rsidR="00000000" w:rsidDel="00000000" w:rsidP="00000000" w:rsidRDefault="00000000" w:rsidRPr="00000000" w14:paraId="0000001D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Марафон + (40-100 км) - адвенча для бывалых и железных лосяр.</w:t>
      </w:r>
    </w:p>
    <w:p w:rsidR="00000000" w:rsidDel="00000000" w:rsidP="00000000" w:rsidRDefault="00000000" w:rsidRPr="00000000" w14:paraId="0000001E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bookmarkStart w:colFirst="0" w:colLast="0" w:name="_1776uesxhop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0" w:line="240" w:lineRule="auto"/>
        <w:ind w:left="720" w:right="320" w:firstLine="0"/>
        <w:jc w:val="both"/>
        <w:rPr>
          <w:rFonts w:ascii="Times New Roman" w:cs="Times New Roman" w:eastAsia="Times New Roman" w:hAnsi="Times New Roman"/>
          <w:b w:val="1"/>
          <w:bCs w:val="1"/>
          <w:color w:val="006621"/>
          <w:sz w:val="22"/>
          <w:szCs w:val="22"/>
        </w:rPr>
      </w:pPr>
      <w:bookmarkStart w:colFirst="0" w:colLast="0" w:name="_7t3w682o39bc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6621"/>
          <w:sz w:val="22"/>
          <w:szCs w:val="22"/>
          <w:rtl w:val="0"/>
        </w:rPr>
        <w:t xml:space="preserve">1. О старте</w:t>
      </w:r>
    </w:p>
    <w:p w:rsidR="00000000" w:rsidDel="00000000" w:rsidP="00000000" w:rsidRDefault="00000000" w:rsidRPr="00000000" w14:paraId="00000022">
      <w:pPr>
        <w:pStyle w:val="Heading2"/>
        <w:spacing w:line="240" w:lineRule="auto"/>
        <w:jc w:val="both"/>
        <w:rPr/>
      </w:pPr>
      <w:bookmarkStart w:colFirst="0" w:colLast="0" w:name="_oik5c9yrcrre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6621"/>
          <w:sz w:val="22"/>
          <w:szCs w:val="22"/>
          <w:rtl w:val="0"/>
        </w:rPr>
        <w:t xml:space="preserve">1.1 КУДА ЕХАТЬ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Стартовая поляна находится в 2 км от ст. Орудьево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Схема заезда, места парковок и палаток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будет за несколько дней до старта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GPS трансляция путей участников на сайте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u w:val="single"/>
            <w:rtl w:val="0"/>
          </w:rPr>
          <w:t xml:space="preserve">o-gps-center.ru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Связь на дистанции: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хорошая, 4 из 5, много где есть 4ж.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Инфраструктура лагеря: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тенты от непогоды, камера хранения вещей участников, полевой туалет. 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highlight w:val="white"/>
          <w:rtl w:val="0"/>
        </w:rPr>
        <w:t xml:space="preserve">Мы хотим, чтобы время, проведенное в лагере, было приятно и комфортно для всех, поэтому просим вас ознакомиться с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 п.7 Правила поведения в лагере.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highlight w:val="white"/>
          <w:rtl w:val="0"/>
        </w:rPr>
        <w:t xml:space="preserve"> Приезжая на старт, вы соглашаетесь с этими правилами и не обижаетесь, если организаторы вам о них напомнят.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Характеристика полигона: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Сосновые, еловые, лиственные леса, отличная сеть грунтовых дорог, просек, несущественные перепады высот.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Границы полигона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nakarte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для закачки карт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https://nakarte.me/#m=12/56.49501/37.62028&amp;l=O&amp;nktl=I462jPRL6LirN_pVEGYp2w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8761d"/>
          <w:sz w:val="22"/>
          <w:szCs w:val="22"/>
        </w:rPr>
      </w:pPr>
      <w:bookmarkStart w:colFirst="0" w:colLast="0" w:name="_vbyz3rt5itb0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6621"/>
          <w:sz w:val="22"/>
          <w:szCs w:val="22"/>
          <w:rtl w:val="0"/>
        </w:rPr>
        <w:t xml:space="preserve">1.2 ВРЕМЯ СТАРТА, ФИНИША, ЗАОЧНОЕ УЧАСТИЕ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Старт из лагеря по готовности с 7:00 до 13:00 7 марта. Если опаздываете, отпишитесь.   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Закрытие финиша 23:00  7 марта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Контрольного времени для дистанций нет. Нужно финишировать до закрытия финиша.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аочное участие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Возможно прохождение дистанции заочно после дня старта. 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 возможно заочного участия до старта - уточняйте.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заочном участии участник  попадает в зачет и получает финишный приз. Участник регистрируются по стандартной процедуре, и дополнительно информируют организаторов о дате старта (писать на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radialka24@mail.ru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или в телеграм @ViKatalova). Участник получает электронную карту и по итогу прохождения маршрута должен прислать трек или селфи с каждым КП. </w:t>
        <w:br w:type="textWrapping"/>
        <w:t xml:space="preserve">При старте в воскресенье (после дня старта) участник получит карту и финишный приз в лагере. 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spacing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hahpa3sx024x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6621"/>
          <w:sz w:val="22"/>
          <w:szCs w:val="22"/>
          <w:rtl w:val="0"/>
        </w:rPr>
        <w:t xml:space="preserve">1.3 ДИСТАНЦИИ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0" w:line="240" w:lineRule="auto"/>
        <w:ind w:right="3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выбор линейные дистанции (старт от пл.Вербилки) и кольцевые дистанции (старт из лагеря у ст. Орудьево).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0" w:line="240" w:lineRule="auto"/>
        <w:ind w:right="3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5731200" cy="4597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59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0" w:line="240" w:lineRule="auto"/>
        <w:ind w:right="3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1.3.1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Лыжные дистанции кольцевые: 15, 23, 31 км.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Старт из лагеря у ст. Орудьево</w:t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line="240" w:lineRule="auto"/>
        <w:ind w:right="3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1.3.2 Пешеходные дистанции: 15 и 28 км.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0" w:line="240" w:lineRule="auto"/>
        <w:ind w:right="3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1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Смена дистанции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процессе прохождения маршрута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возможна.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При смене дистанции  обязательно сообщите (смс/телеграм). Пример смс:  12 Иванов, иду 25 км.</w:t>
      </w:r>
    </w:p>
    <w:p w:rsidR="00000000" w:rsidDel="00000000" w:rsidP="00000000" w:rsidRDefault="00000000" w:rsidRPr="00000000" w14:paraId="0000004A">
      <w:pPr>
        <w:keepNext w:val="1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3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40" w:lineRule="auto"/>
        <w:ind w:right="320"/>
        <w:jc w:val="both"/>
        <w:rPr>
          <w:rFonts w:ascii="Times New Roman" w:cs="Times New Roman" w:eastAsia="Times New Roman" w:hAnsi="Times New Roman"/>
          <w:b w:val="1"/>
          <w:bCs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yellow"/>
          <w:rtl w:val="0"/>
        </w:rPr>
        <w:t xml:space="preserve">Где едем  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3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Лыжня классическая, снегоходные следы, широкая лыжня от постановки дистанции (все это подсвечено на карте желтым цветом).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3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3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Завалы и кусты на линии движения пропилены, протроплены обходы сложных участков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3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40" w:lineRule="auto"/>
        <w:ind w:right="3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открытых местах или при сильном снегопаде (на неделе старта) лыжни могут быть заметены снегом. КП стоят удобно для взятия не снимая лыж. </w:t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40" w:lineRule="auto"/>
        <w:ind w:right="3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40" w:lineRule="auto"/>
        <w:ind w:right="3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Маршрут для лыж под классический ход. </w:t>
      </w:r>
    </w:p>
    <w:p w:rsidR="00000000" w:rsidDel="00000000" w:rsidP="00000000" w:rsidRDefault="00000000" w:rsidRPr="00000000" w14:paraId="00000054">
      <w:pPr>
        <w:keepNext w:val="1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1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Актуальную обстановку с полей - смотрите в новостях.</w:t>
      </w:r>
    </w:p>
    <w:p w:rsidR="00000000" w:rsidDel="00000000" w:rsidP="00000000" w:rsidRDefault="00000000" w:rsidRPr="00000000" w14:paraId="00000056">
      <w:pPr>
        <w:keepNext w:val="1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spacing w:line="240" w:lineRule="auto"/>
        <w:jc w:val="both"/>
        <w:rPr>
          <w:sz w:val="20"/>
          <w:szCs w:val="20"/>
        </w:rPr>
      </w:pPr>
      <w:bookmarkStart w:colFirst="0" w:colLast="0" w:name="_4kcm72r3qjst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6621"/>
          <w:sz w:val="22"/>
          <w:szCs w:val="22"/>
          <w:rtl w:val="0"/>
        </w:rPr>
        <w:t xml:space="preserve">1.4 КТО ПЕРВЫЙ РАЗ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spacing w:line="240" w:lineRule="auto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bookmarkStart w:colFirst="0" w:colLast="0" w:name="_e7ri76g1bbc9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Что делать, если вы в первый раз. </w:t>
      </w:r>
    </w:p>
    <w:p w:rsidR="00000000" w:rsidDel="00000000" w:rsidP="00000000" w:rsidRDefault="00000000" w:rsidRPr="00000000" w14:paraId="00000059">
      <w:pPr>
        <w:keepNext w:val="1"/>
        <w:keepLines w:val="1"/>
        <w:spacing w:after="120" w:line="240" w:lineRule="auto"/>
        <w:ind w:right="4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участия необходимо зарегистрироваться и оплатить стартовый взнос. При регистрации участнику присваивается стартовый номер. В лагере по этому номеру участник отмечается у судьи, получает карточку для отметки КП и карту.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u w:val="single"/>
          <w:rtl w:val="0"/>
        </w:rPr>
        <w:t xml:space="preserve">Временем старта считается время выдачи карты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.</w:t>
      </w:r>
    </w:p>
    <w:p w:rsidR="00000000" w:rsidDel="00000000" w:rsidP="00000000" w:rsidRDefault="00000000" w:rsidRPr="00000000" w14:paraId="0000005A">
      <w:pPr>
        <w:keepNext w:val="1"/>
        <w:keepLines w:val="1"/>
        <w:spacing w:after="120" w:line="240" w:lineRule="auto"/>
        <w:ind w:right="4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карте есть описание контрольных пунктов, обязательный порядок взятия КП а также другая важная информация.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1"/>
        <w:keepLines w:val="1"/>
        <w:spacing w:after="120" w:line="240" w:lineRule="auto"/>
        <w:ind w:right="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Получив карту, осмотрите с двух сторон. Прочитайте легенду. В легенде прописано, какие КП вам брать. Порядок взятия КП рекомендованный и позволяет остаться в рамках выбранного километража.</w:t>
      </w:r>
    </w:p>
    <w:p w:rsidR="00000000" w:rsidDel="00000000" w:rsidP="00000000" w:rsidRDefault="00000000" w:rsidRPr="00000000" w14:paraId="0000005C">
      <w:pPr>
        <w:keepNext w:val="1"/>
        <w:keepLines w:val="1"/>
        <w:spacing w:after="120" w:line="240" w:lineRule="auto"/>
        <w:ind w:right="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Скорее всего на карте будет фотографии КП, и врезки карты большего масштаба - все это помогает быстрее найти КП.</w:t>
      </w:r>
    </w:p>
    <w:p w:rsidR="00000000" w:rsidDel="00000000" w:rsidP="00000000" w:rsidRDefault="00000000" w:rsidRPr="00000000" w14:paraId="0000005D">
      <w:pPr>
        <w:keepNext w:val="1"/>
        <w:keepLines w:val="1"/>
        <w:spacing w:after="120" w:line="240" w:lineRule="auto"/>
        <w:ind w:right="4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1"/>
        <w:keepLines w:val="1"/>
        <w:spacing w:line="240" w:lineRule="auto"/>
        <w:ind w:right="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Ненужные на дистанции вещи можно оставить в лагере под тентом. Ценные - отдать организаторам в руки.</w:t>
      </w:r>
    </w:p>
    <w:p w:rsidR="00000000" w:rsidDel="00000000" w:rsidP="00000000" w:rsidRDefault="00000000" w:rsidRPr="00000000" w14:paraId="0000005F">
      <w:pPr>
        <w:keepNext w:val="1"/>
        <w:keepLines w:val="1"/>
        <w:spacing w:line="240" w:lineRule="auto"/>
        <w:ind w:right="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1"/>
        <w:keepLines w:val="1"/>
        <w:spacing w:after="120" w:line="240" w:lineRule="auto"/>
        <w:ind w:right="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финише участник сдает карточку, отмечает время финиша, получает памятный приз, тусит у общего костра.</w:t>
      </w:r>
    </w:p>
    <w:p w:rsidR="00000000" w:rsidDel="00000000" w:rsidP="00000000" w:rsidRDefault="00000000" w:rsidRPr="00000000" w14:paraId="00000061">
      <w:pPr>
        <w:keepNext w:val="1"/>
        <w:keepLines w:val="1"/>
        <w:spacing w:after="120" w:line="240" w:lineRule="auto"/>
        <w:ind w:right="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2"/>
        <w:spacing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75vfxjo0mkgx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6621"/>
          <w:sz w:val="22"/>
          <w:szCs w:val="22"/>
          <w:rtl w:val="0"/>
        </w:rPr>
        <w:t xml:space="preserve">1.5 ПРИЗ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Все финишеры награждаются памятным магнитом.</w:t>
      </w:r>
    </w:p>
    <w:p w:rsidR="00000000" w:rsidDel="00000000" w:rsidP="00000000" w:rsidRDefault="00000000" w:rsidRPr="00000000" w14:paraId="00000064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финише костер и горячая еда. </w:t>
      </w:r>
    </w:p>
    <w:p w:rsidR="00000000" w:rsidDel="00000000" w:rsidP="00000000" w:rsidRDefault="00000000" w:rsidRPr="00000000" w14:paraId="00000065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color w:val="00662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6621"/>
          <w:rtl w:val="0"/>
        </w:rPr>
        <w:t xml:space="preserve">Всё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6621"/>
          <w:rtl w:val="0"/>
        </w:rPr>
        <w:t xml:space="preserve">только в личную посуду. Пластиковую одноразовую посуду не используем.</w:t>
      </w:r>
    </w:p>
    <w:p w:rsidR="00000000" w:rsidDel="00000000" w:rsidP="00000000" w:rsidRDefault="00000000" w:rsidRPr="00000000" w14:paraId="00000067">
      <w:pPr>
        <w:pStyle w:val="Heading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0" w:line="240" w:lineRule="auto"/>
        <w:ind w:right="320"/>
        <w:jc w:val="both"/>
        <w:rPr>
          <w:rFonts w:ascii="Times New Roman" w:cs="Times New Roman" w:eastAsia="Times New Roman" w:hAnsi="Times New Roman"/>
          <w:b w:val="1"/>
          <w:bCs w:val="1"/>
          <w:color w:val="006621"/>
          <w:sz w:val="22"/>
          <w:szCs w:val="22"/>
          <w:highlight w:val="white"/>
        </w:rPr>
      </w:pPr>
      <w:bookmarkStart w:colFirst="0" w:colLast="0" w:name="_qhy3e6imfnti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0" w:line="240" w:lineRule="auto"/>
        <w:ind w:right="320"/>
        <w:jc w:val="both"/>
        <w:rPr>
          <w:rFonts w:ascii="Times New Roman" w:cs="Times New Roman" w:eastAsia="Times New Roman" w:hAnsi="Times New Roman"/>
          <w:b w:val="1"/>
          <w:bCs w:val="1"/>
          <w:color w:val="006621"/>
          <w:sz w:val="22"/>
          <w:szCs w:val="22"/>
          <w:highlight w:val="white"/>
        </w:rPr>
      </w:pPr>
      <w:bookmarkStart w:colFirst="0" w:colLast="0" w:name="_u6xung4zarps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6621"/>
          <w:sz w:val="22"/>
          <w:szCs w:val="22"/>
          <w:highlight w:val="white"/>
          <w:rtl w:val="0"/>
        </w:rPr>
        <w:t xml:space="preserve">2. Регистрация и взносы</w:t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color w:val="ffffff"/>
          <w:highlight w:val="red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highlight w:val="red"/>
          <w:rtl w:val="0"/>
        </w:rPr>
        <w:t xml:space="preserve">Регистрацией и оплатой взноса участник подтверждает, что ознакомлен со всеми пунктами данного положения, согласен с ними, обязуется следовать обозначенным правилам и принимает участие в мероприятии под личную ответственность. </w:t>
      </w:r>
    </w:p>
    <w:p w:rsidR="00000000" w:rsidDel="00000000" w:rsidP="00000000" w:rsidRDefault="00000000" w:rsidRPr="00000000" w14:paraId="0000006A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color w:val="0000ff"/>
          <w:highlight w:val="cyan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0000ff"/>
            <w:highlight w:val="cyan"/>
            <w:u w:val="single"/>
            <w:rtl w:val="0"/>
          </w:rPr>
          <w:t xml:space="preserve">2.1   ➤ </w:t>
        </w:r>
      </w:hyperlink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1"/>
            <w:iCs w:val="1"/>
            <w:color w:val="0000ff"/>
            <w:highlight w:val="cyan"/>
            <w:u w:val="single"/>
            <w:rtl w:val="0"/>
          </w:rPr>
          <w:t xml:space="preserve">РЕГИСТРАЦИЯ </w:t>
        </w:r>
      </w:hyperlink>
      <w:hyperlink r:id="rId16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0000ff"/>
            <w:highlight w:val="cyan"/>
            <w:u w:val="single"/>
            <w:rtl w:val="0"/>
          </w:rPr>
          <w:t xml:space="preserve">(ссылка)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color w:val="ff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 случае регистрации, но не приезда на старта по любым причинам, снятие заявки - обязательно. Чтобы снять заявку, напишите на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u w:val="single"/>
            <w:rtl w:val="0"/>
          </w:rPr>
          <w:t xml:space="preserve">radialka24@mail.ru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или в чат старта.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Если вы не можете заполнить форму регистрации, пришлите данные регистрации на почту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radialka24@mail.ru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Укажите дистанцию и перечислите участников команды (Фамилия и Имя)</w:t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Как изменить заявку</w:t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После регистрации на указанную почту вам придет письмо о Google Forms (письмо может попасть в папку спам) В письме есть ссылка, перейдя по которой можно отредактировать свою заявку.</w:t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color w:val="ff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i w:val="1"/>
          <w:iCs w:val="1"/>
          <w:color w:val="0000ff"/>
          <w:highlight w:val="cyan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color w:val="0000ff"/>
          <w:highlight w:val="cyan"/>
          <w:u w:val="single"/>
          <w:rtl w:val="0"/>
        </w:rPr>
        <w:t xml:space="preserve">2.2   ➤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ff"/>
          <w:highlight w:val="cyan"/>
          <w:u w:val="single"/>
          <w:rtl w:val="0"/>
        </w:rPr>
        <w:t xml:space="preserve">ПРОТОКОЛ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ff"/>
          <w:highlight w:val="cyan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ff"/>
          <w:highlight w:val="cyan"/>
          <w:u w:val="singl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ff"/>
          <w:highlight w:val="cyan"/>
          <w:u w:val="single"/>
          <w:rtl w:val="0"/>
        </w:rPr>
        <w:t xml:space="preserve">ссылка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ff"/>
          <w:highlight w:val="cyan"/>
          <w:u w:val="single"/>
          <w:rtl w:val="0"/>
        </w:rPr>
        <w:t xml:space="preserve">)</w:t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 таблице 2 листа: зарегистрированные участники и финишный протокол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2.3 Оплата стартового взноса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Капитан оплачивает взнос за всю команду. </w:t>
      </w:r>
    </w:p>
    <w:p w:rsidR="00000000" w:rsidDel="00000000" w:rsidP="00000000" w:rsidRDefault="00000000" w:rsidRPr="00000000" w14:paraId="00000079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Стартовый взнос за команду – это сумма стартовых взносов всех членов команды.</w:t>
      </w:r>
    </w:p>
    <w:p w:rsidR="00000000" w:rsidDel="00000000" w:rsidP="00000000" w:rsidRDefault="00000000" w:rsidRPr="00000000" w14:paraId="0000007A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Оплатить участие можно переводом (8-915-198-32-26 (Сбер\ Тинькофф)  Каталова Виктория С. или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наличными.</w:t>
      </w:r>
    </w:p>
    <w:p w:rsidR="00000000" w:rsidDel="00000000" w:rsidP="00000000" w:rsidRDefault="00000000" w:rsidRPr="00000000" w14:paraId="0000007C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color w:val="ff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highlight w:val="white"/>
          <w:rtl w:val="0"/>
        </w:rPr>
        <w:t xml:space="preserve">В сообщении к переводу укажите фамилию капитана.</w:t>
      </w:r>
    </w:p>
    <w:p w:rsidR="00000000" w:rsidDel="00000000" w:rsidP="00000000" w:rsidRDefault="00000000" w:rsidRPr="00000000" w14:paraId="0000007D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Через несколько дней после оплаты в списке участников появится отметка об оплате взноса.</w:t>
      </w:r>
    </w:p>
    <w:p w:rsidR="00000000" w:rsidDel="00000000" w:rsidP="00000000" w:rsidRDefault="00000000" w:rsidRPr="00000000" w14:paraId="0000007E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0"/>
        <w:gridCol w:w="1200"/>
        <w:gridCol w:w="855"/>
        <w:gridCol w:w="1890"/>
        <w:gridCol w:w="900.9448818897636"/>
        <w:gridCol w:w="1559.0551181102364"/>
        <w:gridCol w:w="1215"/>
        <w:tblGridChange w:id="0">
          <w:tblGrid>
            <w:gridCol w:w="1410"/>
            <w:gridCol w:w="1200"/>
            <w:gridCol w:w="855"/>
            <w:gridCol w:w="1890"/>
            <w:gridCol w:w="900.9448818897636"/>
            <w:gridCol w:w="1559.0551181102364"/>
            <w:gridCol w:w="121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1"/>
              <w:keepLines w:val="1"/>
              <w:spacing w:after="20" w:before="20" w:line="240" w:lineRule="auto"/>
              <w:ind w:left="315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Лыжынг: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При оплате взноса 16.02-18.02</w:t>
            </w:r>
          </w:p>
          <w:p w:rsidR="00000000" w:rsidDel="00000000" w:rsidP="00000000" w:rsidRDefault="00000000" w:rsidRPr="00000000" w14:paraId="00000082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а также взнос за заочное участие)</w:t>
              <w:br w:type="textWrapping"/>
              <w:br w:type="textWrapping"/>
              <w:t xml:space="preserve">Пешынг 28.02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1"/>
              <w:keepLines w:val="1"/>
              <w:spacing w:after="20" w:before="20" w:line="240" w:lineRule="auto"/>
              <w:ind w:left="31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Лыжынг: 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ри оплате взноса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с 19.02-02.03</w:t>
            </w:r>
          </w:p>
          <w:p w:rsidR="00000000" w:rsidDel="00000000" w:rsidP="00000000" w:rsidRDefault="00000000" w:rsidRPr="00000000" w14:paraId="00000085">
            <w:pPr>
              <w:keepNext w:val="1"/>
              <w:keepLines w:val="1"/>
              <w:spacing w:after="20" w:before="20" w:line="240" w:lineRule="auto"/>
              <w:ind w:left="31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1"/>
              <w:keepLines w:val="1"/>
              <w:spacing w:after="20" w:before="20" w:line="240" w:lineRule="auto"/>
              <w:ind w:left="31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1"/>
              <w:keepLines w:val="1"/>
              <w:spacing w:after="20" w:before="20" w:line="240" w:lineRule="auto"/>
              <w:ind w:left="31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1"/>
              <w:keepLines w:val="1"/>
              <w:spacing w:after="20" w:before="20" w:line="240" w:lineRule="auto"/>
              <w:ind w:left="31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Пешынг 1.03 и 2.03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1"/>
              <w:keepLines w:val="1"/>
              <w:spacing w:after="20" w:before="20" w:line="240" w:lineRule="auto"/>
              <w:ind w:left="182.3622047244089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Лыжынг и пешынг: 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ри оплате взноса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с 03.03 и на старте</w:t>
            </w:r>
          </w:p>
          <w:p w:rsidR="00000000" w:rsidDel="00000000" w:rsidP="00000000" w:rsidRDefault="00000000" w:rsidRPr="00000000" w14:paraId="0000008B">
            <w:pPr>
              <w:keepNext w:val="1"/>
              <w:keepLines w:val="1"/>
              <w:spacing w:after="20" w:before="20" w:line="240" w:lineRule="auto"/>
              <w:ind w:left="182.3622047244089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1"/>
              <w:keepLines w:val="1"/>
              <w:spacing w:after="20" w:before="20" w:line="240" w:lineRule="auto"/>
              <w:ind w:left="182.3622047244089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1"/>
              <w:keepLines w:val="1"/>
              <w:spacing w:after="20" w:before="20" w:line="240" w:lineRule="auto"/>
              <w:ind w:left="182.3622047244089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65730176435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1"/>
              <w:keepLines w:val="1"/>
              <w:spacing w:after="20" w:before="2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Стартовый взнос с одного участника 18+</w:t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1"/>
              <w:keepLines w:val="1"/>
              <w:spacing w:after="20" w:before="20" w:line="240" w:lineRule="auto"/>
              <w:ind w:left="31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98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980000"/>
                <w:sz w:val="24"/>
                <w:szCs w:val="24"/>
                <w:highlight w:val="white"/>
                <w:rtl w:val="0"/>
              </w:rPr>
              <w:t xml:space="preserve">2500</w:t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1"/>
              <w:keepLines w:val="1"/>
              <w:spacing w:after="20" w:before="20" w:line="240" w:lineRule="auto"/>
              <w:ind w:left="31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98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980000"/>
                <w:sz w:val="24"/>
                <w:szCs w:val="24"/>
                <w:highlight w:val="white"/>
                <w:rtl w:val="0"/>
              </w:rPr>
              <w:t xml:space="preserve">3000</w:t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1"/>
              <w:keepLines w:val="1"/>
              <w:spacing w:after="20" w:before="20" w:line="240" w:lineRule="auto"/>
              <w:ind w:left="31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98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980000"/>
                <w:sz w:val="24"/>
                <w:szCs w:val="24"/>
                <w:highlight w:val="white"/>
                <w:rtl w:val="0"/>
              </w:rPr>
              <w:t xml:space="preserve">3500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1"/>
              <w:keepLines w:val="1"/>
              <w:spacing w:after="20" w:before="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Возврат слота</w:t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1"/>
              <w:keepLines w:val="1"/>
              <w:spacing w:after="20" w:before="2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Возврат до 02.03 включительно с удержанием 1000 руб.</w:t>
            </w:r>
          </w:p>
          <w:p w:rsidR="00000000" w:rsidDel="00000000" w:rsidP="00000000" w:rsidRDefault="00000000" w:rsidRPr="00000000" w14:paraId="00000098">
            <w:pPr>
              <w:keepNext w:val="1"/>
              <w:keepLines w:val="1"/>
              <w:spacing w:after="20" w:before="2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1"/>
              <w:keepLines w:val="1"/>
              <w:spacing w:after="20" w:before="2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Полный возврат слота до 02.03 включительно.</w:t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1"/>
              <w:keepLines w:val="1"/>
              <w:spacing w:after="20" w:before="20" w:line="240" w:lineRule="auto"/>
              <w:ind w:left="31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Возврат с удержанием 1500 руб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D">
            <w:pPr>
              <w:keepNext w:val="1"/>
              <w:keepLines w:val="1"/>
              <w:spacing w:after="20" w:before="2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1"/>
              <w:keepLines w:val="1"/>
              <w:spacing w:after="20" w:before="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Передача</w:t>
            </w:r>
          </w:p>
          <w:p w:rsidR="00000000" w:rsidDel="00000000" w:rsidP="00000000" w:rsidRDefault="00000000" w:rsidRPr="00000000" w14:paraId="000000A0">
            <w:pPr>
              <w:keepNext w:val="1"/>
              <w:keepLines w:val="1"/>
              <w:spacing w:after="20" w:before="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слота</w:t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1"/>
              <w:keepLines w:val="1"/>
              <w:spacing w:after="20" w:before="2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Передать слот нельзя. </w:t>
            </w:r>
          </w:p>
          <w:p w:rsidR="00000000" w:rsidDel="00000000" w:rsidP="00000000" w:rsidRDefault="00000000" w:rsidRPr="00000000" w14:paraId="000000A2">
            <w:pPr>
              <w:keepNext w:val="1"/>
              <w:keepLines w:val="1"/>
              <w:spacing w:after="20" w:before="2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1"/>
              <w:keepLines w:val="1"/>
              <w:spacing w:after="20" w:before="2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Передача слота возможна только до 5.03 включительно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highlight w:val="white"/>
                <w:rtl w:val="0"/>
              </w:rPr>
              <w:t xml:space="preserve">(правила передачи слота см.ниже).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1"/>
              <w:keepLines w:val="1"/>
              <w:spacing w:after="20" w:before="2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Передача слота возможна только до 5.03 включительно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highlight w:val="white"/>
                <w:rtl w:val="0"/>
              </w:rPr>
              <w:t xml:space="preserve">(правила передачи слота см.ниже).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keepNext w:val="1"/>
        <w:keepLines w:val="1"/>
        <w:spacing w:after="20" w:before="2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highlight w:val="white"/>
          <w:rtl w:val="0"/>
        </w:rPr>
        <w:t xml:space="preserve">Кто хочет и на лыжынг, и на пешынг, взнос умножается на 1,5</w:t>
      </w:r>
    </w:p>
    <w:p w:rsidR="00000000" w:rsidDel="00000000" w:rsidP="00000000" w:rsidRDefault="00000000" w:rsidRPr="00000000" w14:paraId="000000A9">
      <w:pPr>
        <w:keepNext w:val="1"/>
        <w:keepLines w:val="1"/>
        <w:spacing w:after="20" w:before="20" w:line="240" w:lineRule="auto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Лица до 18 лет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участвуют только в команде с родителями или законными представителями. Просим указывать, что участник - ребенок 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highlight w:val="white"/>
          <w:rtl w:val="0"/>
        </w:rPr>
        <w:t xml:space="preserve">пример:  Антон (реб)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).</w:t>
      </w:r>
    </w:p>
    <w:p w:rsidR="00000000" w:rsidDel="00000000" w:rsidP="00000000" w:rsidRDefault="00000000" w:rsidRPr="00000000" w14:paraId="000000AB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Дети до 15 лет включительно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освобождаются от стартового взноса, но получают финишный магнит\значок. Взнос за детей 16 и 17 лет составляет 50% от взноса взрослого.</w:t>
      </w:r>
    </w:p>
    <w:p w:rsidR="00000000" w:rsidDel="00000000" w:rsidP="00000000" w:rsidRDefault="00000000" w:rsidRPr="00000000" w14:paraId="000000AD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color w:val="ff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highlight w:val="white"/>
          <w:rtl w:val="0"/>
        </w:rPr>
        <w:t xml:space="preserve">Просим указывать при регистрации, что участник - ребенок и возраст  </w:t>
      </w:r>
    </w:p>
    <w:p w:rsidR="00000000" w:rsidDel="00000000" w:rsidP="00000000" w:rsidRDefault="00000000" w:rsidRPr="00000000" w14:paraId="000000AE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color w:val="ff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highlight w:val="whit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ff0000"/>
          <w:highlight w:val="white"/>
          <w:rtl w:val="0"/>
        </w:rPr>
        <w:t xml:space="preserve">пример:  Антон (реб 12)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highlight w:val="white"/>
          <w:rtl w:val="0"/>
        </w:rPr>
        <w:t xml:space="preserve">).</w:t>
      </w:r>
    </w:p>
    <w:p w:rsidR="00000000" w:rsidDel="00000000" w:rsidP="00000000" w:rsidRDefault="00000000" w:rsidRPr="00000000" w14:paraId="000000AF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Детские турклубы.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Если вы хотите заявить детский турклуб (от 5 несовершеннолетних участников), возможны льготные условия, свяжитесь с нами дополнительно.</w:t>
      </w:r>
    </w:p>
    <w:p w:rsidR="00000000" w:rsidDel="00000000" w:rsidP="00000000" w:rsidRDefault="00000000" w:rsidRPr="00000000" w14:paraId="000000B2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Турклубы\большие команды.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Если вы хотите заявиться одной командой (от 5 совершеннолетних участников), возможны льготные условия, свяжитесь с нами дополнительно.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highlight w:val="white"/>
          <w:rtl w:val="0"/>
        </w:rPr>
        <w:t xml:space="preserve">Условия не зависят от дат, указанные в таблице выше.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Тариф Семейный.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Команда состоит из семьи (2 человека в браке), без детей или с 1-2 детьми (до 19 лет включительно). </w:t>
      </w:r>
    </w:p>
    <w:p w:rsidR="00000000" w:rsidDel="00000000" w:rsidP="00000000" w:rsidRDefault="00000000" w:rsidRPr="00000000" w14:paraId="000000B6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При оплате взноса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до 02.03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включительно взнос за команду составляет 5000, после - 6000. Если детей больше двух, свяжитесь с нами для уточнения взноса.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highlight w:val="white"/>
          <w:rtl w:val="0"/>
        </w:rPr>
        <w:t xml:space="preserve">Условия не зависят от дат, указанные в таблице выше.</w:t>
      </w:r>
    </w:p>
    <w:p w:rsidR="00000000" w:rsidDel="00000000" w:rsidP="00000000" w:rsidRDefault="00000000" w:rsidRPr="00000000" w14:paraId="000000B7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Пенсионерам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предоставляется скидка 30% (взнос 1750, 2100 и 2450 согласно дате оплаты)</w:t>
      </w:r>
    </w:p>
    <w:p w:rsidR="00000000" w:rsidDel="00000000" w:rsidP="00000000" w:rsidRDefault="00000000" w:rsidRPr="00000000" w14:paraId="000000B9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Дополнительные карты.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Если вашей команде нужна дополнительная карта, к взносу дополнительно оплачивается 100 руб. за одну карту. На команду полагается кол-во карт по числу взрослых участников (т.е. если в команде 2 взрослых участника, выдается 2 карты).</w:t>
        <w:br w:type="textWrapping"/>
        <w:t xml:space="preserve">При регистрации за 3 дня до даты старта заказать доп карту нельзя.</w:t>
      </w:r>
    </w:p>
    <w:p w:rsidR="00000000" w:rsidDel="00000000" w:rsidP="00000000" w:rsidRDefault="00000000" w:rsidRPr="00000000" w14:paraId="000000BB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2.4 Правила передачи слота.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Найти кому передать слот можно в чате старта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t.me/radialkachat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highlight w:val="white"/>
          <w:rtl w:val="0"/>
        </w:rPr>
        <w:t xml:space="preserve">Команда, которая отдала слот, сообщает об этом в ТГ чате или на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rtl w:val="0"/>
          </w:rPr>
          <w:t xml:space="preserve">radialka24@mail.ru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highlight w:val="white"/>
          <w:rtl w:val="0"/>
        </w:rPr>
        <w:t xml:space="preserve">.  </w:t>
      </w:r>
    </w:p>
    <w:p w:rsidR="00000000" w:rsidDel="00000000" w:rsidP="00000000" w:rsidRDefault="00000000" w:rsidRPr="00000000" w14:paraId="000000C3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highlight w:val="white"/>
          <w:rtl w:val="0"/>
        </w:rPr>
        <w:t xml:space="preserve">По оплате команды решают между собой.</w:t>
      </w:r>
    </w:p>
    <w:p w:rsidR="00000000" w:rsidDel="00000000" w:rsidP="00000000" w:rsidRDefault="00000000" w:rsidRPr="00000000" w14:paraId="000000C4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2.5 Условия возврата слота. </w:t>
      </w:r>
    </w:p>
    <w:p w:rsidR="00000000" w:rsidDel="00000000" w:rsidP="00000000" w:rsidRDefault="00000000" w:rsidRPr="00000000" w14:paraId="000000C6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Сроки возврата указаны в таблице выше.</w:t>
      </w:r>
    </w:p>
    <w:p w:rsidR="00000000" w:rsidDel="00000000" w:rsidP="00000000" w:rsidRDefault="00000000" w:rsidRPr="00000000" w14:paraId="000000C7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Для возврата пишите на  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rtl w:val="0"/>
          </w:rPr>
          <w:t xml:space="preserve">radialka24@mail.ru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, указав название команды и  телефон для возврата.</w:t>
      </w:r>
    </w:p>
    <w:p w:rsidR="00000000" w:rsidDel="00000000" w:rsidP="00000000" w:rsidRDefault="00000000" w:rsidRPr="00000000" w14:paraId="000000C9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2.6 Условия переноса слота на другой старт. </w:t>
      </w:r>
    </w:p>
    <w:p w:rsidR="00000000" w:rsidDel="00000000" w:rsidP="00000000" w:rsidRDefault="00000000" w:rsidRPr="00000000" w14:paraId="000000CB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color w:val="ff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Взносы не переносятся на другие старты.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Style w:val="Heading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0" w:line="240" w:lineRule="auto"/>
        <w:ind w:right="320"/>
        <w:jc w:val="both"/>
        <w:rPr>
          <w:rFonts w:ascii="Times New Roman" w:cs="Times New Roman" w:eastAsia="Times New Roman" w:hAnsi="Times New Roman"/>
          <w:b w:val="1"/>
          <w:bCs w:val="1"/>
          <w:color w:val="006621"/>
          <w:sz w:val="22"/>
          <w:szCs w:val="22"/>
          <w:highlight w:val="white"/>
        </w:rPr>
      </w:pPr>
      <w:bookmarkStart w:colFirst="0" w:colLast="0" w:name="_c3nx7vo5gb12" w:id="15"/>
      <w:bookmarkEnd w:id="1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6621"/>
          <w:sz w:val="22"/>
          <w:szCs w:val="22"/>
          <w:highlight w:val="white"/>
          <w:rtl w:val="0"/>
        </w:rPr>
        <w:t xml:space="preserve">3. Про карту и КП</w:t>
      </w:r>
    </w:p>
    <w:p w:rsidR="00000000" w:rsidDel="00000000" w:rsidP="00000000" w:rsidRDefault="00000000" w:rsidRPr="00000000" w14:paraId="000000D2">
      <w:pPr>
        <w:keepNext w:val="1"/>
        <w:keepLines w:val="1"/>
        <w:spacing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Каждая команда получает карточку для отметки КП и карты по числу участников команды.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Style w:val="Heading2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bookmarkStart w:colFirst="0" w:colLast="0" w:name="_m2q1al89koz0" w:id="16"/>
      <w:bookmarkEnd w:id="1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Карта</w:t>
      </w:r>
    </w:p>
    <w:p w:rsidR="00000000" w:rsidDel="00000000" w:rsidP="00000000" w:rsidRDefault="00000000" w:rsidRPr="00000000" w14:paraId="000000D4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Каждый участник получает карту вида  slazav (как на ММБ). Масштаб 400-500 м в 1 см, бывают врезки более крупного масштаба.</w:t>
      </w:r>
    </w:p>
    <w:p w:rsidR="00000000" w:rsidDel="00000000" w:rsidP="00000000" w:rsidRDefault="00000000" w:rsidRPr="00000000" w14:paraId="000000D5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Про условные обозначения slazav  - 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(а также 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на сайте первоисточника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D7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 дополнение к бумажной карте рекомендуем использовать приложения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Locus Map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, OsmAnd или Organic Maps. </w:t>
      </w:r>
    </w:p>
    <w:p w:rsidR="00000000" w:rsidDel="00000000" w:rsidP="00000000" w:rsidRDefault="00000000" w:rsidRPr="00000000" w14:paraId="000000D9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Подробнее про навигацию, приложения, как загрузить карты- </w:t>
      </w:r>
      <w:hyperlink r:id="rId24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ЗДЕСЬ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Прохождение дистанции и Контрольные пункты</w:t>
      </w:r>
    </w:p>
    <w:p w:rsidR="00000000" w:rsidDel="00000000" w:rsidP="00000000" w:rsidRDefault="00000000" w:rsidRPr="00000000" w14:paraId="000000DF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Маршрут каждой дистанции задается контрольными пунктами.  </w:t>
      </w:r>
    </w:p>
    <w:p w:rsidR="00000000" w:rsidDel="00000000" w:rsidP="00000000" w:rsidRDefault="00000000" w:rsidRPr="00000000" w14:paraId="000000E0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КП - какой-то выделяющийся на окружающем фоне объект или объект рядом с хорошим ориентиром.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КП с тыла,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а не со стороны подхода висит яркая оранжевая метка. Световозвращающая ночная метка видна со всех сторон и днем тоже её можно высветить. </w:t>
      </w:r>
    </w:p>
    <w:p w:rsidR="00000000" w:rsidDel="00000000" w:rsidP="00000000" w:rsidRDefault="00000000" w:rsidRPr="00000000" w14:paraId="000000E1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Бывает, что КП срывают. Букву или яркую метку. В таком случае сделайте фото КП и следуйте дальше по маршруту. </w:t>
      </w:r>
    </w:p>
    <w:p w:rsidR="00000000" w:rsidDel="00000000" w:rsidP="00000000" w:rsidRDefault="00000000" w:rsidRPr="00000000" w14:paraId="000000E3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Примеры описания контрольного пункта:</w:t>
      </w:r>
    </w:p>
    <w:p w:rsidR="00000000" w:rsidDel="00000000" w:rsidP="00000000" w:rsidRDefault="00000000" w:rsidRPr="00000000" w14:paraId="000000E5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Дубище в устье оврага</w:t>
      </w:r>
    </w:p>
    <w:p w:rsidR="00000000" w:rsidDel="00000000" w:rsidP="00000000" w:rsidRDefault="00000000" w:rsidRPr="00000000" w14:paraId="000000E6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Столб на пересечения просек</w:t>
      </w:r>
    </w:p>
    <w:p w:rsidR="00000000" w:rsidDel="00000000" w:rsidP="00000000" w:rsidRDefault="00000000" w:rsidRPr="00000000" w14:paraId="000000E7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Елочка h2 метра на углу леса.</w:t>
      </w:r>
    </w:p>
    <w:p w:rsidR="00000000" w:rsidDel="00000000" w:rsidP="00000000" w:rsidRDefault="00000000" w:rsidRPr="00000000" w14:paraId="000000E8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Порядок взятия КП прописан в легенде. Он рекомендованный.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Собирая КП в заданной последовательности, ваш итоговый километраж будет наиболее приближен к километражу выбранной дистанции, а так же будет вести вас проверенным маршрутом. </w:t>
      </w:r>
    </w:p>
    <w:p w:rsidR="00000000" w:rsidDel="00000000" w:rsidP="00000000" w:rsidRDefault="00000000" w:rsidRPr="00000000" w14:paraId="000000EA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На КП может быть:</w:t>
      </w:r>
    </w:p>
    <w:p w:rsidR="00000000" w:rsidDel="00000000" w:rsidP="00000000" w:rsidRDefault="00000000" w:rsidRPr="00000000" w14:paraId="000000EC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а) компостер (компостером участник дырявит карточку в специальном поле)</w:t>
      </w:r>
    </w:p>
    <w:p w:rsidR="00000000" w:rsidDel="00000000" w:rsidP="00000000" w:rsidRDefault="00000000" w:rsidRPr="00000000" w14:paraId="000000ED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б) буква</w:t>
      </w:r>
    </w:p>
    <w:p w:rsidR="00000000" w:rsidDel="00000000" w:rsidP="00000000" w:rsidRDefault="00000000" w:rsidRPr="00000000" w14:paraId="000000EE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в) фрагмент карты с местоположением следующего КП (пошаговое КП) или другие указания </w:t>
      </w:r>
    </w:p>
    <w:p w:rsidR="00000000" w:rsidDel="00000000" w:rsidP="00000000" w:rsidRDefault="00000000" w:rsidRPr="00000000" w14:paraId="000000EF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1"/>
        <w:keepLines w:val="1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line="240" w:lineRule="auto"/>
        <w:ind w:right="3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Карточки для отметки КП - одинаковые для всех дистанций. Поэтому на финише у вас будет вычеркнута только часть букв.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5655600" cy="119380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55600" cy="1193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1"/>
        <w:keepLines w:val="1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line="240" w:lineRule="auto"/>
        <w:ind w:right="3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Style w:val="Heading1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0" w:line="240" w:lineRule="auto"/>
        <w:ind w:right="320"/>
        <w:jc w:val="both"/>
        <w:rPr>
          <w:rFonts w:ascii="Times New Roman" w:cs="Times New Roman" w:eastAsia="Times New Roman" w:hAnsi="Times New Roman"/>
          <w:b w:val="1"/>
          <w:bCs w:val="1"/>
          <w:color w:val="006621"/>
          <w:sz w:val="22"/>
          <w:szCs w:val="22"/>
        </w:rPr>
      </w:pPr>
      <w:bookmarkStart w:colFirst="0" w:colLast="0" w:name="_x4h9s9cpi050" w:id="17"/>
      <w:bookmarkEnd w:id="1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6621"/>
          <w:sz w:val="22"/>
          <w:szCs w:val="22"/>
          <w:rtl w:val="0"/>
        </w:rPr>
        <w:t xml:space="preserve">4. СНАРЯЖЕНИЕ</w:t>
      </w:r>
    </w:p>
    <w:p w:rsidR="00000000" w:rsidDel="00000000" w:rsidP="00000000" w:rsidRDefault="00000000" w:rsidRPr="00000000" w14:paraId="000000F5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Приведенный перечень снаряжения не проверяется, но он сильно повышает ваши шансы на успешное и приятное прохождение дистанции.</w:t>
      </w:r>
    </w:p>
    <w:p w:rsidR="00000000" w:rsidDel="00000000" w:rsidP="00000000" w:rsidRDefault="00000000" w:rsidRPr="00000000" w14:paraId="000000F6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1"/>
        <w:keepLines w:val="1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Компас</w:t>
      </w:r>
    </w:p>
    <w:p w:rsidR="00000000" w:rsidDel="00000000" w:rsidP="00000000" w:rsidRDefault="00000000" w:rsidRPr="00000000" w14:paraId="000000F8">
      <w:pPr>
        <w:keepNext w:val="1"/>
        <w:keepLines w:val="1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Навигатор или смартфон  </w:t>
      </w:r>
    </w:p>
    <w:p w:rsidR="00000000" w:rsidDel="00000000" w:rsidP="00000000" w:rsidRDefault="00000000" w:rsidRPr="00000000" w14:paraId="000000F9">
      <w:pPr>
        <w:keepNext w:val="1"/>
        <w:keepLines w:val="1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Маркер\ручка вычеркивать буквы на КП</w:t>
      </w:r>
    </w:p>
    <w:p w:rsidR="00000000" w:rsidDel="00000000" w:rsidP="00000000" w:rsidRDefault="00000000" w:rsidRPr="00000000" w14:paraId="000000FA">
      <w:pPr>
        <w:keepNext w:val="1"/>
        <w:keepLines w:val="1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Фонарь (темнеет в 17:00)</w:t>
      </w:r>
    </w:p>
    <w:p w:rsidR="00000000" w:rsidDel="00000000" w:rsidP="00000000" w:rsidRDefault="00000000" w:rsidRPr="00000000" w14:paraId="000000FB">
      <w:pPr>
        <w:keepNext w:val="1"/>
        <w:keepLines w:val="1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Power bank + шнур</w:t>
      </w:r>
    </w:p>
    <w:p w:rsidR="00000000" w:rsidDel="00000000" w:rsidP="00000000" w:rsidRDefault="00000000" w:rsidRPr="00000000" w14:paraId="000000FC">
      <w:pPr>
        <w:keepNext w:val="1"/>
        <w:keepLines w:val="1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Утепляющий слой (флиска\ пуховка)</w:t>
      </w:r>
    </w:p>
    <w:p w:rsidR="00000000" w:rsidDel="00000000" w:rsidP="00000000" w:rsidRDefault="00000000" w:rsidRPr="00000000" w14:paraId="000000FD">
      <w:pPr>
        <w:keepNext w:val="1"/>
        <w:keepLines w:val="1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Непромокаемый слой</w:t>
      </w:r>
    </w:p>
    <w:p w:rsidR="00000000" w:rsidDel="00000000" w:rsidP="00000000" w:rsidRDefault="00000000" w:rsidRPr="00000000" w14:paraId="000000FE">
      <w:pPr>
        <w:keepNext w:val="1"/>
        <w:keepLines w:val="1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Личная аптечка</w:t>
      </w:r>
    </w:p>
    <w:p w:rsidR="00000000" w:rsidDel="00000000" w:rsidP="00000000" w:rsidRDefault="00000000" w:rsidRPr="00000000" w14:paraId="000000FF">
      <w:pPr>
        <w:keepNext w:val="1"/>
        <w:keepLines w:val="1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Еда 1500 ккал, вода 1-2 литра (термос\горелка)</w:t>
      </w:r>
    </w:p>
    <w:p w:rsidR="00000000" w:rsidDel="00000000" w:rsidP="00000000" w:rsidRDefault="00000000" w:rsidRPr="00000000" w14:paraId="00000100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Style w:val="Heading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0" w:line="240" w:lineRule="auto"/>
        <w:ind w:right="320"/>
        <w:jc w:val="both"/>
        <w:rPr>
          <w:rFonts w:ascii="Times New Roman" w:cs="Times New Roman" w:eastAsia="Times New Roman" w:hAnsi="Times New Roman"/>
          <w:b w:val="1"/>
          <w:bCs w:val="1"/>
          <w:color w:val="38761d"/>
          <w:sz w:val="22"/>
          <w:szCs w:val="22"/>
        </w:rPr>
      </w:pPr>
      <w:bookmarkStart w:colFirst="0" w:colLast="0" w:name="_r7rsqv3423az" w:id="18"/>
      <w:bookmarkEnd w:id="1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6621"/>
          <w:sz w:val="22"/>
          <w:szCs w:val="22"/>
          <w:rtl w:val="0"/>
        </w:rPr>
        <w:t xml:space="preserve">5. БЕЗОПАСНОСТЬ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1"/>
        <w:keepLines w:val="1"/>
        <w:spacing w:line="240" w:lineRule="auto"/>
        <w:ind w:right="3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Мероприятие является потенциально небезопасным для здоровья.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1"/>
        <w:keepLines w:val="1"/>
        <w:spacing w:line="240" w:lineRule="auto"/>
        <w:ind w:right="3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1"/>
        <w:keepLines w:val="1"/>
        <w:spacing w:line="240" w:lineRule="auto"/>
        <w:ind w:right="3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Организаторы не несут какой-либо ответственности или обязательств перед участниками по поводу материального, морального или иного характера, включая, но не ограничиваясь, выплатой вознаграждений, компенсаций или иных требований, связанных с участием в мероприятии. Участники принимают участие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на свой страх и риск, под личную ответственность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105">
      <w:pPr>
        <w:keepNext w:val="1"/>
        <w:keepLines w:val="1"/>
        <w:spacing w:after="240" w:before="1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Организаторы не занимаются эвакуацией и не оказывают медицинскую помощь. </w:t>
      </w:r>
    </w:p>
    <w:p w:rsidR="00000000" w:rsidDel="00000000" w:rsidP="00000000" w:rsidRDefault="00000000" w:rsidRPr="00000000" w14:paraId="00000106">
      <w:pPr>
        <w:keepNext w:val="1"/>
        <w:keepLines w:val="1"/>
        <w:spacing w:after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highlight w:val="white"/>
          <w:rtl w:val="0"/>
        </w:rPr>
        <w:t xml:space="preserve">Взаимовыручка: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не будьте безучастны и равнодушны, если что-то в поведении другого участника вас настораживает или удивляет. Поинтересуйтесь, не случилось ли что. Помните, на месте пострадавшего всегда можете оказаться вы.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8761d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Участники моложе 18 лет  должны иметь сопровождающего (18 лет и старше), несущего за них ответственность, и письменное согласие родителей (опекунов)</w:t>
      </w:r>
      <w:r w:rsidDel="00000000" w:rsidR="00000000" w:rsidRPr="00000000">
        <w:rPr>
          <w:rFonts w:ascii="Times New Roman" w:cs="Times New Roman" w:eastAsia="Times New Roman" w:hAnsi="Times New Roman"/>
          <w:color w:val="555555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highlight w:val="red"/>
          <w:rtl w:val="0"/>
        </w:rPr>
        <w:t xml:space="preserve">Регистрацией на мероприятие участник подтверждает, что ознакомлен со всеми пунктами данного положения, согласен с ними, обязуется следовать обозначенным правилам и принимает участие в мероприятии под личную ответственность.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Style w:val="Heading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0" w:line="240" w:lineRule="auto"/>
        <w:ind w:right="320"/>
        <w:jc w:val="both"/>
        <w:rPr>
          <w:rFonts w:ascii="Times New Roman" w:cs="Times New Roman" w:eastAsia="Times New Roman" w:hAnsi="Times New Roman"/>
          <w:b w:val="1"/>
          <w:bCs w:val="1"/>
          <w:color w:val="006621"/>
          <w:sz w:val="22"/>
          <w:szCs w:val="22"/>
        </w:rPr>
      </w:pPr>
      <w:bookmarkStart w:colFirst="0" w:colLast="0" w:name="_jfx2r0jge0rb" w:id="19"/>
      <w:bookmarkEnd w:id="1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6621"/>
          <w:sz w:val="22"/>
          <w:szCs w:val="22"/>
          <w:rtl w:val="0"/>
        </w:rPr>
        <w:t xml:space="preserve">6. ВОЛОНТЕРАМ</w:t>
      </w:r>
    </w:p>
    <w:p w:rsidR="00000000" w:rsidDel="00000000" w:rsidP="00000000" w:rsidRDefault="00000000" w:rsidRPr="00000000" w14:paraId="0000010D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Если вы никогда не участвовали в подобных соревнованиях,  приезжайте в качестве волонтера. </w:t>
      </w:r>
    </w:p>
    <w:p w:rsidR="00000000" w:rsidDel="00000000" w:rsidP="00000000" w:rsidRDefault="00000000" w:rsidRPr="00000000" w14:paraId="0000010E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Если вы приезжаете с группой поддержки, оставляйте их в нашем лагере  - мы не дадим заскучать и найдем им занятие.  Жечь костер, регистрировать участников, награждать на финише, фотографировать)</w:t>
      </w:r>
    </w:p>
    <w:p w:rsidR="00000000" w:rsidDel="00000000" w:rsidP="00000000" w:rsidRDefault="00000000" w:rsidRPr="00000000" w14:paraId="0000010F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hyperlink r:id="rId26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пост про волонтеров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10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Style w:val="Heading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0" w:line="240" w:lineRule="auto"/>
        <w:ind w:right="320"/>
        <w:jc w:val="both"/>
        <w:rPr>
          <w:rFonts w:ascii="Times New Roman" w:cs="Times New Roman" w:eastAsia="Times New Roman" w:hAnsi="Times New Roman"/>
          <w:b w:val="1"/>
          <w:bCs w:val="1"/>
          <w:color w:val="38761d"/>
          <w:sz w:val="22"/>
          <w:szCs w:val="22"/>
        </w:rPr>
      </w:pPr>
      <w:bookmarkStart w:colFirst="0" w:colLast="0" w:name="_ushn35pl8pe7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Style w:val="Heading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0" w:line="240" w:lineRule="auto"/>
        <w:ind w:right="320"/>
        <w:jc w:val="both"/>
        <w:rPr>
          <w:rFonts w:ascii="Times New Roman" w:cs="Times New Roman" w:eastAsia="Times New Roman" w:hAnsi="Times New Roman"/>
          <w:b w:val="1"/>
          <w:bCs w:val="1"/>
          <w:color w:val="006621"/>
          <w:sz w:val="22"/>
          <w:szCs w:val="22"/>
        </w:rPr>
      </w:pPr>
      <w:bookmarkStart w:colFirst="0" w:colLast="0" w:name="_ls3u8d9sai38" w:id="21"/>
      <w:bookmarkEnd w:id="2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6621"/>
          <w:sz w:val="22"/>
          <w:szCs w:val="22"/>
          <w:rtl w:val="0"/>
        </w:rPr>
        <w:t xml:space="preserve">7. ПРАВИЛА ЛАМПОВОГО ЛАГЕРЯ</w:t>
      </w:r>
    </w:p>
    <w:p w:rsidR="00000000" w:rsidDel="00000000" w:rsidP="00000000" w:rsidRDefault="00000000" w:rsidRPr="00000000" w14:paraId="00000113">
      <w:pPr>
        <w:rPr>
          <w:rFonts w:ascii="Times New Roman" w:cs="Times New Roman" w:eastAsia="Times New Roman" w:hAnsi="Times New Roman"/>
          <w:b w:val="1"/>
          <w:bCs w:val="1"/>
          <w:color w:val="38761d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Мы хотим, чтобы время, проведенное в лагере, было приятно и комфортно для всех, поэтому просим вас соблюдать правила нашего лагеря: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1) Около лагеря в радиусе 50 м - тихая зона. Можно ставить палатки, отойдя 30 м от центра соревнований.</w:t>
      </w:r>
    </w:p>
    <w:p w:rsidR="00000000" w:rsidDel="00000000" w:rsidP="00000000" w:rsidRDefault="00000000" w:rsidRPr="00000000" w14:paraId="00000116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Если сомневаетесь, где вам лучше расположиться, чтобы вас не снесли, уточните у оргов.</w:t>
      </w:r>
    </w:p>
    <w:p w:rsidR="00000000" w:rsidDel="00000000" w:rsidP="00000000" w:rsidRDefault="00000000" w:rsidRPr="00000000" w14:paraId="00000117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2) Любители ночных дискотек в лесу - удаляются максимально далеко от лагеря. 100++ м и ставятся так, чтобы их тыц-тыц-тыц не мешал слушать тишину прекрасного леса, особенно вечером.</w:t>
      </w:r>
    </w:p>
    <w:p w:rsidR="00000000" w:rsidDel="00000000" w:rsidP="00000000" w:rsidRDefault="00000000" w:rsidRPr="00000000" w14:paraId="00000119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3) Собаки, особенно крупные, в обязательном порядке должны быть на поводке. </w:t>
      </w:r>
    </w:p>
    <w:p w:rsidR="00000000" w:rsidDel="00000000" w:rsidP="00000000" w:rsidRDefault="00000000" w:rsidRPr="00000000" w14:paraId="0000011B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Категорически недопустима ситуация, когда хозяева где-то в палатке за 100 метров, а пес обшаривает лагерь, облаивает и пугает детей и т.п. То, что ваша собака не кусается и т.п. - знаете только вы. </w:t>
      </w:r>
    </w:p>
    <w:p w:rsidR="00000000" w:rsidDel="00000000" w:rsidP="00000000" w:rsidRDefault="00000000" w:rsidRPr="00000000" w14:paraId="0000011C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Безостановочный лай собаки необходимо пресекать. </w:t>
      </w:r>
    </w:p>
    <w:p w:rsidR="00000000" w:rsidDel="00000000" w:rsidP="00000000" w:rsidRDefault="00000000" w:rsidRPr="00000000" w14:paraId="0000011E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Не создавайте дискомфорт окружающим. </w:t>
      </w:r>
    </w:p>
    <w:p w:rsidR="00000000" w:rsidDel="00000000" w:rsidP="00000000" w:rsidRDefault="00000000" w:rsidRPr="00000000" w14:paraId="00000120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4) В общем костре (если есть костер) можно сжигать что-то по мелочи (фантики\бумажки)</w:t>
      </w:r>
    </w:p>
    <w:p w:rsidR="00000000" w:rsidDel="00000000" w:rsidP="00000000" w:rsidRDefault="00000000" w:rsidRPr="00000000" w14:paraId="00000122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Пластик - кидаем в мусорный мешок. Предварительно у пластиковой бутылки открутить крышечку, сжать бутылку, выпустить воздух, закрутить крышечку: чтобы максимально уменьшить объем. </w:t>
      </w:r>
    </w:p>
    <w:p w:rsidR="00000000" w:rsidDel="00000000" w:rsidP="00000000" w:rsidRDefault="00000000" w:rsidRPr="00000000" w14:paraId="00000123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Органику - в кусты. </w:t>
      </w:r>
    </w:p>
    <w:p w:rsidR="00000000" w:rsidDel="00000000" w:rsidP="00000000" w:rsidRDefault="00000000" w:rsidRPr="00000000" w14:paraId="00000124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5) Не оставляйте никакой мусор в зоне парковки и на дистанции. Если есть возможность вынести из леса хоть какой-то пластиковый мусор, сделайте это.</w:t>
      </w:r>
    </w:p>
    <w:p w:rsidR="00000000" w:rsidDel="00000000" w:rsidP="00000000" w:rsidRDefault="00000000" w:rsidRPr="00000000" w14:paraId="00000126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6) Пластиковую одноразовую посуду мы не используем и не выдаем. Берите свой КЛМН.</w:t>
      </w:r>
    </w:p>
    <w:p w:rsidR="00000000" w:rsidDel="00000000" w:rsidP="00000000" w:rsidRDefault="00000000" w:rsidRPr="00000000" w14:paraId="00000128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Style w:val="Heading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0" w:line="240" w:lineRule="auto"/>
        <w:ind w:right="320"/>
        <w:jc w:val="both"/>
        <w:rPr>
          <w:rFonts w:ascii="Times New Roman" w:cs="Times New Roman" w:eastAsia="Times New Roman" w:hAnsi="Times New Roman"/>
          <w:b w:val="1"/>
          <w:bCs w:val="1"/>
          <w:color w:val="006621"/>
          <w:sz w:val="22"/>
          <w:szCs w:val="22"/>
        </w:rPr>
      </w:pPr>
      <w:bookmarkStart w:colFirst="0" w:colLast="0" w:name="_1tvucyjae9w3" w:id="22"/>
      <w:bookmarkEnd w:id="2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6621"/>
          <w:sz w:val="22"/>
          <w:szCs w:val="22"/>
          <w:rtl w:val="0"/>
        </w:rPr>
        <w:t xml:space="preserve">8. Контакты</w:t>
      </w:r>
    </w:p>
    <w:p w:rsidR="00000000" w:rsidDel="00000000" w:rsidP="00000000" w:rsidRDefault="00000000" w:rsidRPr="00000000" w14:paraId="0000012C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Старт проводится командой волонтеров под руководством Каталовой Виктории (идея, разведка, подготовка дистанций, рисовка карт).</w:t>
      </w:r>
    </w:p>
    <w:p w:rsidR="00000000" w:rsidDel="00000000" w:rsidP="00000000" w:rsidRDefault="00000000" w:rsidRPr="00000000" w14:paraId="0000012D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Все материалы, размещенные в соцсетях в рамках мероприятия «Радиалка», «Дикий Перегон» являются интеллектуальной собственностью Каталовой Виктории и могут быть использованы только с письменного согласия Каталовой Виктории.</w:t>
      </w:r>
    </w:p>
    <w:p w:rsidR="00000000" w:rsidDel="00000000" w:rsidP="00000000" w:rsidRDefault="00000000" w:rsidRPr="00000000" w14:paraId="0000012F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br w:type="textWrapping"/>
        <w:t xml:space="preserve">По вопросам сотрудничества вы можете написать на почту </w:t>
      </w:r>
      <w:hyperlink r:id="rId2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radialka24@mail.ru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240" w:lineRule="auto"/>
        <w:rPr>
          <w:rFonts w:ascii="Times New Roman" w:cs="Times New Roman" w:eastAsia="Times New Roman" w:hAnsi="Times New Roman"/>
          <w:color w:val="1155cc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55cc"/>
          <w:u w:val="single"/>
          <w:rtl w:val="0"/>
        </w:rPr>
        <w:t xml:space="preserve">группа Радиалка </w:t>
      </w:r>
      <w:hyperlink r:id="rId2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ВК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Положение </w:t>
      </w:r>
    </w:p>
    <w:p w:rsidR="00000000" w:rsidDel="00000000" w:rsidP="00000000" w:rsidRDefault="00000000" w:rsidRPr="00000000" w14:paraId="00000134">
      <w:pPr>
        <w:spacing w:line="240" w:lineRule="auto"/>
        <w:rPr>
          <w:rFonts w:ascii="Times New Roman" w:cs="Times New Roman" w:eastAsia="Times New Roman" w:hAnsi="Times New Roman"/>
        </w:rPr>
      </w:pPr>
      <w:hyperlink r:id="rId2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https://docs.google.com/document/d/1jpKVEFda_5dcjSjTRYuE_aUvG2hdbyhSJAlF_UCG-nw/edit?usp=sharing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Регистрация</w:t>
      </w:r>
    </w:p>
    <w:p w:rsidR="00000000" w:rsidDel="00000000" w:rsidP="00000000" w:rsidRDefault="00000000" w:rsidRPr="00000000" w14:paraId="00000137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highlight w:val="white"/>
        </w:rPr>
      </w:pPr>
      <w:hyperlink r:id="rId30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https://forms.gle/HJZpjj9DAk1mXooJ9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Результаты</w:t>
      </w:r>
    </w:p>
    <w:p w:rsidR="00000000" w:rsidDel="00000000" w:rsidP="00000000" w:rsidRDefault="00000000" w:rsidRPr="00000000" w14:paraId="0000013A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highlight w:val="white"/>
        </w:rPr>
      </w:pPr>
      <w:hyperlink r:id="rId31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https://docs.google.com/spreadsheets/d/1LkTv_sK5rjwR-znuO8K321xLV52S-lqDeGPPx5U83CU/edit?usp=sharing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Фото альбом старта (фото с разведки, со старта и от участников)</w:t>
      </w:r>
    </w:p>
    <w:p w:rsidR="00000000" w:rsidDel="00000000" w:rsidP="00000000" w:rsidRDefault="00000000" w:rsidRPr="00000000" w14:paraId="0000013D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highlight w:val="white"/>
        </w:rPr>
      </w:pPr>
      <w:hyperlink r:id="rId32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https://vk.com/album-149408940_310092029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Т-новости </w:t>
      </w:r>
    </w:p>
    <w:p w:rsidR="00000000" w:rsidDel="00000000" w:rsidP="00000000" w:rsidRDefault="00000000" w:rsidRPr="00000000" w14:paraId="00000141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highlight w:val="white"/>
        </w:rPr>
      </w:pPr>
      <w:hyperlink r:id="rId33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u w:val="single"/>
            <w:rtl w:val="0"/>
          </w:rPr>
          <w:t xml:space="preserve">https://t.me/radialka_news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Т-чат общение участников </w:t>
      </w:r>
    </w:p>
    <w:p w:rsidR="00000000" w:rsidDel="00000000" w:rsidP="00000000" w:rsidRDefault="00000000" w:rsidRPr="00000000" w14:paraId="00000144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highlight w:val="white"/>
        </w:rPr>
      </w:pPr>
      <w:hyperlink r:id="rId34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u w:val="single"/>
            <w:rtl w:val="0"/>
          </w:rPr>
          <w:t xml:space="preserve">https://t.me/+xD_vSKIowyM2MmVi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</w:rPr>
        <w:drawing>
          <wp:inline distB="114300" distT="114300" distL="114300" distR="114300">
            <wp:extent cx="324304" cy="261938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4304" cy="261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@radialka.trail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36" w:type="default"/>
      <w:footerReference r:id="rId37" w:type="default"/>
      <w:pgSz w:h="16834" w:w="11909" w:orient="portrait"/>
      <w:pgMar w:bottom="806.5748031496071" w:top="708.6614173228347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D">
    <w:pPr>
      <w:pageBreakBefore w:val="0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E">
    <w:pPr>
      <w:pageBreakBefore w:val="0"/>
      <w:spacing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F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480" w:lineRule="auto"/>
    </w:pPr>
    <w:rPr>
      <w:rFonts w:ascii="Times New Roman" w:cs="Times New Roman" w:eastAsia="Times New Roman" w:hAnsi="Times New Roman"/>
      <w:b w:val="1"/>
      <w:bCs w:val="1"/>
      <w:color w:val="c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radialka24@mail.ru" TargetMode="External"/><Relationship Id="rId22" Type="http://schemas.openxmlformats.org/officeDocument/2006/relationships/hyperlink" Target="https://t.me/radialka_news/622" TargetMode="External"/><Relationship Id="rId21" Type="http://schemas.openxmlformats.org/officeDocument/2006/relationships/hyperlink" Target="mailto:radialka24@mail.ru" TargetMode="External"/><Relationship Id="rId24" Type="http://schemas.openxmlformats.org/officeDocument/2006/relationships/hyperlink" Target="https://vk.com/@radialka.trail-karty-na-android-za-5-minut" TargetMode="External"/><Relationship Id="rId23" Type="http://schemas.openxmlformats.org/officeDocument/2006/relationships/hyperlink" Target="https://slazav.xyz/maps/mmb.p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.me/+xD_vSKIowyM2MmVi" TargetMode="External"/><Relationship Id="rId26" Type="http://schemas.openxmlformats.org/officeDocument/2006/relationships/hyperlink" Target="https://vk.com/radialka.trail?w=wall-149408940_8214" TargetMode="External"/><Relationship Id="rId25" Type="http://schemas.openxmlformats.org/officeDocument/2006/relationships/image" Target="media/image4.png"/><Relationship Id="rId28" Type="http://schemas.openxmlformats.org/officeDocument/2006/relationships/hyperlink" Target="https://vk.com/radialka.trail" TargetMode="External"/><Relationship Id="rId27" Type="http://schemas.openxmlformats.org/officeDocument/2006/relationships/hyperlink" Target="mailto:radialka24@mail.ru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29" Type="http://schemas.openxmlformats.org/officeDocument/2006/relationships/hyperlink" Target="https://docs.google.com/document/d/1jpKVEFda_5dcjSjTRYuE_aUvG2hdbyhSJAlF_UCG-nw/edit?usp=sharing" TargetMode="External"/><Relationship Id="rId7" Type="http://schemas.openxmlformats.org/officeDocument/2006/relationships/hyperlink" Target="https://vk.com/radialka.trail" TargetMode="External"/><Relationship Id="rId8" Type="http://schemas.openxmlformats.org/officeDocument/2006/relationships/hyperlink" Target="https://t.me/radialka_news" TargetMode="External"/><Relationship Id="rId31" Type="http://schemas.openxmlformats.org/officeDocument/2006/relationships/hyperlink" Target="https://docs.google.com/spreadsheets/d/1LkTv_sK5rjwR-znuO8K321xLV52S-lqDeGPPx5U83CU/edit?usp=sharing" TargetMode="External"/><Relationship Id="rId30" Type="http://schemas.openxmlformats.org/officeDocument/2006/relationships/hyperlink" Target="https://forms.gle/HJZpjj9DAk1mXooJ9" TargetMode="External"/><Relationship Id="rId11" Type="http://schemas.openxmlformats.org/officeDocument/2006/relationships/hyperlink" Target="https://nakarte.me/#m=12/56.49501/37.62028&amp;l=O&amp;nktl=I462jPRL6LirN_pVEGYp2w" TargetMode="External"/><Relationship Id="rId33" Type="http://schemas.openxmlformats.org/officeDocument/2006/relationships/hyperlink" Target="https://t.me/radialka_news" TargetMode="External"/><Relationship Id="rId10" Type="http://schemas.openxmlformats.org/officeDocument/2006/relationships/hyperlink" Target="http://o-gps-center.ru" TargetMode="External"/><Relationship Id="rId32" Type="http://schemas.openxmlformats.org/officeDocument/2006/relationships/hyperlink" Target="https://vk.com/album-149408940_310092029" TargetMode="External"/><Relationship Id="rId13" Type="http://schemas.openxmlformats.org/officeDocument/2006/relationships/image" Target="media/image1.png"/><Relationship Id="rId35" Type="http://schemas.openxmlformats.org/officeDocument/2006/relationships/image" Target="media/image3.png"/><Relationship Id="rId12" Type="http://schemas.openxmlformats.org/officeDocument/2006/relationships/hyperlink" Target="mailto:radialka24@mail.ru" TargetMode="External"/><Relationship Id="rId34" Type="http://schemas.openxmlformats.org/officeDocument/2006/relationships/hyperlink" Target="https://t.me/+xD_vSKIowyM2MmVi" TargetMode="External"/><Relationship Id="rId15" Type="http://schemas.openxmlformats.org/officeDocument/2006/relationships/hyperlink" Target="https://forms.gle/HJZpjj9DAk1mXooJ9" TargetMode="External"/><Relationship Id="rId37" Type="http://schemas.openxmlformats.org/officeDocument/2006/relationships/footer" Target="footer1.xml"/><Relationship Id="rId14" Type="http://schemas.openxmlformats.org/officeDocument/2006/relationships/hyperlink" Target="https://forms.gle/HJZpjj9DAk1mXooJ9" TargetMode="External"/><Relationship Id="rId36" Type="http://schemas.openxmlformats.org/officeDocument/2006/relationships/header" Target="header1.xml"/><Relationship Id="rId17" Type="http://schemas.openxmlformats.org/officeDocument/2006/relationships/hyperlink" Target="mailto:radialka24@mail.ru" TargetMode="External"/><Relationship Id="rId16" Type="http://schemas.openxmlformats.org/officeDocument/2006/relationships/hyperlink" Target="https://forms.gle/HJZpjj9DAk1mXooJ9" TargetMode="External"/><Relationship Id="rId19" Type="http://schemas.openxmlformats.org/officeDocument/2006/relationships/hyperlink" Target="http://t.me/radialkachat" TargetMode="External"/><Relationship Id="rId18" Type="http://schemas.openxmlformats.org/officeDocument/2006/relationships/hyperlink" Target="mailto:radialka24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